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初级会计实务考试大纲</w:t>
      </w:r>
    </w:p>
    <w:p>
      <w:pPr>
        <w:pStyle w:val="Style4"/>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0939" w:h="15130"/>
          <w:pgMar w:top="5678" w:right="2380" w:bottom="5678" w:left="2366" w:header="5250" w:footer="5250" w:gutter="0"/>
          <w:pgNumType w:start="1"/>
          <w:cols w:space="720"/>
          <w:noEndnote/>
          <w:rtlGutter w:val="0"/>
          <w:docGrid w:linePitch="360"/>
        </w:sectPr>
      </w:pPr>
      <w:r>
        <w:rPr>
          <w:rFonts w:ascii="Times New Roman" w:eastAsia="Times New Roman" w:hAnsi="Times New Roman" w:cs="Times New Roman"/>
          <w:b w:val="0"/>
          <w:bCs w:val="0"/>
          <w:color w:val="000000"/>
          <w:spacing w:val="0"/>
          <w:w w:val="100"/>
          <w:position w:val="0"/>
        </w:rPr>
        <w:t>(</w:t>
      </w:r>
      <w:r>
        <w:rPr>
          <w:rFonts w:ascii="Times New Roman" w:eastAsia="Times New Roman" w:hAnsi="Times New Roman" w:cs="Times New Roman"/>
          <w:color w:val="000000"/>
          <w:spacing w:val="0"/>
          <w:w w:val="100"/>
          <w:position w:val="0"/>
        </w:rPr>
        <w:t>2020</w:t>
      </w:r>
      <w:r>
        <w:rPr>
          <w:rFonts w:ascii="Times New Roman" w:eastAsia="Times New Roman" w:hAnsi="Times New Roman" w:cs="Times New Roman"/>
          <w:b w:val="0"/>
          <w:bCs w:val="0"/>
          <w:color w:val="000000"/>
          <w:spacing w:val="0"/>
          <w:w w:val="100"/>
          <w:position w:val="0"/>
        </w:rPr>
        <w:t>)</w:t>
      </w:r>
    </w:p>
    <w:p>
      <w:pPr>
        <w:pStyle w:val="Style7"/>
        <w:keepNext w:val="0"/>
        <w:keepLines w:val="0"/>
        <w:widowControl w:val="0"/>
        <w:shd w:val="clear" w:color="auto" w:fill="auto"/>
        <w:tabs>
          <w:tab w:leader="dot" w:pos="7218" w:val="left"/>
          <w:tab w:pos="7918" w:val="right"/>
        </w:tabs>
        <w:bidi w:val="0"/>
        <w:spacing w:before="0" w:line="240" w:lineRule="auto"/>
        <w:ind w:left="0" w:right="0" w:firstLine="0"/>
        <w:jc w:val="both"/>
        <w:rPr>
          <w:sz w:val="19"/>
          <w:szCs w:val="19"/>
        </w:rPr>
      </w:pPr>
      <w:r>
        <w:fldChar w:fldCharType="begin"/>
        <w:instrText xml:space="preserve"> TOC \o "1-5" \h \z </w:instrText>
        <w:fldChar w:fldCharType="separate"/>
      </w:r>
      <w:r>
        <w:rPr>
          <w:color w:val="000000"/>
          <w:spacing w:val="0"/>
          <w:w w:val="100"/>
          <w:position w:val="0"/>
          <w:sz w:val="19"/>
          <w:szCs w:val="19"/>
        </w:rPr>
        <w:t>第一章会计概）</w:t>
      </w:r>
      <w:r>
        <w:rPr>
          <w:color w:val="000000"/>
          <w:spacing w:val="0"/>
          <w:w w:val="100"/>
          <w:position w:val="0"/>
          <w:sz w:val="19"/>
          <w:szCs w:val="19"/>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53</w:t>
        <w:tab/>
        <w:t>）</w:t>
      </w:r>
    </w:p>
    <w:p>
      <w:pPr>
        <w:pStyle w:val="Style7"/>
        <w:keepNext w:val="0"/>
        <w:keepLines w:val="0"/>
        <w:widowControl w:val="0"/>
        <w:shd w:val="clear" w:color="auto" w:fill="auto"/>
        <w:tabs>
          <w:tab w:leader="dot" w:pos="7218" w:val="left"/>
          <w:tab w:pos="7911" w:val="right"/>
        </w:tabs>
        <w:bidi w:val="0"/>
        <w:spacing w:before="0" w:line="240" w:lineRule="auto"/>
        <w:ind w:left="0" w:right="0"/>
        <w:jc w:val="both"/>
        <w:rPr>
          <w:sz w:val="19"/>
          <w:szCs w:val="19"/>
        </w:rPr>
      </w:pPr>
      <w:hyperlink w:anchor="bookmark13" w:tooltip="Current Document">
        <w:r>
          <w:rPr>
            <w:color w:val="000000"/>
            <w:spacing w:val="0"/>
            <w:w w:val="100"/>
            <w:position w:val="0"/>
            <w:sz w:val="18"/>
            <w:szCs w:val="18"/>
          </w:rPr>
          <w:t>第一节 会计概念</w:t>
        </w:r>
        <w:r>
          <w:rPr>
            <w:color w:val="000000"/>
            <w:spacing w:val="0"/>
            <w:w w:val="100"/>
            <w:position w:val="0"/>
            <w:sz w:val="17"/>
            <w:szCs w:val="17"/>
          </w:rPr>
          <w:t>、</w:t>
        </w:r>
        <w:r>
          <w:rPr>
            <w:color w:val="000000"/>
            <w:spacing w:val="0"/>
            <w:w w:val="100"/>
            <w:position w:val="0"/>
            <w:sz w:val="18"/>
            <w:szCs w:val="18"/>
          </w:rPr>
          <w:t xml:space="preserve">职能和目标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53</w:t>
          <w:tab/>
          <w:t>）</w:t>
        </w:r>
      </w:hyperlink>
    </w:p>
    <w:p>
      <w:pPr>
        <w:pStyle w:val="Style7"/>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hyperlink w:anchor="bookmark19" w:tooltip="Current Document">
        <w:r>
          <w:rPr>
            <w:color w:val="000000"/>
            <w:spacing w:val="0"/>
            <w:w w:val="100"/>
            <w:position w:val="0"/>
            <w:sz w:val="18"/>
            <w:szCs w:val="18"/>
          </w:rPr>
          <w:t>第二节 会计基本假设</w:t>
        </w:r>
        <w:r>
          <w:rPr>
            <w:color w:val="000000"/>
            <w:spacing w:val="0"/>
            <w:w w:val="100"/>
            <w:position w:val="0"/>
            <w:sz w:val="17"/>
            <w:szCs w:val="17"/>
          </w:rPr>
          <w:t>、</w:t>
        </w:r>
        <w:r>
          <w:rPr>
            <w:color w:val="000000"/>
            <w:spacing w:val="0"/>
            <w:w w:val="100"/>
            <w:position w:val="0"/>
            <w:sz w:val="18"/>
            <w:szCs w:val="18"/>
          </w:rPr>
          <w:t xml:space="preserve">会计基础和会计信息质量要求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54</w:t>
          <w:tab/>
          <w:t>）</w:t>
        </w:r>
      </w:hyperlink>
    </w:p>
    <w:p>
      <w:pPr>
        <w:pStyle w:val="Style7"/>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hyperlink w:anchor="bookmark25" w:tooltip="Current Document">
        <w:r>
          <w:rPr>
            <w:color w:val="000000"/>
            <w:spacing w:val="0"/>
            <w:w w:val="100"/>
            <w:position w:val="0"/>
            <w:sz w:val="18"/>
            <w:szCs w:val="18"/>
          </w:rPr>
          <w:t xml:space="preserve">第三节 会计要素及其确认与计量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54</w:t>
          <w:tab/>
          <w:t>）</w:t>
        </w:r>
      </w:hyperlink>
    </w:p>
    <w:p>
      <w:pPr>
        <w:pStyle w:val="Style7"/>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hyperlink w:anchor="bookmark37" w:tooltip="Current Document">
        <w:r>
          <w:rPr>
            <w:color w:val="000000"/>
            <w:spacing w:val="0"/>
            <w:w w:val="100"/>
            <w:position w:val="0"/>
            <w:sz w:val="18"/>
            <w:szCs w:val="18"/>
          </w:rPr>
          <w:t xml:space="preserve">第四节 会计科目和借贷记账法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56</w:t>
          <w:tab/>
          <w:t>）</w:t>
        </w:r>
      </w:hyperlink>
    </w:p>
    <w:p>
      <w:pPr>
        <w:pStyle w:val="Style7"/>
        <w:keepNext w:val="0"/>
        <w:keepLines w:val="0"/>
        <w:widowControl w:val="0"/>
        <w:shd w:val="clear" w:color="auto" w:fill="auto"/>
        <w:tabs>
          <w:tab w:leader="dot" w:pos="7218" w:val="left"/>
          <w:tab w:pos="7916" w:val="right"/>
        </w:tabs>
        <w:bidi w:val="0"/>
        <w:spacing w:before="0" w:line="240" w:lineRule="auto"/>
        <w:ind w:left="0" w:right="0"/>
        <w:jc w:val="both"/>
        <w:rPr>
          <w:sz w:val="19"/>
          <w:szCs w:val="19"/>
        </w:rPr>
      </w:pPr>
      <w:hyperlink w:anchor="bookmark48" w:tooltip="Current Document">
        <w:r>
          <w:rPr>
            <w:color w:val="000000"/>
            <w:spacing w:val="0"/>
            <w:w w:val="100"/>
            <w:position w:val="0"/>
            <w:sz w:val="18"/>
            <w:szCs w:val="18"/>
          </w:rPr>
          <w:t>第五节 会计凭证</w:t>
        </w:r>
        <w:r>
          <w:rPr>
            <w:color w:val="000000"/>
            <w:spacing w:val="0"/>
            <w:w w:val="100"/>
            <w:position w:val="0"/>
            <w:sz w:val="17"/>
            <w:szCs w:val="17"/>
          </w:rPr>
          <w:t>、</w:t>
        </w:r>
        <w:r>
          <w:rPr>
            <w:color w:val="000000"/>
            <w:spacing w:val="0"/>
            <w:w w:val="100"/>
            <w:position w:val="0"/>
            <w:sz w:val="18"/>
            <w:szCs w:val="18"/>
          </w:rPr>
          <w:t xml:space="preserve">会计账簿与账务处理程序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57</w:t>
          <w:tab/>
          <w:t>）</w:t>
        </w:r>
      </w:hyperlink>
    </w:p>
    <w:p>
      <w:pPr>
        <w:pStyle w:val="Style7"/>
        <w:keepNext w:val="0"/>
        <w:keepLines w:val="0"/>
        <w:widowControl w:val="0"/>
        <w:shd w:val="clear" w:color="auto" w:fill="auto"/>
        <w:tabs>
          <w:tab w:leader="dot" w:pos="7218" w:val="left"/>
          <w:tab w:pos="7916" w:val="right"/>
        </w:tabs>
        <w:bidi w:val="0"/>
        <w:spacing w:before="0" w:line="240" w:lineRule="auto"/>
        <w:ind w:left="0" w:right="0"/>
        <w:jc w:val="both"/>
        <w:rPr>
          <w:sz w:val="19"/>
          <w:szCs w:val="19"/>
        </w:rPr>
      </w:pPr>
      <w:r>
        <w:rPr>
          <w:color w:val="000000"/>
          <w:spacing w:val="0"/>
          <w:w w:val="100"/>
          <w:position w:val="0"/>
          <w:sz w:val="18"/>
          <w:szCs w:val="18"/>
        </w:rPr>
        <w:t>第六节财产清查</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58</w:t>
        <w:tab/>
        <w:t>）</w:t>
      </w:r>
    </w:p>
    <w:p>
      <w:pPr>
        <w:pStyle w:val="Style7"/>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第七节财务报告</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59</w:t>
        <w:tab/>
        <w:t>）</w:t>
      </w:r>
    </w:p>
    <w:p>
      <w:pPr>
        <w:pStyle w:val="Style7"/>
        <w:keepNext w:val="0"/>
        <w:keepLines w:val="0"/>
        <w:widowControl w:val="0"/>
        <w:shd w:val="clear" w:color="auto" w:fill="auto"/>
        <w:tabs>
          <w:tab w:leader="dot" w:pos="7218" w:val="left"/>
          <w:tab w:pos="7928" w:val="right"/>
        </w:tabs>
        <w:bidi w:val="0"/>
        <w:spacing w:before="0" w:line="240" w:lineRule="auto"/>
        <w:ind w:left="0" w:right="0" w:firstLine="0"/>
        <w:jc w:val="both"/>
        <w:rPr>
          <w:sz w:val="19"/>
          <w:szCs w:val="19"/>
        </w:rPr>
      </w:pPr>
      <w:r>
        <w:rPr>
          <w:color w:val="000000"/>
          <w:spacing w:val="0"/>
          <w:w w:val="100"/>
          <w:position w:val="0"/>
          <w:sz w:val="19"/>
          <w:szCs w:val="19"/>
        </w:rPr>
        <w:t>第二章资产</w:t>
      </w:r>
      <w:r>
        <w:rPr>
          <w:color w:val="000000"/>
          <w:spacing w:val="0"/>
          <w:w w:val="100"/>
          <w:position w:val="0"/>
          <w:sz w:val="19"/>
          <w:szCs w:val="19"/>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60</w:t>
        <w:tab/>
        <w:t>）</w:t>
      </w:r>
    </w:p>
    <w:p>
      <w:pPr>
        <w:pStyle w:val="Style7"/>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第一节货币资金</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60</w:t>
        <w:tab/>
        <w:t>）</w:t>
      </w:r>
    </w:p>
    <w:p>
      <w:pPr>
        <w:pStyle w:val="Style7"/>
        <w:keepNext w:val="0"/>
        <w:keepLines w:val="0"/>
        <w:widowControl w:val="0"/>
        <w:shd w:val="clear" w:color="auto" w:fill="auto"/>
        <w:tabs>
          <w:tab w:leader="dot" w:pos="7218" w:val="left"/>
          <w:tab w:pos="7906" w:val="right"/>
        </w:tabs>
        <w:bidi w:val="0"/>
        <w:spacing w:before="0" w:line="240" w:lineRule="auto"/>
        <w:ind w:left="0" w:right="0"/>
        <w:jc w:val="both"/>
        <w:rPr>
          <w:sz w:val="19"/>
          <w:szCs w:val="19"/>
        </w:rPr>
      </w:pPr>
      <w:r>
        <w:rPr>
          <w:color w:val="000000"/>
          <w:spacing w:val="0"/>
          <w:w w:val="100"/>
          <w:position w:val="0"/>
          <w:sz w:val="18"/>
          <w:szCs w:val="18"/>
        </w:rPr>
        <w:t>第二节应收及预付款项</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61</w:t>
        <w:tab/>
        <w:t>）</w:t>
      </w:r>
    </w:p>
    <w:p>
      <w:pPr>
        <w:pStyle w:val="Style7"/>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hyperlink w:anchor="bookmark158" w:tooltip="Current Document">
        <w:r>
          <w:rPr>
            <w:color w:val="000000"/>
            <w:spacing w:val="0"/>
            <w:w w:val="100"/>
            <w:position w:val="0"/>
            <w:sz w:val="18"/>
            <w:szCs w:val="18"/>
          </w:rPr>
          <w:t>第三节交易性金融资产</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62</w:t>
          <w:tab/>
          <w:t>）</w:t>
        </w:r>
      </w:hyperlink>
    </w:p>
    <w:p>
      <w:pPr>
        <w:pStyle w:val="Style7"/>
        <w:keepNext w:val="0"/>
        <w:keepLines w:val="0"/>
        <w:widowControl w:val="0"/>
        <w:shd w:val="clear" w:color="auto" w:fill="auto"/>
        <w:tabs>
          <w:tab w:leader="dot" w:pos="7218" w:val="left"/>
          <w:tab w:pos="7911" w:val="right"/>
        </w:tabs>
        <w:bidi w:val="0"/>
        <w:spacing w:before="0" w:line="240" w:lineRule="auto"/>
        <w:ind w:left="0" w:right="0"/>
        <w:jc w:val="both"/>
        <w:rPr>
          <w:sz w:val="19"/>
          <w:szCs w:val="19"/>
        </w:rPr>
      </w:pPr>
      <w:r>
        <w:rPr>
          <w:color w:val="000000"/>
          <w:spacing w:val="0"/>
          <w:w w:val="100"/>
          <w:position w:val="0"/>
          <w:sz w:val="18"/>
          <w:szCs w:val="18"/>
        </w:rPr>
        <w:t>第四节存货</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63</w:t>
        <w:tab/>
        <w:t>）</w:t>
      </w:r>
    </w:p>
    <w:p>
      <w:pPr>
        <w:pStyle w:val="Style7"/>
        <w:keepNext w:val="0"/>
        <w:keepLines w:val="0"/>
        <w:widowControl w:val="0"/>
        <w:shd w:val="clear" w:color="auto" w:fill="auto"/>
        <w:tabs>
          <w:tab w:leader="dot" w:pos="7218" w:val="left"/>
          <w:tab w:pos="7916" w:val="right"/>
        </w:tabs>
        <w:bidi w:val="0"/>
        <w:spacing w:before="0" w:line="240" w:lineRule="auto"/>
        <w:ind w:left="0" w:right="0"/>
        <w:jc w:val="both"/>
        <w:rPr>
          <w:sz w:val="19"/>
          <w:szCs w:val="19"/>
        </w:rPr>
      </w:pPr>
      <w:r>
        <w:rPr>
          <w:color w:val="000000"/>
          <w:spacing w:val="0"/>
          <w:w w:val="100"/>
          <w:position w:val="0"/>
          <w:sz w:val="18"/>
          <w:szCs w:val="18"/>
        </w:rPr>
        <w:t>第五节固定资产</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65</w:t>
        <w:tab/>
        <w:t>）</w:t>
      </w:r>
    </w:p>
    <w:p>
      <w:pPr>
        <w:pStyle w:val="Style7"/>
        <w:keepNext w:val="0"/>
        <w:keepLines w:val="0"/>
        <w:widowControl w:val="0"/>
        <w:shd w:val="clear" w:color="auto" w:fill="auto"/>
        <w:tabs>
          <w:tab w:leader="dot" w:pos="7218" w:val="left"/>
          <w:tab w:pos="7916" w:val="right"/>
        </w:tabs>
        <w:bidi w:val="0"/>
        <w:spacing w:before="0" w:line="240" w:lineRule="auto"/>
        <w:ind w:left="0" w:right="0"/>
        <w:jc w:val="both"/>
        <w:rPr>
          <w:sz w:val="19"/>
          <w:szCs w:val="19"/>
        </w:rPr>
      </w:pPr>
      <w:hyperlink w:anchor="bookmark227" w:tooltip="Current Document">
        <w:r>
          <w:rPr>
            <w:color w:val="000000"/>
            <w:spacing w:val="0"/>
            <w:w w:val="100"/>
            <w:position w:val="0"/>
            <w:sz w:val="18"/>
            <w:szCs w:val="18"/>
          </w:rPr>
          <w:t xml:space="preserve">第六节 无形资产和长期待摊费用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67</w:t>
          <w:tab/>
          <w:t>）</w:t>
        </w:r>
      </w:hyperlink>
    </w:p>
    <w:p>
      <w:pPr>
        <w:pStyle w:val="Style7"/>
        <w:keepNext w:val="0"/>
        <w:keepLines w:val="0"/>
        <w:widowControl w:val="0"/>
        <w:shd w:val="clear" w:color="auto" w:fill="auto"/>
        <w:tabs>
          <w:tab w:leader="dot" w:pos="7218" w:val="left"/>
          <w:tab w:pos="7928" w:val="right"/>
        </w:tabs>
        <w:bidi w:val="0"/>
        <w:spacing w:before="0" w:line="240" w:lineRule="auto"/>
        <w:ind w:left="0" w:right="0" w:firstLine="0"/>
        <w:jc w:val="both"/>
        <w:rPr>
          <w:sz w:val="19"/>
          <w:szCs w:val="19"/>
        </w:rPr>
      </w:pPr>
      <w:r>
        <w:rPr>
          <w:color w:val="000000"/>
          <w:spacing w:val="0"/>
          <w:w w:val="100"/>
          <w:position w:val="0"/>
          <w:sz w:val="19"/>
          <w:szCs w:val="19"/>
        </w:rPr>
        <w:t>第三章负债</w:t>
      </w:r>
      <w:r>
        <w:rPr>
          <w:color w:val="000000"/>
          <w:spacing w:val="0"/>
          <w:w w:val="100"/>
          <w:position w:val="0"/>
          <w:sz w:val="19"/>
          <w:szCs w:val="19"/>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69</w:t>
        <w:tab/>
        <w:t>）</w:t>
      </w:r>
    </w:p>
    <w:p>
      <w:pPr>
        <w:pStyle w:val="Style7"/>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第一节短期借款</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69</w:t>
        <w:tab/>
        <w:t>）</w:t>
      </w:r>
    </w:p>
    <w:p>
      <w:pPr>
        <w:pStyle w:val="Style7"/>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 xml:space="preserve">第二节 应付及预收款项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69</w:t>
        <w:tab/>
        <w:t>）</w:t>
      </w:r>
    </w:p>
    <w:p>
      <w:pPr>
        <w:pStyle w:val="Style7"/>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 xml:space="preserve">第三节 应付职工薪酬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70</w:t>
        <w:tab/>
        <w:t>）</w:t>
      </w:r>
    </w:p>
    <w:p>
      <w:pPr>
        <w:pStyle w:val="Style7"/>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第四节应交税费</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72</w:t>
        <w:tab/>
        <w:t>）</w:t>
      </w:r>
    </w:p>
    <w:p>
      <w:pPr>
        <w:pStyle w:val="Style7"/>
        <w:keepNext w:val="0"/>
        <w:keepLines w:val="0"/>
        <w:widowControl w:val="0"/>
        <w:shd w:val="clear" w:color="auto" w:fill="auto"/>
        <w:tabs>
          <w:tab w:leader="dot" w:pos="7218" w:val="left"/>
          <w:tab w:pos="7923" w:val="right"/>
        </w:tabs>
        <w:bidi w:val="0"/>
        <w:spacing w:before="0" w:line="240" w:lineRule="auto"/>
        <w:ind w:left="0" w:right="0" w:firstLine="0"/>
        <w:jc w:val="both"/>
        <w:rPr>
          <w:sz w:val="19"/>
          <w:szCs w:val="19"/>
        </w:rPr>
      </w:pPr>
      <w:r>
        <w:rPr>
          <w:color w:val="000000"/>
          <w:spacing w:val="0"/>
          <w:w w:val="100"/>
          <w:position w:val="0"/>
          <w:sz w:val="19"/>
          <w:szCs w:val="19"/>
        </w:rPr>
        <w:t>第四章所有者权益</w:t>
      </w:r>
      <w:r>
        <w:rPr>
          <w:color w:val="000000"/>
          <w:spacing w:val="0"/>
          <w:w w:val="100"/>
          <w:position w:val="0"/>
          <w:sz w:val="19"/>
          <w:szCs w:val="19"/>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75</w:t>
        <w:tab/>
        <w:t>）</w:t>
      </w:r>
    </w:p>
    <w:p>
      <w:pPr>
        <w:pStyle w:val="Style7"/>
        <w:keepNext w:val="0"/>
        <w:keepLines w:val="0"/>
        <w:widowControl w:val="0"/>
        <w:shd w:val="clear" w:color="auto" w:fill="auto"/>
        <w:tabs>
          <w:tab w:leader="dot" w:pos="7218" w:val="left"/>
          <w:tab w:pos="7916" w:val="right"/>
        </w:tabs>
        <w:bidi w:val="0"/>
        <w:spacing w:before="0" w:line="240" w:lineRule="auto"/>
        <w:ind w:left="0" w:right="0"/>
        <w:jc w:val="both"/>
        <w:rPr>
          <w:sz w:val="19"/>
          <w:szCs w:val="19"/>
        </w:rPr>
      </w:pPr>
      <w:hyperlink w:anchor="bookmark306" w:tooltip="Current Document">
        <w:r>
          <w:rPr>
            <w:color w:val="000000"/>
            <w:spacing w:val="0"/>
            <w:w w:val="100"/>
            <w:position w:val="0"/>
            <w:sz w:val="18"/>
            <w:szCs w:val="18"/>
          </w:rPr>
          <w:t xml:space="preserve">第一节 实收资本或股本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75</w:t>
          <w:tab/>
          <w:t>）</w:t>
        </w:r>
      </w:hyperlink>
    </w:p>
    <w:p>
      <w:pPr>
        <w:pStyle w:val="Style7"/>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 xml:space="preserve">第二节 资本公积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76</w:t>
        <w:tab/>
        <w:t>）</w:t>
      </w:r>
    </w:p>
    <w:p>
      <w:pPr>
        <w:pStyle w:val="Style7"/>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第三节留存收益</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76</w:t>
        <w:tab/>
        <w:t>）</w:t>
      </w:r>
    </w:p>
    <w:p>
      <w:pPr>
        <w:pStyle w:val="Style7"/>
        <w:keepNext w:val="0"/>
        <w:keepLines w:val="0"/>
        <w:widowControl w:val="0"/>
        <w:shd w:val="clear" w:color="auto" w:fill="auto"/>
        <w:tabs>
          <w:tab w:leader="dot" w:pos="7218" w:val="left"/>
          <w:tab w:pos="7923" w:val="right"/>
        </w:tabs>
        <w:bidi w:val="0"/>
        <w:spacing w:before="0" w:line="240" w:lineRule="auto"/>
        <w:ind w:left="0" w:right="0" w:firstLine="0"/>
        <w:jc w:val="both"/>
        <w:rPr>
          <w:sz w:val="19"/>
          <w:szCs w:val="19"/>
        </w:rPr>
      </w:pPr>
      <w:hyperlink w:anchor="bookmark340" w:tooltip="Current Document">
        <w:r>
          <w:rPr>
            <w:color w:val="000000"/>
            <w:spacing w:val="0"/>
            <w:w w:val="100"/>
            <w:position w:val="0"/>
            <w:sz w:val="19"/>
            <w:szCs w:val="19"/>
          </w:rPr>
          <w:t>第五章 收入</w:t>
        </w:r>
        <w:r>
          <w:rPr>
            <w:color w:val="000000"/>
            <w:spacing w:val="0"/>
            <w:w w:val="100"/>
            <w:position w:val="0"/>
            <w:sz w:val="18"/>
            <w:szCs w:val="18"/>
          </w:rPr>
          <w:t>、</w:t>
        </w:r>
        <w:r>
          <w:rPr>
            <w:color w:val="000000"/>
            <w:spacing w:val="0"/>
            <w:w w:val="100"/>
            <w:position w:val="0"/>
            <w:sz w:val="19"/>
            <w:szCs w:val="19"/>
          </w:rPr>
          <w:t xml:space="preserve">费用和利润 </w:t>
        </w:r>
        <w:r>
          <w:rPr>
            <w:color w:val="000000"/>
            <w:spacing w:val="0"/>
            <w:w w:val="100"/>
            <w:position w:val="0"/>
            <w:sz w:val="19"/>
            <w:szCs w:val="19"/>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78</w:t>
          <w:tab/>
          <w:t>）</w:t>
        </w:r>
      </w:hyperlink>
    </w:p>
    <w:p>
      <w:pPr>
        <w:pStyle w:val="Style7"/>
        <w:keepNext w:val="0"/>
        <w:keepLines w:val="0"/>
        <w:widowControl w:val="0"/>
        <w:shd w:val="clear" w:color="auto" w:fill="auto"/>
        <w:tabs>
          <w:tab w:leader="dot" w:pos="7218" w:val="left"/>
          <w:tab w:pos="7916" w:val="right"/>
        </w:tabs>
        <w:bidi w:val="0"/>
        <w:spacing w:before="0" w:line="240" w:lineRule="auto"/>
        <w:ind w:left="0" w:right="0"/>
        <w:jc w:val="both"/>
        <w:rPr>
          <w:sz w:val="19"/>
          <w:szCs w:val="19"/>
        </w:rPr>
      </w:pPr>
      <w:r>
        <w:rPr>
          <w:color w:val="000000"/>
          <w:spacing w:val="0"/>
          <w:w w:val="100"/>
          <w:position w:val="0"/>
          <w:sz w:val="18"/>
          <w:szCs w:val="18"/>
        </w:rPr>
        <w:t>第一节收入</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78</w:t>
        <w:tab/>
        <w:t>）</w:t>
      </w:r>
    </w:p>
    <w:p>
      <w:pPr>
        <w:pStyle w:val="Style7"/>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第二节费用</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80</w:t>
        <w:tab/>
        <w:t>）</w:t>
      </w:r>
    </w:p>
    <w:p>
      <w:pPr>
        <w:pStyle w:val="Style7"/>
        <w:keepNext w:val="0"/>
        <w:keepLines w:val="0"/>
        <w:widowControl w:val="0"/>
        <w:shd w:val="clear" w:color="auto" w:fill="auto"/>
        <w:tabs>
          <w:tab w:leader="dot" w:pos="7218" w:val="left"/>
          <w:tab w:pos="7906" w:val="right"/>
        </w:tabs>
        <w:bidi w:val="0"/>
        <w:spacing w:before="0" w:line="240" w:lineRule="auto"/>
        <w:ind w:left="0" w:right="0"/>
        <w:jc w:val="both"/>
        <w:rPr>
          <w:sz w:val="19"/>
          <w:szCs w:val="19"/>
        </w:rPr>
      </w:pPr>
      <w:r>
        <w:rPr>
          <w:color w:val="000000"/>
          <w:spacing w:val="0"/>
          <w:w w:val="100"/>
          <w:position w:val="0"/>
          <w:sz w:val="18"/>
          <w:szCs w:val="18"/>
        </w:rPr>
        <w:t>第三节利润</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81</w:t>
        <w:tab/>
        <w:t>）</w:t>
      </w:r>
    </w:p>
    <w:p>
      <w:pPr>
        <w:pStyle w:val="Style7"/>
        <w:keepNext w:val="0"/>
        <w:keepLines w:val="0"/>
        <w:widowControl w:val="0"/>
        <w:shd w:val="clear" w:color="auto" w:fill="auto"/>
        <w:tabs>
          <w:tab w:leader="dot" w:pos="7218" w:val="left"/>
          <w:tab w:pos="7923" w:val="right"/>
        </w:tabs>
        <w:bidi w:val="0"/>
        <w:spacing w:before="0" w:line="240" w:lineRule="auto"/>
        <w:ind w:left="0" w:right="0" w:firstLine="0"/>
        <w:jc w:val="both"/>
        <w:rPr>
          <w:sz w:val="19"/>
          <w:szCs w:val="19"/>
        </w:rPr>
      </w:pPr>
      <w:r>
        <w:rPr>
          <w:color w:val="000000"/>
          <w:spacing w:val="0"/>
          <w:w w:val="100"/>
          <w:position w:val="0"/>
          <w:sz w:val="19"/>
          <w:szCs w:val="19"/>
        </w:rPr>
        <w:t>第六章财务报表</w:t>
      </w:r>
      <w:r>
        <w:rPr>
          <w:color w:val="000000"/>
          <w:spacing w:val="0"/>
          <w:w w:val="100"/>
          <w:position w:val="0"/>
          <w:sz w:val="19"/>
          <w:szCs w:val="19"/>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85</w:t>
        <w:tab/>
        <w:t>）</w:t>
      </w:r>
    </w:p>
    <w:p>
      <w:pPr>
        <w:pStyle w:val="Style7"/>
        <w:keepNext w:val="0"/>
        <w:keepLines w:val="0"/>
        <w:widowControl w:val="0"/>
        <w:shd w:val="clear" w:color="auto" w:fill="auto"/>
        <w:tabs>
          <w:tab w:leader="dot" w:pos="7218" w:val="left"/>
          <w:tab w:pos="7916" w:val="right"/>
        </w:tabs>
        <w:bidi w:val="0"/>
        <w:spacing w:before="0" w:line="240" w:lineRule="auto"/>
        <w:ind w:left="0" w:right="0"/>
        <w:jc w:val="both"/>
        <w:rPr>
          <w:sz w:val="19"/>
          <w:szCs w:val="19"/>
        </w:rPr>
      </w:pPr>
      <w:r>
        <w:rPr>
          <w:color w:val="000000"/>
          <w:spacing w:val="0"/>
          <w:w w:val="100"/>
          <w:position w:val="0"/>
          <w:sz w:val="18"/>
          <w:szCs w:val="18"/>
        </w:rPr>
        <w:t>第一节资产负债表</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85</w:t>
        <w:tab/>
        <w:t>）</w:t>
      </w:r>
    </w:p>
    <w:p>
      <w:pPr>
        <w:pStyle w:val="Style7"/>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第二节利润表</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86</w:t>
        <w:tab/>
        <w:t>）</w:t>
      </w:r>
    </w:p>
    <w:p>
      <w:pPr>
        <w:pStyle w:val="Style7"/>
        <w:keepNext w:val="0"/>
        <w:keepLines w:val="0"/>
        <w:widowControl w:val="0"/>
        <w:shd w:val="clear" w:color="auto" w:fill="auto"/>
        <w:tabs>
          <w:tab w:pos="1191" w:val="left"/>
          <w:tab w:leader="dot" w:pos="7218" w:val="left"/>
          <w:tab w:pos="7916" w:val="right"/>
        </w:tabs>
        <w:bidi w:val="0"/>
        <w:spacing w:before="0" w:line="240" w:lineRule="auto"/>
        <w:ind w:left="0" w:right="0"/>
        <w:jc w:val="both"/>
      </w:pPr>
      <w:hyperlink w:anchor="bookmark424" w:tooltip="Current Document">
        <w:r>
          <w:rPr>
            <w:color w:val="000000"/>
            <w:spacing w:val="0"/>
            <w:w w:val="100"/>
            <w:position w:val="0"/>
          </w:rPr>
          <w:t>第三节</w:t>
          <w:tab/>
          <w:t xml:space="preserve">所有者权益变动表 </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19"/>
            <w:szCs w:val="19"/>
          </w:rPr>
          <w:t>87</w:t>
          <w:tab/>
        </w:r>
        <w:r>
          <w:rPr>
            <w:color w:val="000000"/>
            <w:spacing w:val="0"/>
            <w:w w:val="100"/>
            <w:position w:val="0"/>
          </w:rPr>
          <w:t>）</w:t>
        </w:r>
      </w:hyperlink>
    </w:p>
    <w:p>
      <w:pPr>
        <w:pStyle w:val="Style7"/>
        <w:keepNext w:val="0"/>
        <w:keepLines w:val="0"/>
        <w:widowControl w:val="0"/>
        <w:shd w:val="clear" w:color="auto" w:fill="auto"/>
        <w:tabs>
          <w:tab w:pos="1191" w:val="left"/>
          <w:tab w:leader="dot" w:pos="7218" w:val="left"/>
          <w:tab w:pos="7916" w:val="right"/>
        </w:tabs>
        <w:bidi w:val="0"/>
        <w:spacing w:before="0" w:line="240" w:lineRule="auto"/>
        <w:ind w:left="0" w:right="0"/>
        <w:jc w:val="both"/>
      </w:pPr>
      <w:r>
        <w:rPr>
          <w:color w:val="000000"/>
          <w:spacing w:val="0"/>
          <w:w w:val="100"/>
          <w:position w:val="0"/>
        </w:rPr>
        <w:t>第四节</w:t>
        <w:tab/>
        <w:t>附注</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19"/>
          <w:szCs w:val="19"/>
        </w:rPr>
        <w:t>87</w:t>
        <w:tab/>
      </w:r>
      <w:r>
        <w:rPr>
          <w:color w:val="000000"/>
          <w:spacing w:val="0"/>
          <w:w w:val="100"/>
          <w:position w:val="0"/>
        </w:rPr>
        <w:t>）</w:t>
      </w:r>
    </w:p>
    <w:p>
      <w:pPr>
        <w:pStyle w:val="Style7"/>
        <w:keepNext w:val="0"/>
        <w:keepLines w:val="0"/>
        <w:widowControl w:val="0"/>
        <w:shd w:val="clear" w:color="auto" w:fill="auto"/>
        <w:tabs>
          <w:tab w:leader="dot" w:pos="7218" w:val="left"/>
          <w:tab w:pos="7928" w:val="right"/>
        </w:tabs>
        <w:bidi w:val="0"/>
        <w:spacing w:before="0" w:line="240" w:lineRule="auto"/>
        <w:ind w:left="0" w:right="0" w:firstLine="0"/>
        <w:jc w:val="right"/>
        <w:rPr>
          <w:sz w:val="19"/>
          <w:szCs w:val="19"/>
        </w:rPr>
      </w:pPr>
      <w:r>
        <w:rPr>
          <w:color w:val="000000"/>
          <w:spacing w:val="0"/>
          <w:w w:val="100"/>
          <w:position w:val="0"/>
          <w:sz w:val="19"/>
          <w:szCs w:val="19"/>
        </w:rPr>
        <w:t xml:space="preserve">第七章 管理会计基础 </w:t>
      </w:r>
      <w:r>
        <w:rPr>
          <w:color w:val="000000"/>
          <w:spacing w:val="0"/>
          <w:w w:val="100"/>
          <w:position w:val="0"/>
          <w:sz w:val="19"/>
          <w:szCs w:val="19"/>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89</w:t>
        <w:tab/>
        <w:t>）</w:t>
      </w:r>
    </w:p>
    <w:p>
      <w:pPr>
        <w:pStyle w:val="Style7"/>
        <w:keepNext w:val="0"/>
        <w:keepLines w:val="0"/>
        <w:widowControl w:val="0"/>
        <w:shd w:val="clear" w:color="auto" w:fill="auto"/>
        <w:tabs>
          <w:tab w:pos="1191" w:val="left"/>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第一节</w:t>
        <w:tab/>
        <w:t xml:space="preserve">管理会计概述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89</w:t>
        <w:tab/>
        <w:t>）</w:t>
      </w:r>
    </w:p>
    <w:p>
      <w:pPr>
        <w:pStyle w:val="Style7"/>
        <w:keepNext w:val="0"/>
        <w:keepLines w:val="0"/>
        <w:widowControl w:val="0"/>
        <w:shd w:val="clear" w:color="auto" w:fill="auto"/>
        <w:tabs>
          <w:tab w:leader="dot" w:pos="7218" w:val="left"/>
          <w:tab w:pos="7906" w:val="right"/>
        </w:tabs>
        <w:bidi w:val="0"/>
        <w:spacing w:before="0" w:line="240" w:lineRule="auto"/>
        <w:ind w:left="0" w:right="0"/>
        <w:jc w:val="both"/>
        <w:rPr>
          <w:sz w:val="19"/>
          <w:szCs w:val="19"/>
        </w:rPr>
      </w:pPr>
      <w:hyperlink w:anchor="bookmark489" w:tooltip="Current Document">
        <w:r>
          <w:rPr>
            <w:color w:val="000000"/>
            <w:spacing w:val="0"/>
            <w:w w:val="100"/>
            <w:position w:val="0"/>
            <w:sz w:val="18"/>
            <w:szCs w:val="18"/>
          </w:rPr>
          <w:t>第二节产品成本核算的要求和一般程序</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91</w:t>
          <w:tab/>
          <w:t>）</w:t>
        </w:r>
      </w:hyperlink>
    </w:p>
    <w:p>
      <w:pPr>
        <w:pStyle w:val="Style7"/>
        <w:keepNext w:val="0"/>
        <w:keepLines w:val="0"/>
        <w:widowControl w:val="0"/>
        <w:shd w:val="clear" w:color="auto" w:fill="auto"/>
        <w:tabs>
          <w:tab w:pos="1191" w:val="left"/>
          <w:tab w:leader="dot" w:pos="7218" w:val="left"/>
          <w:tab w:pos="7921" w:val="right"/>
        </w:tabs>
        <w:bidi w:val="0"/>
        <w:spacing w:before="0" w:line="240" w:lineRule="auto"/>
        <w:ind w:left="0" w:right="0"/>
        <w:jc w:val="both"/>
        <w:rPr>
          <w:sz w:val="19"/>
          <w:szCs w:val="19"/>
        </w:rPr>
      </w:pPr>
      <w:hyperlink w:anchor="bookmark523" w:tooltip="Current Document">
        <w:r>
          <w:rPr>
            <w:color w:val="000000"/>
            <w:spacing w:val="0"/>
            <w:w w:val="100"/>
            <w:position w:val="0"/>
            <w:sz w:val="18"/>
            <w:szCs w:val="18"/>
          </w:rPr>
          <w:t>第三节</w:t>
          <w:tab/>
          <w:t xml:space="preserve">产品成本的归集和分配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92</w:t>
          <w:tab/>
          <w:t>）</w:t>
        </w:r>
      </w:hyperlink>
    </w:p>
    <w:p>
      <w:pPr>
        <w:pStyle w:val="Style7"/>
        <w:keepNext w:val="0"/>
        <w:keepLines w:val="0"/>
        <w:widowControl w:val="0"/>
        <w:shd w:val="clear" w:color="auto" w:fill="auto"/>
        <w:tabs>
          <w:tab w:leader="dot" w:pos="7218" w:val="left"/>
          <w:tab w:pos="7916" w:val="right"/>
        </w:tabs>
        <w:bidi w:val="0"/>
        <w:spacing w:before="0" w:line="240" w:lineRule="auto"/>
        <w:ind w:left="0" w:right="0"/>
        <w:jc w:val="both"/>
        <w:rPr>
          <w:sz w:val="19"/>
          <w:szCs w:val="19"/>
        </w:rPr>
      </w:pPr>
      <w:hyperlink w:anchor="bookmark546" w:tooltip="Current Document">
        <w:r>
          <w:rPr>
            <w:color w:val="000000"/>
            <w:spacing w:val="0"/>
            <w:w w:val="100"/>
            <w:position w:val="0"/>
            <w:sz w:val="18"/>
            <w:szCs w:val="18"/>
          </w:rPr>
          <w:t>第四节产品成本计算</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95</w:t>
          <w:tab/>
          <w:t>）</w:t>
        </w:r>
      </w:hyperlink>
    </w:p>
    <w:p>
      <w:pPr>
        <w:pStyle w:val="Style7"/>
        <w:keepNext w:val="0"/>
        <w:keepLines w:val="0"/>
        <w:widowControl w:val="0"/>
        <w:shd w:val="clear" w:color="auto" w:fill="auto"/>
        <w:tabs>
          <w:tab w:leader="dot" w:pos="7218" w:val="left"/>
          <w:tab w:pos="7923" w:val="right"/>
        </w:tabs>
        <w:bidi w:val="0"/>
        <w:spacing w:before="0" w:line="240" w:lineRule="auto"/>
        <w:ind w:left="0" w:right="0" w:firstLine="0"/>
        <w:jc w:val="right"/>
        <w:rPr>
          <w:sz w:val="19"/>
          <w:szCs w:val="19"/>
        </w:rPr>
      </w:pPr>
      <w:r>
        <w:rPr>
          <w:color w:val="000000"/>
          <w:spacing w:val="0"/>
          <w:w w:val="100"/>
          <w:position w:val="0"/>
          <w:sz w:val="19"/>
          <w:szCs w:val="19"/>
        </w:rPr>
        <w:t xml:space="preserve">第八章 政府会计基础 </w:t>
      </w:r>
      <w:r>
        <w:rPr>
          <w:color w:val="000000"/>
          <w:spacing w:val="0"/>
          <w:w w:val="100"/>
          <w:position w:val="0"/>
          <w:sz w:val="19"/>
          <w:szCs w:val="19"/>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97</w:t>
        <w:tab/>
        <w:t>）</w:t>
      </w:r>
    </w:p>
    <w:p>
      <w:pPr>
        <w:pStyle w:val="Style7"/>
        <w:keepNext w:val="0"/>
        <w:keepLines w:val="0"/>
        <w:widowControl w:val="0"/>
        <w:shd w:val="clear" w:color="auto" w:fill="auto"/>
        <w:tabs>
          <w:tab w:pos="1191" w:val="left"/>
          <w:tab w:leader="dot" w:pos="7218" w:val="left"/>
          <w:tab w:pos="7916" w:val="right"/>
        </w:tabs>
        <w:bidi w:val="0"/>
        <w:spacing w:before="0" w:line="240" w:lineRule="auto"/>
        <w:ind w:left="0" w:right="0"/>
        <w:jc w:val="both"/>
        <w:rPr>
          <w:sz w:val="19"/>
          <w:szCs w:val="19"/>
        </w:rPr>
      </w:pPr>
      <w:r>
        <w:rPr>
          <w:color w:val="000000"/>
          <w:spacing w:val="0"/>
          <w:w w:val="100"/>
          <w:position w:val="0"/>
          <w:sz w:val="18"/>
          <w:szCs w:val="18"/>
        </w:rPr>
        <w:t>第"节</w:t>
        <w:tab/>
        <w:t xml:space="preserve">政府会计概述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97</w:t>
        <w:tab/>
        <w:t>）</w:t>
      </w:r>
    </w:p>
    <w:p>
      <w:pPr>
        <w:pStyle w:val="Style7"/>
        <w:keepNext w:val="0"/>
        <w:keepLines w:val="0"/>
        <w:widowControl w:val="0"/>
        <w:shd w:val="clear" w:color="auto" w:fill="auto"/>
        <w:tabs>
          <w:tab w:pos="1191" w:val="left"/>
          <w:tab w:leader="dot" w:pos="7218" w:val="left"/>
          <w:tab w:pos="7916" w:val="right"/>
        </w:tabs>
        <w:bidi w:val="0"/>
        <w:spacing w:before="0" w:line="240" w:lineRule="auto"/>
        <w:ind w:left="0" w:right="0"/>
        <w:jc w:val="both"/>
        <w:rPr>
          <w:sz w:val="19"/>
          <w:szCs w:val="19"/>
        </w:rPr>
        <w:sectPr>
          <w:footerReference w:type="default" r:id="rId5"/>
          <w:footerReference w:type="even" r:id="rId6"/>
          <w:footerReference w:type="first" r:id="rId7"/>
          <w:footnotePr>
            <w:pos w:val="pageBottom"/>
            <w:numFmt w:val="decimal"/>
            <w:numRestart w:val="continuous"/>
          </w:footnotePr>
          <w:pgSz w:w="10939" w:h="15130"/>
          <w:pgMar w:top="2410" w:right="1507" w:bottom="3146" w:left="1488" w:header="0" w:footer="3" w:gutter="0"/>
          <w:pgNumType w:start="51"/>
          <w:cols w:space="720"/>
          <w:noEndnote/>
          <w:titlePg/>
          <w:rtlGutter w:val="0"/>
          <w:docGrid w:linePitch="360"/>
        </w:sectPr>
      </w:pPr>
      <w:hyperlink w:anchor="bookmark616" w:tooltip="Current Document">
        <w:r>
          <w:rPr>
            <w:color w:val="000000"/>
            <w:spacing w:val="0"/>
            <w:w w:val="100"/>
            <w:position w:val="0"/>
            <w:sz w:val="18"/>
            <w:szCs w:val="18"/>
          </w:rPr>
          <w:t>第二节</w:t>
          <w:tab/>
          <w:t xml:space="preserve">政府单位会计核算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98</w:t>
          <w:tab/>
          <w:t>）</w:t>
        </w:r>
      </w:hyperlink>
      <w:r>
        <w:fldChar w:fldCharType="end"/>
      </w:r>
    </w:p>
    <w:p>
      <w:pPr>
        <w:pStyle w:val="Style18"/>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第一章会计概述</w:t>
      </w:r>
      <w:bookmarkEnd w:id="0"/>
      <w:bookmarkEnd w:id="1"/>
      <w:bookmarkEnd w:id="2"/>
    </w:p>
    <w:p>
      <w:pPr>
        <w:pStyle w:val="Style20"/>
        <w:keepNext w:val="0"/>
        <w:keepLines w:val="0"/>
        <w:widowControl w:val="0"/>
        <w:shd w:val="clear" w:color="auto" w:fill="auto"/>
        <w:bidi w:val="0"/>
        <w:spacing w:before="0" w:after="0" w:line="326" w:lineRule="exact"/>
        <w:ind w:left="0" w:right="0" w:firstLine="440"/>
        <w:jc w:val="left"/>
        <w:rPr>
          <w:sz w:val="18"/>
          <w:szCs w:val="18"/>
        </w:rPr>
      </w:pPr>
      <w:r>
        <w:rPr>
          <w:rFonts w:ascii="Times New Roman" w:eastAsia="Times New Roman" w:hAnsi="Times New Roman" w:cs="Times New Roman"/>
          <w:color w:val="000000"/>
          <w:spacing w:val="0"/>
          <w:w w:val="100"/>
          <w:position w:val="0"/>
          <w:sz w:val="18"/>
          <w:szCs w:val="18"/>
          <w:lang w:val="en-US" w:eastAsia="en-US" w:bidi="en-US"/>
        </w:rPr>
        <w:t>"</w:t>
      </w:r>
      <w:r>
        <w:rPr>
          <w:color w:val="000000"/>
          <w:spacing w:val="0"/>
          <w:w w:val="100"/>
          <w:position w:val="0"/>
          <w:sz w:val="19"/>
          <w:szCs w:val="19"/>
        </w:rPr>
        <w:t>基本要求</w:t>
      </w:r>
      <w:r>
        <w:rPr>
          <w:rFonts w:ascii="Times New Roman" w:eastAsia="Times New Roman" w:hAnsi="Times New Roman" w:cs="Times New Roman"/>
          <w:color w:val="000000"/>
          <w:spacing w:val="0"/>
          <w:w w:val="100"/>
          <w:position w:val="0"/>
          <w:sz w:val="18"/>
          <w:szCs w:val="18"/>
          <w:lang w:val="en-US" w:eastAsia="en-US" w:bidi="en-US"/>
        </w:rPr>
        <w:t>］</w:t>
      </w:r>
    </w:p>
    <w:p>
      <w:pPr>
        <w:pStyle w:val="Style20"/>
        <w:keepNext w:val="0"/>
        <w:keepLines w:val="0"/>
        <w:widowControl w:val="0"/>
        <w:shd w:val="clear" w:color="auto" w:fill="auto"/>
        <w:tabs>
          <w:tab w:pos="1024" w:val="left"/>
        </w:tabs>
        <w:bidi w:val="0"/>
        <w:spacing w:before="0" w:after="0" w:line="326" w:lineRule="exact"/>
        <w:ind w:left="0" w:right="0" w:firstLine="440"/>
        <w:jc w:val="left"/>
        <w:rPr>
          <w:sz w:val="18"/>
          <w:szCs w:val="18"/>
        </w:rPr>
      </w:pPr>
      <w:bookmarkStart w:id="3" w:name="bookmark3"/>
      <w:r>
        <w:rPr>
          <w:color w:val="000000"/>
          <w:spacing w:val="0"/>
          <w:w w:val="100"/>
          <w:position w:val="0"/>
          <w:sz w:val="18"/>
          <w:szCs w:val="18"/>
        </w:rPr>
        <w:t>（</w:t>
      </w:r>
      <w:bookmarkEnd w:id="3"/>
      <w:r>
        <w:rPr>
          <w:color w:val="000000"/>
          <w:spacing w:val="0"/>
          <w:w w:val="100"/>
          <w:position w:val="0"/>
          <w:sz w:val="18"/>
          <w:szCs w:val="18"/>
        </w:rPr>
        <w:t>一）</w:t>
        <w:tab/>
        <w:t>掌握会计基本假设、会计基础和会计信息质量要求</w:t>
      </w:r>
    </w:p>
    <w:p>
      <w:pPr>
        <w:pStyle w:val="Style20"/>
        <w:keepNext w:val="0"/>
        <w:keepLines w:val="0"/>
        <w:widowControl w:val="0"/>
        <w:shd w:val="clear" w:color="auto" w:fill="auto"/>
        <w:tabs>
          <w:tab w:pos="1024" w:val="left"/>
        </w:tabs>
        <w:bidi w:val="0"/>
        <w:spacing w:before="0" w:after="0" w:line="326" w:lineRule="exact"/>
        <w:ind w:left="0" w:right="0" w:firstLine="440"/>
        <w:jc w:val="left"/>
        <w:rPr>
          <w:sz w:val="18"/>
          <w:szCs w:val="18"/>
        </w:rPr>
      </w:pPr>
      <w:bookmarkStart w:id="4" w:name="bookmark4"/>
      <w:r>
        <w:rPr>
          <w:color w:val="000000"/>
          <w:spacing w:val="0"/>
          <w:w w:val="100"/>
          <w:position w:val="0"/>
          <w:sz w:val="18"/>
          <w:szCs w:val="18"/>
        </w:rPr>
        <w:t>（</w:t>
      </w:r>
      <w:bookmarkEnd w:id="4"/>
      <w:r>
        <w:rPr>
          <w:color w:val="000000"/>
          <w:spacing w:val="0"/>
          <w:w w:val="100"/>
          <w:position w:val="0"/>
          <w:sz w:val="18"/>
          <w:szCs w:val="18"/>
        </w:rPr>
        <w:t>二）</w:t>
        <w:tab/>
        <w:t>掌握会计要素及其确认条件</w:t>
      </w:r>
    </w:p>
    <w:p>
      <w:pPr>
        <w:pStyle w:val="Style20"/>
        <w:keepNext w:val="0"/>
        <w:keepLines w:val="0"/>
        <w:widowControl w:val="0"/>
        <w:shd w:val="clear" w:color="auto" w:fill="auto"/>
        <w:tabs>
          <w:tab w:pos="1024" w:val="left"/>
        </w:tabs>
        <w:bidi w:val="0"/>
        <w:spacing w:before="0" w:after="0" w:line="326" w:lineRule="exact"/>
        <w:ind w:left="0" w:right="0" w:firstLine="440"/>
        <w:jc w:val="left"/>
        <w:rPr>
          <w:sz w:val="18"/>
          <w:szCs w:val="18"/>
        </w:rPr>
      </w:pPr>
      <w:bookmarkStart w:id="5" w:name="bookmark5"/>
      <w:r>
        <w:rPr>
          <w:color w:val="000000"/>
          <w:spacing w:val="0"/>
          <w:w w:val="100"/>
          <w:position w:val="0"/>
          <w:sz w:val="18"/>
          <w:szCs w:val="18"/>
        </w:rPr>
        <w:t>（</w:t>
      </w:r>
      <w:bookmarkEnd w:id="5"/>
      <w:r>
        <w:rPr>
          <w:color w:val="000000"/>
          <w:spacing w:val="0"/>
          <w:w w:val="100"/>
          <w:position w:val="0"/>
          <w:sz w:val="18"/>
          <w:szCs w:val="18"/>
        </w:rPr>
        <w:t>三）</w:t>
        <w:tab/>
        <w:t>掌握借贷记账法</w:t>
      </w:r>
    </w:p>
    <w:p>
      <w:pPr>
        <w:pStyle w:val="Style20"/>
        <w:keepNext w:val="0"/>
        <w:keepLines w:val="0"/>
        <w:widowControl w:val="0"/>
        <w:shd w:val="clear" w:color="auto" w:fill="auto"/>
        <w:tabs>
          <w:tab w:pos="1024" w:val="left"/>
        </w:tabs>
        <w:bidi w:val="0"/>
        <w:spacing w:before="0" w:after="0" w:line="326" w:lineRule="exact"/>
        <w:ind w:left="0" w:right="0" w:firstLine="440"/>
        <w:jc w:val="left"/>
        <w:rPr>
          <w:sz w:val="18"/>
          <w:szCs w:val="18"/>
        </w:rPr>
      </w:pPr>
      <w:bookmarkStart w:id="6" w:name="bookmark6"/>
      <w:r>
        <w:rPr>
          <w:color w:val="000000"/>
          <w:spacing w:val="0"/>
          <w:w w:val="100"/>
          <w:position w:val="0"/>
          <w:sz w:val="18"/>
          <w:szCs w:val="18"/>
        </w:rPr>
        <w:t>（</w:t>
      </w:r>
      <w:bookmarkEnd w:id="6"/>
      <w:r>
        <w:rPr>
          <w:color w:val="000000"/>
          <w:spacing w:val="0"/>
          <w:w w:val="100"/>
          <w:position w:val="0"/>
          <w:sz w:val="18"/>
          <w:szCs w:val="18"/>
        </w:rPr>
        <w:t>四）</w:t>
        <w:tab/>
        <w:t>掌握会计凭证、会计账簿和账务处理程序</w:t>
      </w:r>
    </w:p>
    <w:p>
      <w:pPr>
        <w:pStyle w:val="Style20"/>
        <w:keepNext w:val="0"/>
        <w:keepLines w:val="0"/>
        <w:widowControl w:val="0"/>
        <w:shd w:val="clear" w:color="auto" w:fill="auto"/>
        <w:tabs>
          <w:tab w:pos="1024" w:val="left"/>
        </w:tabs>
        <w:bidi w:val="0"/>
        <w:spacing w:before="0" w:after="0" w:line="326" w:lineRule="exact"/>
        <w:ind w:left="0" w:right="0" w:firstLine="440"/>
        <w:jc w:val="left"/>
        <w:rPr>
          <w:sz w:val="18"/>
          <w:szCs w:val="18"/>
        </w:rPr>
      </w:pPr>
      <w:bookmarkStart w:id="7" w:name="bookmark7"/>
      <w:r>
        <w:rPr>
          <w:color w:val="000000"/>
          <w:spacing w:val="0"/>
          <w:w w:val="100"/>
          <w:position w:val="0"/>
          <w:sz w:val="18"/>
          <w:szCs w:val="18"/>
        </w:rPr>
        <w:t>（</w:t>
      </w:r>
      <w:bookmarkEnd w:id="7"/>
      <w:r>
        <w:rPr>
          <w:color w:val="000000"/>
          <w:spacing w:val="0"/>
          <w:w w:val="100"/>
          <w:position w:val="0"/>
          <w:sz w:val="18"/>
          <w:szCs w:val="18"/>
        </w:rPr>
        <w:t>五）</w:t>
        <w:tab/>
        <w:t>掌握财产清查的方法与处理</w:t>
      </w:r>
    </w:p>
    <w:p>
      <w:pPr>
        <w:pStyle w:val="Style20"/>
        <w:keepNext w:val="0"/>
        <w:keepLines w:val="0"/>
        <w:widowControl w:val="0"/>
        <w:shd w:val="clear" w:color="auto" w:fill="auto"/>
        <w:tabs>
          <w:tab w:pos="1024" w:val="left"/>
        </w:tabs>
        <w:bidi w:val="0"/>
        <w:spacing w:before="0" w:after="0" w:line="326" w:lineRule="exact"/>
        <w:ind w:left="0" w:right="0" w:firstLine="440"/>
        <w:jc w:val="left"/>
        <w:rPr>
          <w:sz w:val="18"/>
          <w:szCs w:val="18"/>
        </w:rPr>
      </w:pPr>
      <w:bookmarkStart w:id="8" w:name="bookmark8"/>
      <w:r>
        <w:rPr>
          <w:color w:val="000000"/>
          <w:spacing w:val="0"/>
          <w:w w:val="100"/>
          <w:position w:val="0"/>
          <w:sz w:val="18"/>
          <w:szCs w:val="18"/>
        </w:rPr>
        <w:t>（</w:t>
      </w:r>
      <w:bookmarkEnd w:id="8"/>
      <w:r>
        <w:rPr>
          <w:color w:val="000000"/>
          <w:spacing w:val="0"/>
          <w:w w:val="100"/>
          <w:position w:val="0"/>
          <w:sz w:val="18"/>
          <w:szCs w:val="18"/>
        </w:rPr>
        <w:t>六）</w:t>
        <w:tab/>
        <w:t>熟悉会计要素计量属性及应用原则</w:t>
      </w:r>
    </w:p>
    <w:p>
      <w:pPr>
        <w:pStyle w:val="Style20"/>
        <w:keepNext w:val="0"/>
        <w:keepLines w:val="0"/>
        <w:widowControl w:val="0"/>
        <w:shd w:val="clear" w:color="auto" w:fill="auto"/>
        <w:tabs>
          <w:tab w:pos="1024" w:val="left"/>
        </w:tabs>
        <w:bidi w:val="0"/>
        <w:spacing w:before="0" w:after="0" w:line="326" w:lineRule="exact"/>
        <w:ind w:left="0" w:right="0" w:firstLine="440"/>
        <w:jc w:val="left"/>
        <w:rPr>
          <w:sz w:val="18"/>
          <w:szCs w:val="18"/>
        </w:rPr>
      </w:pPr>
      <w:bookmarkStart w:id="9" w:name="bookmark9"/>
      <w:r>
        <w:rPr>
          <w:color w:val="000000"/>
          <w:spacing w:val="0"/>
          <w:w w:val="100"/>
          <w:position w:val="0"/>
          <w:sz w:val="18"/>
          <w:szCs w:val="18"/>
        </w:rPr>
        <w:t>（</w:t>
      </w:r>
      <w:bookmarkEnd w:id="9"/>
      <w:r>
        <w:rPr>
          <w:color w:val="000000"/>
          <w:spacing w:val="0"/>
          <w:w w:val="100"/>
          <w:position w:val="0"/>
          <w:sz w:val="18"/>
          <w:szCs w:val="18"/>
        </w:rPr>
        <w:t>七）</w:t>
        <w:tab/>
        <w:t>熟悉会计等式</w:t>
      </w:r>
    </w:p>
    <w:p>
      <w:pPr>
        <w:pStyle w:val="Style20"/>
        <w:keepNext w:val="0"/>
        <w:keepLines w:val="0"/>
        <w:widowControl w:val="0"/>
        <w:shd w:val="clear" w:color="auto" w:fill="auto"/>
        <w:tabs>
          <w:tab w:pos="1024" w:val="left"/>
        </w:tabs>
        <w:bidi w:val="0"/>
        <w:spacing w:before="0" w:after="0" w:line="326" w:lineRule="exact"/>
        <w:ind w:left="0" w:right="0" w:firstLine="440"/>
        <w:jc w:val="left"/>
        <w:rPr>
          <w:sz w:val="18"/>
          <w:szCs w:val="18"/>
        </w:rPr>
      </w:pPr>
      <w:bookmarkStart w:id="10" w:name="bookmark10"/>
      <w:r>
        <w:rPr>
          <w:color w:val="000000"/>
          <w:spacing w:val="0"/>
          <w:w w:val="100"/>
          <w:position w:val="0"/>
          <w:sz w:val="18"/>
          <w:szCs w:val="18"/>
        </w:rPr>
        <w:t>（</w:t>
      </w:r>
      <w:bookmarkEnd w:id="10"/>
      <w:r>
        <w:rPr>
          <w:color w:val="000000"/>
          <w:spacing w:val="0"/>
          <w:w w:val="100"/>
          <w:position w:val="0"/>
          <w:sz w:val="18"/>
          <w:szCs w:val="18"/>
        </w:rPr>
        <w:t>八）</w:t>
        <w:tab/>
        <w:t>熟悉原始凭证和记账凭证的分类</w:t>
      </w:r>
    </w:p>
    <w:p>
      <w:pPr>
        <w:pStyle w:val="Style20"/>
        <w:keepNext w:val="0"/>
        <w:keepLines w:val="0"/>
        <w:widowControl w:val="0"/>
        <w:shd w:val="clear" w:color="auto" w:fill="auto"/>
        <w:tabs>
          <w:tab w:pos="1024" w:val="left"/>
        </w:tabs>
        <w:bidi w:val="0"/>
        <w:spacing w:before="0" w:after="0" w:line="326" w:lineRule="exact"/>
        <w:ind w:left="0" w:right="0" w:firstLine="440"/>
        <w:jc w:val="left"/>
        <w:rPr>
          <w:sz w:val="18"/>
          <w:szCs w:val="18"/>
        </w:rPr>
      </w:pPr>
      <w:bookmarkStart w:id="11" w:name="bookmark11"/>
      <w:r>
        <w:rPr>
          <w:color w:val="000000"/>
          <w:spacing w:val="0"/>
          <w:w w:val="100"/>
          <w:position w:val="0"/>
          <w:sz w:val="18"/>
          <w:szCs w:val="18"/>
        </w:rPr>
        <w:t>（</w:t>
      </w:r>
      <w:bookmarkEnd w:id="11"/>
      <w:r>
        <w:rPr>
          <w:color w:val="000000"/>
          <w:spacing w:val="0"/>
          <w:w w:val="100"/>
          <w:position w:val="0"/>
          <w:sz w:val="18"/>
          <w:szCs w:val="18"/>
        </w:rPr>
        <w:t>九）</w:t>
        <w:tab/>
        <w:t>了解会计的概念、职能和目标</w:t>
      </w:r>
    </w:p>
    <w:p>
      <w:pPr>
        <w:pStyle w:val="Style20"/>
        <w:keepNext w:val="0"/>
        <w:keepLines w:val="0"/>
        <w:widowControl w:val="0"/>
        <w:shd w:val="clear" w:color="auto" w:fill="auto"/>
        <w:bidi w:val="0"/>
        <w:spacing w:before="0" w:after="0" w:line="326" w:lineRule="exact"/>
        <w:ind w:left="0" w:right="0" w:firstLine="440"/>
        <w:jc w:val="left"/>
        <w:rPr>
          <w:sz w:val="18"/>
          <w:szCs w:val="18"/>
        </w:rPr>
      </w:pPr>
      <w:r>
        <w:rPr>
          <w:color w:val="000000"/>
          <w:spacing w:val="0"/>
          <w:w w:val="100"/>
          <w:position w:val="0"/>
          <w:sz w:val="18"/>
          <w:szCs w:val="18"/>
        </w:rPr>
        <w:t>（十）了解会计科目和账户的分类</w:t>
      </w:r>
    </w:p>
    <w:p>
      <w:pPr>
        <w:pStyle w:val="Style20"/>
        <w:keepNext w:val="0"/>
        <w:keepLines w:val="0"/>
        <w:widowControl w:val="0"/>
        <w:shd w:val="clear" w:color="auto" w:fill="auto"/>
        <w:bidi w:val="0"/>
        <w:spacing w:before="0" w:after="0" w:line="326" w:lineRule="exact"/>
        <w:ind w:left="0" w:right="0" w:firstLine="440"/>
        <w:jc w:val="left"/>
        <w:rPr>
          <w:sz w:val="18"/>
          <w:szCs w:val="18"/>
        </w:rPr>
      </w:pPr>
      <w:r>
        <w:rPr>
          <w:color w:val="000000"/>
          <w:spacing w:val="0"/>
          <w:w w:val="100"/>
          <w:position w:val="0"/>
          <w:sz w:val="18"/>
          <w:szCs w:val="18"/>
        </w:rPr>
        <w:t>（十一）了解财产清查的分类和程序</w:t>
      </w:r>
    </w:p>
    <w:p>
      <w:pPr>
        <w:pStyle w:val="Style20"/>
        <w:keepNext w:val="0"/>
        <w:keepLines w:val="0"/>
        <w:widowControl w:val="0"/>
        <w:shd w:val="clear" w:color="auto" w:fill="auto"/>
        <w:bidi w:val="0"/>
        <w:spacing w:before="0" w:after="320" w:line="326" w:lineRule="exact"/>
        <w:ind w:left="0" w:right="0" w:firstLine="440"/>
        <w:jc w:val="left"/>
        <w:rPr>
          <w:sz w:val="18"/>
          <w:szCs w:val="18"/>
        </w:rPr>
      </w:pPr>
      <w:r>
        <w:rPr>
          <w:color w:val="000000"/>
          <w:spacing w:val="0"/>
          <w:w w:val="100"/>
          <w:position w:val="0"/>
          <w:sz w:val="18"/>
          <w:szCs w:val="18"/>
        </w:rPr>
        <w:t>（十二）了解财务报告</w:t>
      </w:r>
    </w:p>
    <w:p>
      <w:pPr>
        <w:pStyle w:val="Style20"/>
        <w:keepNext w:val="0"/>
        <w:keepLines w:val="0"/>
        <w:widowControl w:val="0"/>
        <w:shd w:val="clear" w:color="auto" w:fill="auto"/>
        <w:bidi w:val="0"/>
        <w:spacing w:before="0" w:after="380" w:line="326" w:lineRule="exact"/>
        <w:ind w:left="0" w:right="0" w:firstLine="440"/>
        <w:jc w:val="left"/>
        <w:rPr>
          <w:sz w:val="18"/>
          <w:szCs w:val="18"/>
        </w:rPr>
      </w:pPr>
      <w:r>
        <w:rPr>
          <w:rFonts w:ascii="Times New Roman" w:eastAsia="Times New Roman" w:hAnsi="Times New Roman" w:cs="Times New Roman"/>
          <w:color w:val="000000"/>
          <w:spacing w:val="0"/>
          <w:w w:val="100"/>
          <w:position w:val="0"/>
          <w:sz w:val="18"/>
          <w:szCs w:val="18"/>
          <w:lang w:val="en-US" w:eastAsia="en-US" w:bidi="en-US"/>
        </w:rPr>
        <w:t>"</w:t>
      </w:r>
      <w:r>
        <w:rPr>
          <w:color w:val="000000"/>
          <w:spacing w:val="0"/>
          <w:w w:val="100"/>
          <w:position w:val="0"/>
          <w:sz w:val="19"/>
          <w:szCs w:val="19"/>
        </w:rPr>
        <w:t>考试内容</w:t>
      </w:r>
      <w:r>
        <w:rPr>
          <w:rFonts w:ascii="Times New Roman" w:eastAsia="Times New Roman" w:hAnsi="Times New Roman" w:cs="Times New Roman"/>
          <w:color w:val="000000"/>
          <w:spacing w:val="0"/>
          <w:w w:val="100"/>
          <w:position w:val="0"/>
          <w:sz w:val="18"/>
          <w:szCs w:val="18"/>
          <w:lang w:val="en-US" w:eastAsia="en-US" w:bidi="en-US"/>
        </w:rPr>
        <w:t>］</w:t>
      </w:r>
    </w:p>
    <w:p>
      <w:pPr>
        <w:pStyle w:val="Style24"/>
        <w:keepNext/>
        <w:keepLines/>
        <w:widowControl w:val="0"/>
        <w:shd w:val="clear" w:color="auto" w:fill="auto"/>
        <w:bidi w:val="0"/>
        <w:spacing w:before="0" w:after="260" w:line="240" w:lineRule="auto"/>
        <w:ind w:left="0" w:right="0" w:firstLine="0"/>
        <w:jc w:val="center"/>
      </w:pPr>
      <w:bookmarkStart w:id="12" w:name="bookmark12"/>
      <w:bookmarkStart w:id="13" w:name="bookmark13"/>
      <w:bookmarkStart w:id="14" w:name="bookmark14"/>
      <w:r>
        <w:rPr>
          <w:color w:val="000000"/>
          <w:spacing w:val="0"/>
          <w:w w:val="100"/>
          <w:position w:val="0"/>
          <w:sz w:val="24"/>
          <w:szCs w:val="24"/>
        </w:rPr>
        <w:t>第一节 会计概念</w:t>
      </w:r>
      <w:r>
        <w:rPr>
          <w:color w:val="000000"/>
          <w:spacing w:val="0"/>
          <w:w w:val="100"/>
          <w:position w:val="0"/>
          <w:sz w:val="22"/>
          <w:szCs w:val="22"/>
        </w:rPr>
        <w:t>、</w:t>
      </w:r>
      <w:r>
        <w:rPr>
          <w:color w:val="000000"/>
          <w:spacing w:val="0"/>
          <w:w w:val="100"/>
          <w:position w:val="0"/>
          <w:sz w:val="24"/>
          <w:szCs w:val="24"/>
        </w:rPr>
        <w:t>职能和目标</w:t>
      </w:r>
      <w:bookmarkEnd w:id="12"/>
      <w:bookmarkEnd w:id="13"/>
      <w:bookmarkEnd w:id="14"/>
    </w:p>
    <w:p>
      <w:pPr>
        <w:pStyle w:val="Style20"/>
        <w:keepNext w:val="0"/>
        <w:keepLines w:val="0"/>
        <w:widowControl w:val="0"/>
        <w:shd w:val="clear" w:color="auto" w:fill="auto"/>
        <w:tabs>
          <w:tab w:pos="961" w:val="left"/>
        </w:tabs>
        <w:bidi w:val="0"/>
        <w:spacing w:before="0" w:after="140" w:line="326" w:lineRule="exact"/>
        <w:ind w:left="0" w:right="0" w:firstLine="440"/>
        <w:jc w:val="both"/>
      </w:pPr>
      <w:bookmarkStart w:id="15" w:name="bookmark15"/>
      <w:r>
        <w:rPr>
          <w:color w:val="000000"/>
          <w:spacing w:val="0"/>
          <w:w w:val="100"/>
          <w:position w:val="0"/>
        </w:rPr>
        <w:t>一</w:t>
      </w:r>
      <w:bookmarkEnd w:id="15"/>
      <w:r>
        <w:rPr>
          <w:color w:val="000000"/>
          <w:spacing w:val="0"/>
          <w:w w:val="100"/>
          <w:position w:val="0"/>
          <w:sz w:val="18"/>
          <w:szCs w:val="18"/>
        </w:rPr>
        <w:t>、</w:t>
      </w:r>
      <w:r>
        <w:rPr>
          <w:rFonts w:ascii="Times New Roman" w:eastAsia="Times New Roman" w:hAnsi="Times New Roman" w:cs="Times New Roman"/>
          <w:color w:val="000000"/>
          <w:spacing w:val="0"/>
          <w:w w:val="100"/>
          <w:position w:val="0"/>
          <w:sz w:val="18"/>
          <w:szCs w:val="18"/>
        </w:rPr>
        <w:tab/>
      </w:r>
      <w:r>
        <w:rPr>
          <w:color w:val="000000"/>
          <w:spacing w:val="0"/>
          <w:w w:val="100"/>
          <w:position w:val="0"/>
        </w:rPr>
        <w:t>会计概念</w:t>
      </w:r>
    </w:p>
    <w:p>
      <w:pPr>
        <w:pStyle w:val="Style20"/>
        <w:keepNext w:val="0"/>
        <w:keepLines w:val="0"/>
        <w:widowControl w:val="0"/>
        <w:shd w:val="clear" w:color="auto" w:fill="auto"/>
        <w:bidi w:val="0"/>
        <w:spacing w:before="0" w:after="140" w:line="322" w:lineRule="exact"/>
        <w:ind w:left="0" w:right="0" w:firstLine="440"/>
        <w:jc w:val="both"/>
      </w:pPr>
      <w:r>
        <w:rPr>
          <w:color w:val="000000"/>
          <w:spacing w:val="0"/>
          <w:w w:val="100"/>
          <w:position w:val="0"/>
        </w:rPr>
        <w:t>会计是以货币为主要计量单位</w:t>
      </w:r>
      <w:r>
        <w:rPr>
          <w:b/>
          <w:bCs/>
          <w:color w:val="000000"/>
          <w:spacing w:val="0"/>
          <w:w w:val="100"/>
          <w:position w:val="0"/>
        </w:rPr>
        <w:t>，</w:t>
      </w:r>
      <w:r>
        <w:rPr>
          <w:color w:val="000000"/>
          <w:spacing w:val="0"/>
          <w:w w:val="100"/>
          <w:position w:val="0"/>
        </w:rPr>
        <w:t>采用专门方法和程序</w:t>
      </w:r>
      <w:r>
        <w:rPr>
          <w:b/>
          <w:bCs/>
          <w:color w:val="000000"/>
          <w:spacing w:val="0"/>
          <w:w w:val="100"/>
          <w:position w:val="0"/>
        </w:rPr>
        <w:t>，</w:t>
      </w:r>
      <w:r>
        <w:rPr>
          <w:color w:val="000000"/>
          <w:spacing w:val="0"/>
          <w:w w:val="100"/>
          <w:position w:val="0"/>
        </w:rPr>
        <w:t>对企业和行政</w:t>
      </w:r>
      <w:r>
        <w:rPr>
          <w:b/>
          <w:bCs/>
          <w:color w:val="000000"/>
          <w:spacing w:val="0"/>
          <w:w w:val="100"/>
          <w:position w:val="0"/>
        </w:rPr>
        <w:t>、</w:t>
      </w:r>
      <w:r>
        <w:rPr>
          <w:color w:val="000000"/>
          <w:spacing w:val="0"/>
          <w:w w:val="100"/>
          <w:position w:val="0"/>
        </w:rPr>
        <w:t>事业单位 的经济活动进行完整的</w:t>
      </w:r>
      <w:r>
        <w:rPr>
          <w:b/>
          <w:bCs/>
          <w:color w:val="000000"/>
          <w:spacing w:val="0"/>
          <w:w w:val="100"/>
          <w:position w:val="0"/>
        </w:rPr>
        <w:t>、</w:t>
      </w:r>
      <w:r>
        <w:rPr>
          <w:color w:val="000000"/>
          <w:spacing w:val="0"/>
          <w:w w:val="100"/>
          <w:position w:val="0"/>
        </w:rPr>
        <w:t>连续的</w:t>
      </w:r>
      <w:r>
        <w:rPr>
          <w:b/>
          <w:bCs/>
          <w:color w:val="000000"/>
          <w:spacing w:val="0"/>
          <w:w w:val="100"/>
          <w:position w:val="0"/>
        </w:rPr>
        <w:t>、</w:t>
      </w:r>
      <w:r>
        <w:rPr>
          <w:color w:val="000000"/>
          <w:spacing w:val="0"/>
          <w:w w:val="100"/>
          <w:position w:val="0"/>
        </w:rPr>
        <w:t>系统的核算和监督</w:t>
      </w:r>
      <w:r>
        <w:rPr>
          <w:b/>
          <w:bCs/>
          <w:color w:val="000000"/>
          <w:spacing w:val="0"/>
          <w:w w:val="100"/>
          <w:position w:val="0"/>
        </w:rPr>
        <w:t>，</w:t>
      </w:r>
      <w:r>
        <w:rPr>
          <w:color w:val="000000"/>
          <w:spacing w:val="0"/>
          <w:w w:val="100"/>
          <w:position w:val="0"/>
        </w:rPr>
        <w:t>以提供经济信息和反映受托责 任履行情况为主要目的的经济管理活动</w:t>
      </w:r>
      <w:r>
        <w:rPr>
          <w:b/>
          <w:bCs/>
          <w:color w:val="000000"/>
          <w:spacing w:val="0"/>
          <w:w w:val="100"/>
          <w:position w:val="0"/>
        </w:rPr>
        <w:t>％</w:t>
      </w:r>
    </w:p>
    <w:p>
      <w:pPr>
        <w:pStyle w:val="Style20"/>
        <w:keepNext w:val="0"/>
        <w:keepLines w:val="0"/>
        <w:widowControl w:val="0"/>
        <w:shd w:val="clear" w:color="auto" w:fill="auto"/>
        <w:tabs>
          <w:tab w:pos="961" w:val="left"/>
        </w:tabs>
        <w:bidi w:val="0"/>
        <w:spacing w:before="0" w:after="140" w:line="326" w:lineRule="exact"/>
        <w:ind w:left="0" w:right="0" w:firstLine="440"/>
        <w:jc w:val="both"/>
      </w:pPr>
      <w:bookmarkStart w:id="16" w:name="bookmark16"/>
      <w:r>
        <w:rPr>
          <w:color w:val="000000"/>
          <w:spacing w:val="0"/>
          <w:w w:val="100"/>
          <w:position w:val="0"/>
        </w:rPr>
        <w:t>二</w:t>
      </w:r>
      <w:bookmarkEnd w:id="16"/>
      <w:r>
        <w:rPr>
          <w:color w:val="000000"/>
          <w:spacing w:val="0"/>
          <w:w w:val="100"/>
          <w:position w:val="0"/>
          <w:sz w:val="18"/>
          <w:szCs w:val="18"/>
        </w:rPr>
        <w:t>、</w:t>
      </w:r>
      <w:r>
        <w:rPr>
          <w:rFonts w:ascii="Times New Roman" w:eastAsia="Times New Roman" w:hAnsi="Times New Roman" w:cs="Times New Roman"/>
          <w:color w:val="000000"/>
          <w:spacing w:val="0"/>
          <w:w w:val="100"/>
          <w:position w:val="0"/>
          <w:sz w:val="18"/>
          <w:szCs w:val="18"/>
        </w:rPr>
        <w:tab/>
      </w:r>
      <w:r>
        <w:rPr>
          <w:color w:val="000000"/>
          <w:spacing w:val="0"/>
          <w:w w:val="100"/>
          <w:position w:val="0"/>
        </w:rPr>
        <w:t>会计职能</w:t>
      </w:r>
    </w:p>
    <w:p>
      <w:pPr>
        <w:pStyle w:val="Style20"/>
        <w:keepNext w:val="0"/>
        <w:keepLines w:val="0"/>
        <w:widowControl w:val="0"/>
        <w:shd w:val="clear" w:color="auto" w:fill="auto"/>
        <w:bidi w:val="0"/>
        <w:spacing w:before="0" w:after="140" w:line="326" w:lineRule="exact"/>
        <w:ind w:left="0" w:right="0" w:firstLine="440"/>
        <w:jc w:val="both"/>
      </w:pPr>
      <w:r>
        <w:rPr>
          <w:color w:val="000000"/>
          <w:spacing w:val="0"/>
          <w:w w:val="100"/>
          <w:position w:val="0"/>
        </w:rPr>
        <w:t>会计具有会计核算和会计监督两项基本职能</w:t>
      </w:r>
      <w:r>
        <w:rPr>
          <w:b/>
          <w:bCs/>
          <w:color w:val="000000"/>
          <w:spacing w:val="0"/>
          <w:w w:val="100"/>
          <w:position w:val="0"/>
        </w:rPr>
        <w:t>，</w:t>
      </w:r>
      <w:r>
        <w:rPr>
          <w:color w:val="000000"/>
          <w:spacing w:val="0"/>
          <w:w w:val="100"/>
          <w:position w:val="0"/>
        </w:rPr>
        <w:t>还具有预测经济前景</w:t>
      </w:r>
      <w:r>
        <w:rPr>
          <w:b/>
          <w:bCs/>
          <w:color w:val="000000"/>
          <w:spacing w:val="0"/>
          <w:w w:val="100"/>
          <w:position w:val="0"/>
        </w:rPr>
        <w:t>、</w:t>
      </w:r>
      <w:r>
        <w:rPr>
          <w:color w:val="000000"/>
          <w:spacing w:val="0"/>
          <w:w w:val="100"/>
          <w:position w:val="0"/>
        </w:rPr>
        <w:t>参与经济决 策</w:t>
      </w:r>
      <w:r>
        <w:rPr>
          <w:b/>
          <w:bCs/>
          <w:color w:val="000000"/>
          <w:spacing w:val="0"/>
          <w:w w:val="100"/>
          <w:position w:val="0"/>
        </w:rPr>
        <w:t>、</w:t>
      </w:r>
      <w:r>
        <w:rPr>
          <w:color w:val="000000"/>
          <w:spacing w:val="0"/>
          <w:w w:val="100"/>
          <w:position w:val="0"/>
        </w:rPr>
        <w:t>评价经营业绩等拓展职能</w:t>
      </w:r>
      <w:r>
        <w:rPr>
          <w:b/>
          <w:bCs/>
          <w:color w:val="000000"/>
          <w:spacing w:val="0"/>
          <w:w w:val="100"/>
          <w:position w:val="0"/>
        </w:rPr>
        <w:t>％</w:t>
      </w:r>
    </w:p>
    <w:p>
      <w:pPr>
        <w:pStyle w:val="Style20"/>
        <w:keepNext w:val="0"/>
        <w:keepLines w:val="0"/>
        <w:widowControl w:val="0"/>
        <w:shd w:val="clear" w:color="auto" w:fill="auto"/>
        <w:tabs>
          <w:tab w:pos="961" w:val="left"/>
        </w:tabs>
        <w:bidi w:val="0"/>
        <w:spacing w:before="0" w:after="140" w:line="326" w:lineRule="exact"/>
        <w:ind w:left="0" w:right="0" w:firstLine="440"/>
        <w:jc w:val="both"/>
      </w:pPr>
      <w:bookmarkStart w:id="17" w:name="bookmark17"/>
      <w:r>
        <w:rPr>
          <w:color w:val="000000"/>
          <w:spacing w:val="0"/>
          <w:w w:val="100"/>
          <w:position w:val="0"/>
        </w:rPr>
        <w:t>三</w:t>
      </w:r>
      <w:bookmarkEnd w:id="17"/>
      <w:r>
        <w:rPr>
          <w:color w:val="000000"/>
          <w:spacing w:val="0"/>
          <w:w w:val="100"/>
          <w:position w:val="0"/>
          <w:sz w:val="18"/>
          <w:szCs w:val="18"/>
        </w:rPr>
        <w:t>、</w:t>
      </w:r>
      <w:r>
        <w:rPr>
          <w:rFonts w:ascii="Times New Roman" w:eastAsia="Times New Roman" w:hAnsi="Times New Roman" w:cs="Times New Roman"/>
          <w:color w:val="000000"/>
          <w:spacing w:val="0"/>
          <w:w w:val="100"/>
          <w:position w:val="0"/>
          <w:sz w:val="18"/>
          <w:szCs w:val="18"/>
        </w:rPr>
        <w:tab/>
      </w:r>
      <w:r>
        <w:rPr>
          <w:color w:val="000000"/>
          <w:spacing w:val="0"/>
          <w:w w:val="100"/>
          <w:position w:val="0"/>
        </w:rPr>
        <w:t>会计目标</w:t>
      </w:r>
    </w:p>
    <w:p>
      <w:pPr>
        <w:pStyle w:val="Style20"/>
        <w:keepNext w:val="0"/>
        <w:keepLines w:val="0"/>
        <w:widowControl w:val="0"/>
        <w:shd w:val="clear" w:color="auto" w:fill="auto"/>
        <w:bidi w:val="0"/>
        <w:spacing w:before="0" w:after="140" w:line="326" w:lineRule="exact"/>
        <w:ind w:left="0" w:right="0" w:firstLine="440"/>
        <w:jc w:val="both"/>
      </w:pPr>
      <w:r>
        <w:rPr>
          <w:color w:val="000000"/>
          <w:spacing w:val="0"/>
          <w:w w:val="100"/>
          <w:position w:val="0"/>
        </w:rPr>
        <w:t>会计目标</w:t>
      </w:r>
      <w:r>
        <w:rPr>
          <w:b/>
          <w:bCs/>
          <w:color w:val="000000"/>
          <w:spacing w:val="0"/>
          <w:w w:val="100"/>
          <w:position w:val="0"/>
        </w:rPr>
        <w:t>，</w:t>
      </w:r>
      <w:r>
        <w:rPr>
          <w:color w:val="000000"/>
          <w:spacing w:val="0"/>
          <w:w w:val="100"/>
          <w:position w:val="0"/>
        </w:rPr>
        <w:t>是向财务报告使用者提供企业财务状况</w:t>
      </w:r>
      <w:r>
        <w:rPr>
          <w:b/>
          <w:bCs/>
          <w:color w:val="000000"/>
          <w:spacing w:val="0"/>
          <w:w w:val="100"/>
          <w:position w:val="0"/>
        </w:rPr>
        <w:t>、</w:t>
      </w:r>
      <w:r>
        <w:rPr>
          <w:color w:val="000000"/>
          <w:spacing w:val="0"/>
          <w:w w:val="100"/>
          <w:position w:val="0"/>
        </w:rPr>
        <w:t>经营成果和现金流量等有关 的会计信息</w:t>
      </w:r>
      <w:r>
        <w:rPr>
          <w:b/>
          <w:bCs/>
          <w:color w:val="000000"/>
          <w:spacing w:val="0"/>
          <w:w w:val="100"/>
          <w:position w:val="0"/>
        </w:rPr>
        <w:t>，</w:t>
      </w:r>
      <w:r>
        <w:rPr>
          <w:color w:val="000000"/>
          <w:spacing w:val="0"/>
          <w:w w:val="100"/>
          <w:position w:val="0"/>
        </w:rPr>
        <w:t>反映企业管理层受托责任履行情况</w:t>
      </w:r>
      <w:r>
        <w:rPr>
          <w:b/>
          <w:bCs/>
          <w:color w:val="000000"/>
          <w:spacing w:val="0"/>
          <w:w w:val="100"/>
          <w:position w:val="0"/>
        </w:rPr>
        <w:t>，</w:t>
      </w:r>
      <w:r>
        <w:rPr>
          <w:color w:val="000000"/>
          <w:spacing w:val="0"/>
          <w:w w:val="100"/>
          <w:position w:val="0"/>
        </w:rPr>
        <w:t>有助于财务报告使用者作出经济决</w:t>
      </w:r>
    </w:p>
    <w:p>
      <w:pPr>
        <w:pStyle w:val="Style29"/>
        <w:keepNext w:val="0"/>
        <w:keepLines w:val="0"/>
        <w:widowControl w:val="0"/>
        <w:shd w:val="clear" w:color="auto" w:fill="auto"/>
        <w:bidi w:val="0"/>
        <w:spacing w:before="0" w:after="140" w:line="360" w:lineRule="auto"/>
        <w:ind w:left="0" w:right="0" w:firstLine="0"/>
        <w:jc w:val="center"/>
        <w:sectPr>
          <w:footerReference w:type="default" r:id="rId8"/>
          <w:footerReference w:type="even" r:id="rId9"/>
          <w:footnotePr>
            <w:pos w:val="pageBottom"/>
            <w:numFmt w:val="decimal"/>
            <w:numRestart w:val="continuous"/>
          </w:footnotePr>
          <w:pgSz w:w="10939" w:h="15130"/>
          <w:pgMar w:top="2741" w:right="1488" w:bottom="727" w:left="1483" w:header="2313" w:footer="299" w:gutter="0"/>
          <w:pgNumType w:start="5"/>
          <w:cols w:space="720"/>
          <w:noEndnote/>
          <w:rtlGutter w:val="0"/>
          <w:docGrid w:linePitch="360"/>
        </w:sectPr>
      </w:pPr>
      <w:r>
        <w:rPr>
          <w:rFonts w:ascii="Times New Roman" w:eastAsia="Times New Roman" w:hAnsi="Times New Roman" w:cs="Times New Roman"/>
          <w:color w:val="000000"/>
          <w:spacing w:val="0"/>
          <w:w w:val="100"/>
          <w:position w:val="0"/>
        </w:rPr>
        <w:t>53</w:t>
      </w:r>
    </w:p>
    <w:p>
      <w:pPr>
        <w:pStyle w:val="Style20"/>
        <w:keepNext w:val="0"/>
        <w:keepLines w:val="0"/>
        <w:widowControl w:val="0"/>
        <w:shd w:val="clear" w:color="auto" w:fill="auto"/>
        <w:bidi w:val="0"/>
        <w:spacing w:before="0" w:after="360" w:line="313" w:lineRule="exact"/>
        <w:ind w:left="0" w:right="0" w:firstLine="0"/>
        <w:jc w:val="both"/>
      </w:pPr>
      <w:r>
        <w:rPr>
          <w:color w:val="000000"/>
          <w:spacing w:val="0"/>
          <w:w w:val="100"/>
          <w:position w:val="0"/>
        </w:rPr>
        <w:t>策％财务报告使用者主要包括投资者、债权人、政府及其有关部门、社会公众等％</w:t>
      </w:r>
    </w:p>
    <w:p>
      <w:pPr>
        <w:pStyle w:val="Style24"/>
        <w:keepNext/>
        <w:keepLines/>
        <w:widowControl w:val="0"/>
        <w:shd w:val="clear" w:color="auto" w:fill="auto"/>
        <w:bidi w:val="0"/>
        <w:spacing w:before="0" w:after="280" w:line="240" w:lineRule="auto"/>
        <w:ind w:left="0" w:right="0" w:firstLine="0"/>
        <w:jc w:val="center"/>
      </w:pPr>
      <w:bookmarkStart w:id="18" w:name="bookmark18"/>
      <w:bookmarkStart w:id="19" w:name="bookmark19"/>
      <w:bookmarkStart w:id="20" w:name="bookmark20"/>
      <w:r>
        <w:rPr>
          <w:color w:val="000000"/>
          <w:spacing w:val="0"/>
          <w:w w:val="100"/>
          <w:position w:val="0"/>
          <w:sz w:val="24"/>
          <w:szCs w:val="24"/>
        </w:rPr>
        <w:t>第二节会计基本假设、会计基础和会计信息质量要求</w:t>
      </w:r>
      <w:bookmarkEnd w:id="18"/>
      <w:bookmarkEnd w:id="19"/>
      <w:bookmarkEnd w:id="20"/>
    </w:p>
    <w:p>
      <w:pPr>
        <w:pStyle w:val="Style20"/>
        <w:keepNext w:val="0"/>
        <w:keepLines w:val="0"/>
        <w:widowControl w:val="0"/>
        <w:shd w:val="clear" w:color="auto" w:fill="auto"/>
        <w:tabs>
          <w:tab w:pos="914" w:val="left"/>
        </w:tabs>
        <w:bidi w:val="0"/>
        <w:spacing w:before="0" w:after="140" w:line="313" w:lineRule="exact"/>
        <w:ind w:left="0" w:right="0" w:firstLine="440"/>
        <w:jc w:val="both"/>
      </w:pPr>
      <w:bookmarkStart w:id="21" w:name="bookmark21"/>
      <w:r>
        <w:rPr>
          <w:color w:val="000000"/>
          <w:spacing w:val="0"/>
          <w:w w:val="100"/>
          <w:position w:val="0"/>
        </w:rPr>
        <w:t>一</w:t>
      </w:r>
      <w:bookmarkEnd w:id="21"/>
      <w:r>
        <w:rPr>
          <w:b/>
          <w:bCs/>
          <w:color w:val="000000"/>
          <w:spacing w:val="0"/>
          <w:w w:val="100"/>
          <w:position w:val="0"/>
        </w:rPr>
        <w:t>、</w:t>
        <w:tab/>
      </w:r>
      <w:r>
        <w:rPr>
          <w:color w:val="000000"/>
          <w:spacing w:val="0"/>
          <w:w w:val="100"/>
          <w:position w:val="0"/>
        </w:rPr>
        <w:t>会计基本假设</w:t>
      </w:r>
    </w:p>
    <w:p>
      <w:pPr>
        <w:pStyle w:val="Style20"/>
        <w:keepNext w:val="0"/>
        <w:keepLines w:val="0"/>
        <w:widowControl w:val="0"/>
        <w:shd w:val="clear" w:color="auto" w:fill="auto"/>
        <w:bidi w:val="0"/>
        <w:spacing w:before="0" w:after="140" w:line="313" w:lineRule="exact"/>
        <w:ind w:left="0" w:right="0" w:firstLine="440"/>
        <w:jc w:val="both"/>
      </w:pPr>
      <w:r>
        <w:rPr>
          <w:color w:val="000000"/>
          <w:spacing w:val="0"/>
          <w:w w:val="100"/>
          <w:position w:val="0"/>
        </w:rPr>
        <w:t>会计基本假设包括会计主体、持续经营、会计分期和货币计量％</w:t>
      </w:r>
    </w:p>
    <w:p>
      <w:pPr>
        <w:pStyle w:val="Style20"/>
        <w:keepNext w:val="0"/>
        <w:keepLines w:val="0"/>
        <w:widowControl w:val="0"/>
        <w:shd w:val="clear" w:color="auto" w:fill="auto"/>
        <w:tabs>
          <w:tab w:pos="918" w:val="left"/>
        </w:tabs>
        <w:bidi w:val="0"/>
        <w:spacing w:before="0" w:after="140" w:line="313" w:lineRule="exact"/>
        <w:ind w:left="0" w:right="0" w:firstLine="440"/>
        <w:jc w:val="both"/>
      </w:pPr>
      <w:bookmarkStart w:id="22" w:name="bookmark22"/>
      <w:r>
        <w:rPr>
          <w:color w:val="000000"/>
          <w:spacing w:val="0"/>
          <w:w w:val="100"/>
          <w:position w:val="0"/>
        </w:rPr>
        <w:t>二</w:t>
      </w:r>
      <w:bookmarkEnd w:id="22"/>
      <w:r>
        <w:rPr>
          <w:b/>
          <w:bCs/>
          <w:color w:val="000000"/>
          <w:spacing w:val="0"/>
          <w:w w:val="100"/>
          <w:position w:val="0"/>
        </w:rPr>
        <w:t>、</w:t>
        <w:tab/>
      </w:r>
      <w:r>
        <w:rPr>
          <w:color w:val="000000"/>
          <w:spacing w:val="0"/>
          <w:w w:val="100"/>
          <w:position w:val="0"/>
        </w:rPr>
        <w:t>会计基础</w:t>
      </w:r>
    </w:p>
    <w:p>
      <w:pPr>
        <w:pStyle w:val="Style20"/>
        <w:keepNext w:val="0"/>
        <w:keepLines w:val="0"/>
        <w:widowControl w:val="0"/>
        <w:shd w:val="clear" w:color="auto" w:fill="auto"/>
        <w:bidi w:val="0"/>
        <w:spacing w:before="0" w:after="140" w:line="312" w:lineRule="exact"/>
        <w:ind w:left="0" w:right="0" w:firstLine="440"/>
        <w:jc w:val="left"/>
      </w:pPr>
      <w:r>
        <w:rPr>
          <w:color w:val="000000"/>
          <w:spacing w:val="0"/>
          <w:w w:val="100"/>
          <w:position w:val="0"/>
        </w:rPr>
        <w:t>会计基础，是指会计确认、计量和报告的基础，包括权责发生制和收付实现制。 权责发生制，是指以取得收取款项的权利或支付款项的义务为标志来确定本期收 入和费用的会计核算基础。收付实现制，是指以现金的实际收付为标志来确定本期收 入和支出的会计核算基础。</w:t>
      </w:r>
    </w:p>
    <w:p>
      <w:pPr>
        <w:pStyle w:val="Style20"/>
        <w:keepNext w:val="0"/>
        <w:keepLines w:val="0"/>
        <w:widowControl w:val="0"/>
        <w:shd w:val="clear" w:color="auto" w:fill="auto"/>
        <w:tabs>
          <w:tab w:pos="918" w:val="left"/>
        </w:tabs>
        <w:bidi w:val="0"/>
        <w:spacing w:before="0" w:after="140" w:line="313" w:lineRule="exact"/>
        <w:ind w:left="0" w:right="0" w:firstLine="440"/>
        <w:jc w:val="both"/>
      </w:pPr>
      <w:bookmarkStart w:id="23" w:name="bookmark23"/>
      <w:r>
        <w:rPr>
          <w:color w:val="000000"/>
          <w:spacing w:val="0"/>
          <w:w w:val="100"/>
          <w:position w:val="0"/>
        </w:rPr>
        <w:t>三</w:t>
      </w:r>
      <w:bookmarkEnd w:id="23"/>
      <w:r>
        <w:rPr>
          <w:b/>
          <w:bCs/>
          <w:color w:val="000000"/>
          <w:spacing w:val="0"/>
          <w:w w:val="100"/>
          <w:position w:val="0"/>
        </w:rPr>
        <w:t>、</w:t>
        <w:tab/>
      </w:r>
      <w:r>
        <w:rPr>
          <w:color w:val="000000"/>
          <w:spacing w:val="0"/>
          <w:w w:val="100"/>
          <w:position w:val="0"/>
        </w:rPr>
        <w:t>会计信息质量要求</w:t>
      </w:r>
    </w:p>
    <w:p>
      <w:pPr>
        <w:pStyle w:val="Style20"/>
        <w:keepNext w:val="0"/>
        <w:keepLines w:val="0"/>
        <w:widowControl w:val="0"/>
        <w:shd w:val="clear" w:color="auto" w:fill="auto"/>
        <w:bidi w:val="0"/>
        <w:spacing w:before="0" w:after="360" w:line="307" w:lineRule="exact"/>
        <w:ind w:left="0" w:right="0" w:firstLine="440"/>
        <w:jc w:val="both"/>
      </w:pPr>
      <w:r>
        <w:rPr>
          <w:color w:val="000000"/>
          <w:spacing w:val="0"/>
          <w:w w:val="100"/>
          <w:position w:val="0"/>
        </w:rPr>
        <w:t>会计信息质量要求主要包括可靠性、相关性、可理解性、可比性、实质重于形式、 重要性、谨慎性、及时性等％</w:t>
      </w:r>
    </w:p>
    <w:p>
      <w:pPr>
        <w:pStyle w:val="Style24"/>
        <w:keepNext/>
        <w:keepLines/>
        <w:widowControl w:val="0"/>
        <w:shd w:val="clear" w:color="auto" w:fill="auto"/>
        <w:bidi w:val="0"/>
        <w:spacing w:before="0" w:after="280" w:line="240" w:lineRule="auto"/>
        <w:ind w:left="0" w:right="0" w:firstLine="0"/>
        <w:jc w:val="center"/>
      </w:pPr>
      <w:bookmarkStart w:id="24" w:name="bookmark24"/>
      <w:bookmarkStart w:id="25" w:name="bookmark25"/>
      <w:bookmarkStart w:id="26" w:name="bookmark26"/>
      <w:r>
        <w:rPr>
          <w:color w:val="000000"/>
          <w:spacing w:val="0"/>
          <w:w w:val="100"/>
          <w:position w:val="0"/>
          <w:sz w:val="24"/>
          <w:szCs w:val="24"/>
        </w:rPr>
        <w:t>第三节会计要素及其确认与计量</w:t>
      </w:r>
      <w:bookmarkEnd w:id="24"/>
      <w:bookmarkEnd w:id="25"/>
      <w:bookmarkEnd w:id="26"/>
    </w:p>
    <w:p>
      <w:pPr>
        <w:pStyle w:val="Style20"/>
        <w:keepNext w:val="0"/>
        <w:keepLines w:val="0"/>
        <w:widowControl w:val="0"/>
        <w:shd w:val="clear" w:color="auto" w:fill="auto"/>
        <w:bidi w:val="0"/>
        <w:spacing w:before="0" w:after="140" w:line="313" w:lineRule="exact"/>
        <w:ind w:left="0" w:right="0" w:firstLine="440"/>
        <w:jc w:val="both"/>
      </w:pPr>
      <w:bookmarkStart w:id="27" w:name="bookmark27"/>
      <w:r>
        <w:rPr>
          <w:color w:val="000000"/>
          <w:spacing w:val="0"/>
          <w:w w:val="100"/>
          <w:position w:val="0"/>
        </w:rPr>
        <w:t>一</w:t>
      </w:r>
      <w:bookmarkEnd w:id="27"/>
      <w:r>
        <w:rPr>
          <w:b/>
          <w:bCs/>
          <w:color w:val="000000"/>
          <w:spacing w:val="0"/>
          <w:w w:val="100"/>
          <w:position w:val="0"/>
        </w:rPr>
        <w:t>、</w:t>
      </w:r>
      <w:r>
        <w:rPr>
          <w:color w:val="000000"/>
          <w:spacing w:val="0"/>
          <w:w w:val="100"/>
          <w:position w:val="0"/>
        </w:rPr>
        <w:t>会计要素及其确认条件</w:t>
      </w:r>
    </w:p>
    <w:p>
      <w:pPr>
        <w:pStyle w:val="Style20"/>
        <w:keepNext w:val="0"/>
        <w:keepLines w:val="0"/>
        <w:widowControl w:val="0"/>
        <w:shd w:val="clear" w:color="auto" w:fill="auto"/>
        <w:tabs>
          <w:tab w:pos="3274" w:val="left"/>
          <w:tab w:pos="5232" w:val="left"/>
          <w:tab w:pos="7843" w:val="left"/>
        </w:tabs>
        <w:bidi w:val="0"/>
        <w:spacing w:before="0" w:after="0" w:line="313" w:lineRule="exact"/>
        <w:ind w:left="0" w:right="0" w:firstLine="440"/>
        <w:jc w:val="both"/>
      </w:pPr>
      <w:r>
        <w:rPr>
          <w:color w:val="000000"/>
          <w:spacing w:val="0"/>
          <w:w w:val="100"/>
          <w:position w:val="0"/>
        </w:rPr>
        <w:t>会计要素是根据交易或者事项的经济特征所确定的财务会计对象和基本分类％会 计要 其 为 、</w:t>
        <w:tab/>
        <w:t>、 有者 、</w:t>
        <w:tab/>
        <w:t>、 用和 ， 其 ，</w:t>
        <w:tab/>
        <w:t>、</w:t>
      </w:r>
    </w:p>
    <w:p>
      <w:pPr>
        <w:pStyle w:val="Style20"/>
        <w:keepNext w:val="0"/>
        <w:keepLines w:val="0"/>
        <w:widowControl w:val="0"/>
        <w:shd w:val="clear" w:color="auto" w:fill="auto"/>
        <w:bidi w:val="0"/>
        <w:spacing w:before="0" w:after="0" w:line="313" w:lineRule="exact"/>
        <w:ind w:left="0" w:right="0" w:firstLine="0"/>
        <w:jc w:val="both"/>
      </w:pPr>
      <w:r>
        <w:rPr>
          <w:color w:val="000000"/>
          <w:spacing w:val="0"/>
          <w:w w:val="100"/>
          <w:position w:val="0"/>
        </w:rPr>
        <w:t>负债和所有者权益要素侧重于反映企业的财务状况，收入、费用和利润要素侧重于反 映企业的经营成果％</w:t>
      </w:r>
    </w:p>
    <w:p>
      <w:pPr>
        <w:pStyle w:val="Style20"/>
        <w:keepNext w:val="0"/>
        <w:keepLines w:val="0"/>
        <w:widowControl w:val="0"/>
        <w:shd w:val="clear" w:color="auto" w:fill="auto"/>
        <w:bidi w:val="0"/>
        <w:spacing w:before="0" w:after="0" w:line="313" w:lineRule="exact"/>
        <w:ind w:left="0" w:right="0" w:firstLine="440"/>
        <w:jc w:val="both"/>
      </w:pPr>
      <w:r>
        <w:rPr>
          <w:color w:val="000000"/>
          <w:spacing w:val="0"/>
          <w:w w:val="100"/>
          <w:position w:val="0"/>
        </w:rPr>
        <w:t>(—)资产</w:t>
      </w:r>
    </w:p>
    <w:p>
      <w:pPr>
        <w:pStyle w:val="Style20"/>
        <w:keepNext w:val="0"/>
        <w:keepLines w:val="0"/>
        <w:widowControl w:val="0"/>
        <w:shd w:val="clear" w:color="auto" w:fill="auto"/>
        <w:bidi w:val="0"/>
        <w:spacing w:before="0" w:after="0" w:line="313" w:lineRule="exact"/>
        <w:ind w:left="0" w:right="0" w:firstLine="440"/>
        <w:jc w:val="both"/>
      </w:pPr>
      <w:r>
        <w:rPr>
          <w:color w:val="000000"/>
          <w:spacing w:val="0"/>
          <w:w w:val="100"/>
          <w:position w:val="0"/>
        </w:rPr>
        <w:t>资产，是指企业过去的交易或者事项形成的，由企业拥有或者控制的，预期会给 企业带来经济利益的资源。资产具有三方面特征：(</w:t>
      </w:r>
      <w:r>
        <w:rPr>
          <w:rFonts w:ascii="Times New Roman" w:eastAsia="Times New Roman" w:hAnsi="Times New Roman" w:cs="Times New Roman"/>
          <w:color w:val="000000"/>
          <w:spacing w:val="0"/>
          <w:w w:val="100"/>
          <w:position w:val="0"/>
        </w:rPr>
        <w:t>1</w:t>
      </w:r>
      <w:r>
        <w:rPr>
          <w:color w:val="000000"/>
          <w:spacing w:val="0"/>
          <w:w w:val="100"/>
          <w:position w:val="0"/>
        </w:rPr>
        <w:t>)资产应为企业拥有或者控制的 资源。(</w:t>
      </w:r>
      <w:r>
        <w:rPr>
          <w:rFonts w:ascii="Times New Roman" w:eastAsia="Times New Roman" w:hAnsi="Times New Roman" w:cs="Times New Roman"/>
          <w:color w:val="000000"/>
          <w:spacing w:val="0"/>
          <w:w w:val="100"/>
          <w:position w:val="0"/>
        </w:rPr>
        <w:t>2</w:t>
      </w:r>
      <w:r>
        <w:rPr>
          <w:color w:val="000000"/>
          <w:spacing w:val="0"/>
          <w:w w:val="100"/>
          <w:position w:val="0"/>
          <w:lang w:val="zh-CN" w:eastAsia="zh-CN" w:bidi="zh-CN"/>
        </w:rPr>
        <w:t>)资产</w:t>
      </w:r>
      <w:r>
        <w:rPr>
          <w:color w:val="000000"/>
          <w:spacing w:val="0"/>
          <w:w w:val="100"/>
          <w:position w:val="0"/>
        </w:rPr>
        <w:t>预期会给企业带来经济利益％ (</w:t>
      </w:r>
      <w:r>
        <w:rPr>
          <w:rFonts w:ascii="Times New Roman" w:eastAsia="Times New Roman" w:hAnsi="Times New Roman" w:cs="Times New Roman"/>
          <w:color w:val="000000"/>
          <w:spacing w:val="0"/>
          <w:w w:val="100"/>
          <w:position w:val="0"/>
        </w:rPr>
        <w:t xml:space="preserve">3 </w:t>
      </w:r>
      <w:r>
        <w:rPr>
          <w:color w:val="000000"/>
          <w:spacing w:val="0"/>
          <w:w w:val="100"/>
          <w:position w:val="0"/>
        </w:rPr>
        <w:t>)资产是由企业过去的交易或者事项 形成的％</w:t>
      </w:r>
    </w:p>
    <w:p>
      <w:pPr>
        <w:pStyle w:val="Style20"/>
        <w:keepNext w:val="0"/>
        <w:keepLines w:val="0"/>
        <w:widowControl w:val="0"/>
        <w:shd w:val="clear" w:color="auto" w:fill="auto"/>
        <w:bidi w:val="0"/>
        <w:spacing w:before="0" w:after="0" w:line="313" w:lineRule="exact"/>
        <w:ind w:left="0" w:right="0" w:firstLine="440"/>
        <w:jc w:val="both"/>
      </w:pPr>
      <w:r>
        <w:rPr>
          <w:color w:val="000000"/>
          <w:spacing w:val="0"/>
          <w:w w:val="100"/>
          <w:position w:val="0"/>
        </w:rPr>
        <w:t>将一项资源确认为资产，需要符合资产的定义，还应同时满足以下两个条件：</w:t>
      </w:r>
    </w:p>
    <w:p>
      <w:pPr>
        <w:pStyle w:val="Style20"/>
        <w:keepNext w:val="0"/>
        <w:keepLines w:val="0"/>
        <w:widowControl w:val="0"/>
        <w:numPr>
          <w:ilvl w:val="0"/>
          <w:numId w:val="1"/>
        </w:numPr>
        <w:shd w:val="clear" w:color="auto" w:fill="auto"/>
        <w:tabs>
          <w:tab w:pos="507" w:val="left"/>
        </w:tabs>
        <w:bidi w:val="0"/>
        <w:spacing w:before="0" w:after="0" w:line="313" w:lineRule="exact"/>
        <w:ind w:left="0" w:right="0" w:firstLine="0"/>
        <w:jc w:val="both"/>
      </w:pPr>
      <w:bookmarkStart w:id="28" w:name="bookmark28"/>
      <w:bookmarkEnd w:id="28"/>
      <w:r>
        <w:rPr>
          <w:color w:val="000000"/>
          <w:spacing w:val="0"/>
          <w:w w:val="100"/>
          <w:position w:val="0"/>
        </w:rPr>
        <w:t>与该资源有关的经济利益很可能流入企业％ (</w:t>
      </w:r>
      <w:r>
        <w:rPr>
          <w:rFonts w:ascii="Times New Roman" w:eastAsia="Times New Roman" w:hAnsi="Times New Roman" w:cs="Times New Roman"/>
          <w:color w:val="000000"/>
          <w:spacing w:val="0"/>
          <w:w w:val="100"/>
          <w:position w:val="0"/>
        </w:rPr>
        <w:t>2</w:t>
      </w:r>
      <w:r>
        <w:rPr>
          <w:color w:val="000000"/>
          <w:spacing w:val="0"/>
          <w:w w:val="100"/>
          <w:position w:val="0"/>
          <w:lang w:val="zh-CN" w:eastAsia="zh-CN" w:bidi="zh-CN"/>
        </w:rPr>
        <w:t>)该资</w:t>
      </w:r>
      <w:r>
        <w:rPr>
          <w:color w:val="000000"/>
          <w:spacing w:val="0"/>
          <w:w w:val="100"/>
          <w:position w:val="0"/>
        </w:rPr>
        <w:t>源的成本或者价值能够可靠 地计量％</w:t>
      </w:r>
    </w:p>
    <w:p>
      <w:pPr>
        <w:pStyle w:val="Style20"/>
        <w:keepNext w:val="0"/>
        <w:keepLines w:val="0"/>
        <w:widowControl w:val="0"/>
        <w:shd w:val="clear" w:color="auto" w:fill="auto"/>
        <w:bidi w:val="0"/>
        <w:spacing w:before="0" w:after="0" w:line="313" w:lineRule="exact"/>
        <w:ind w:left="0" w:right="0" w:firstLine="440"/>
        <w:jc w:val="both"/>
      </w:pPr>
      <w:r>
        <w:rPr>
          <w:color w:val="000000"/>
          <w:spacing w:val="0"/>
          <w:w w:val="100"/>
          <w:position w:val="0"/>
        </w:rPr>
        <w:t>企业资产分为流动资产和非流动资产两大类％</w:t>
      </w:r>
    </w:p>
    <w:p>
      <w:pPr>
        <w:pStyle w:val="Style20"/>
        <w:keepNext w:val="0"/>
        <w:keepLines w:val="0"/>
        <w:widowControl w:val="0"/>
        <w:shd w:val="clear" w:color="auto" w:fill="auto"/>
        <w:bidi w:val="0"/>
        <w:spacing w:before="0" w:after="0" w:line="322" w:lineRule="exact"/>
        <w:ind w:left="0" w:right="0" w:firstLine="440"/>
        <w:jc w:val="left"/>
      </w:pPr>
      <w:r>
        <w:rPr>
          <w:color w:val="000000"/>
          <w:spacing w:val="0"/>
          <w:w w:val="100"/>
          <w:position w:val="0"/>
        </w:rPr>
        <w:t>()</w:t>
      </w:r>
    </w:p>
    <w:p>
      <w:pPr>
        <w:pStyle w:val="Style20"/>
        <w:keepNext w:val="0"/>
        <w:keepLines w:val="0"/>
        <w:widowControl w:val="0"/>
        <w:shd w:val="clear" w:color="auto" w:fill="auto"/>
        <w:bidi w:val="0"/>
        <w:spacing w:before="0" w:after="0" w:line="322" w:lineRule="exact"/>
        <w:ind w:left="0" w:right="0" w:firstLine="440"/>
        <w:jc w:val="both"/>
      </w:pPr>
      <w:r>
        <w:rPr>
          <w:color w:val="000000"/>
          <w:spacing w:val="0"/>
          <w:w w:val="100"/>
          <w:position w:val="0"/>
        </w:rPr>
        <w:t>负债，是指企业过去的交易或者事项形成的，预期会导致经济利益流出企业的现 时义务。根据负债的定义，负债具有三方面特征：(</w:t>
      </w:r>
      <w:r>
        <w:rPr>
          <w:rFonts w:ascii="Times New Roman" w:eastAsia="Times New Roman" w:hAnsi="Times New Roman" w:cs="Times New Roman"/>
          <w:color w:val="000000"/>
          <w:spacing w:val="0"/>
          <w:w w:val="100"/>
          <w:position w:val="0"/>
        </w:rPr>
        <w:t>1</w:t>
      </w:r>
      <w:r>
        <w:rPr>
          <w:color w:val="000000"/>
          <w:spacing w:val="0"/>
          <w:w w:val="100"/>
          <w:position w:val="0"/>
        </w:rPr>
        <w:t>)负债是企业承担的现时义务％</w:t>
      </w:r>
    </w:p>
    <w:p>
      <w:pPr>
        <w:pStyle w:val="Style20"/>
        <w:keepNext w:val="0"/>
        <w:keepLines w:val="0"/>
        <w:widowControl w:val="0"/>
        <w:numPr>
          <w:ilvl w:val="0"/>
          <w:numId w:val="1"/>
        </w:numPr>
        <w:shd w:val="clear" w:color="auto" w:fill="auto"/>
        <w:tabs>
          <w:tab w:pos="488" w:val="left"/>
        </w:tabs>
        <w:bidi w:val="0"/>
        <w:spacing w:before="0" w:after="0" w:line="313" w:lineRule="exact"/>
        <w:ind w:left="0" w:right="0" w:firstLine="0"/>
        <w:jc w:val="both"/>
      </w:pPr>
      <w:bookmarkStart w:id="29" w:name="bookmark29"/>
      <w:bookmarkEnd w:id="29"/>
      <w:r>
        <w:rPr>
          <w:color w:val="000000"/>
          <w:spacing w:val="0"/>
          <w:w w:val="100"/>
          <w:position w:val="0"/>
        </w:rPr>
        <w:t>负债预期会导致经济利益流出企业％ (</w:t>
      </w:r>
      <w:r>
        <w:rPr>
          <w:rFonts w:ascii="Times New Roman" w:eastAsia="Times New Roman" w:hAnsi="Times New Roman" w:cs="Times New Roman"/>
          <w:color w:val="000000"/>
          <w:spacing w:val="0"/>
          <w:w w:val="100"/>
          <w:position w:val="0"/>
        </w:rPr>
        <w:t>3</w:t>
      </w:r>
      <w:r>
        <w:rPr>
          <w:color w:val="000000"/>
          <w:spacing w:val="0"/>
          <w:w w:val="100"/>
          <w:position w:val="0"/>
        </w:rPr>
        <w:t xml:space="preserve">)负债是由企业过去的交易或者事项形 </w:t>
      </w:r>
      <w:r>
        <w:rPr>
          <w:color w:val="000000"/>
          <w:spacing w:val="0"/>
          <w:w w:val="100"/>
          <w:position w:val="0"/>
        </w:rPr>
        <w:t>成的％</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将一项现时义务确认为负债，需要符合负债的定义，还需要同时满足以下两个条 件：（</w:t>
      </w:r>
      <w:r>
        <w:rPr>
          <w:rFonts w:ascii="Times New Roman" w:eastAsia="Times New Roman" w:hAnsi="Times New Roman" w:cs="Times New Roman"/>
          <w:color w:val="000000"/>
          <w:spacing w:val="0"/>
          <w:w w:val="100"/>
          <w:position w:val="0"/>
        </w:rPr>
        <w:t>1</w:t>
      </w:r>
      <w:r>
        <w:rPr>
          <w:color w:val="000000"/>
          <w:spacing w:val="0"/>
          <w:w w:val="100"/>
          <w:position w:val="0"/>
        </w:rPr>
        <w:t>）与该义务有关的经济利益很可能流出企业％ （</w:t>
      </w:r>
      <w:r>
        <w:rPr>
          <w:rFonts w:ascii="Times New Roman" w:eastAsia="Times New Roman" w:hAnsi="Times New Roman" w:cs="Times New Roman"/>
          <w:color w:val="000000"/>
          <w:spacing w:val="0"/>
          <w:w w:val="100"/>
          <w:position w:val="0"/>
        </w:rPr>
        <w:t>2</w:t>
      </w:r>
      <w:r>
        <w:rPr>
          <w:color w:val="000000"/>
          <w:spacing w:val="0"/>
          <w:w w:val="100"/>
          <w:position w:val="0"/>
        </w:rPr>
        <w:t>）未来流出的经济利益的金额 能够可靠地计量％</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企业负债分为流动负债和非流动负债两大类％</w:t>
      </w:r>
    </w:p>
    <w:p>
      <w:pPr>
        <w:pStyle w:val="Style20"/>
        <w:keepNext w:val="0"/>
        <w:keepLines w:val="0"/>
        <w:widowControl w:val="0"/>
        <w:shd w:val="clear" w:color="auto" w:fill="auto"/>
        <w:tabs>
          <w:tab w:pos="1006" w:val="left"/>
        </w:tabs>
        <w:bidi w:val="0"/>
        <w:spacing w:before="0" w:after="0" w:line="314" w:lineRule="exact"/>
        <w:ind w:left="0" w:right="0" w:firstLine="440"/>
        <w:jc w:val="both"/>
      </w:pPr>
      <w:bookmarkStart w:id="30" w:name="bookmark30"/>
      <w:r>
        <w:rPr>
          <w:color w:val="000000"/>
          <w:spacing w:val="0"/>
          <w:w w:val="100"/>
          <w:position w:val="0"/>
        </w:rPr>
        <w:t>（</w:t>
      </w:r>
      <w:bookmarkEnd w:id="30"/>
      <w:r>
        <w:rPr>
          <w:color w:val="000000"/>
          <w:spacing w:val="0"/>
          <w:w w:val="100"/>
          <w:position w:val="0"/>
        </w:rPr>
        <w:t>三）</w:t>
        <w:tab/>
        <w:t>所有者权益</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所有者权益，是指企业资产扣除负债后，由所有者享有的剩余权益。所有者权益 的来源包括所有者投入的资本、其他综合收益、留存收益等，通常由股本（或实收资 本）、资本公积（（股本溢价或资本溢价、其他资本公积）、其他综合收益、盈余公积 和未分配利润等构成％</w:t>
      </w:r>
    </w:p>
    <w:p>
      <w:pPr>
        <w:pStyle w:val="Style20"/>
        <w:keepNext w:val="0"/>
        <w:keepLines w:val="0"/>
        <w:widowControl w:val="0"/>
        <w:shd w:val="clear" w:color="auto" w:fill="auto"/>
        <w:tabs>
          <w:tab w:pos="1006" w:val="left"/>
        </w:tabs>
        <w:bidi w:val="0"/>
        <w:spacing w:before="0" w:after="0" w:line="314" w:lineRule="exact"/>
        <w:ind w:left="0" w:right="0" w:firstLine="440"/>
        <w:jc w:val="both"/>
      </w:pPr>
      <w:bookmarkStart w:id="31" w:name="bookmark31"/>
      <w:r>
        <w:rPr>
          <w:color w:val="000000"/>
          <w:spacing w:val="0"/>
          <w:w w:val="100"/>
          <w:position w:val="0"/>
        </w:rPr>
        <w:t>（</w:t>
      </w:r>
      <w:bookmarkEnd w:id="31"/>
      <w:r>
        <w:rPr>
          <w:color w:val="000000"/>
          <w:spacing w:val="0"/>
          <w:w w:val="100"/>
          <w:position w:val="0"/>
        </w:rPr>
        <w:t>四）</w:t>
        <w:tab/>
        <w:t>收入</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收入，是指企业</w:t>
      </w:r>
      <w:r>
        <w:rPr>
          <w:b/>
          <w:bCs/>
          <w:color w:val="000000"/>
          <w:spacing w:val="0"/>
          <w:w w:val="100"/>
          <w:position w:val="0"/>
        </w:rPr>
        <w:t>在日常</w:t>
      </w:r>
      <w:r>
        <w:rPr>
          <w:color w:val="000000"/>
          <w:spacing w:val="0"/>
          <w:w w:val="100"/>
          <w:position w:val="0"/>
        </w:rPr>
        <w:t>活动中形成的、会导致所有者权益</w:t>
      </w:r>
      <w:r>
        <w:rPr>
          <w:b/>
          <w:bCs/>
          <w:color w:val="000000"/>
          <w:spacing w:val="0"/>
          <w:w w:val="100"/>
          <w:position w:val="0"/>
        </w:rPr>
        <w:t>增加</w:t>
      </w:r>
      <w:r>
        <w:rPr>
          <w:color w:val="000000"/>
          <w:spacing w:val="0"/>
          <w:w w:val="100"/>
          <w:position w:val="0"/>
        </w:rPr>
        <w:t>的、与所有者投入 资本无关的经济利益的总流入。收入具有三方面特征：（</w:t>
      </w:r>
      <w:r>
        <w:rPr>
          <w:rFonts w:ascii="Times New Roman" w:eastAsia="Times New Roman" w:hAnsi="Times New Roman" w:cs="Times New Roman"/>
          <w:color w:val="000000"/>
          <w:spacing w:val="0"/>
          <w:w w:val="100"/>
          <w:position w:val="0"/>
        </w:rPr>
        <w:t xml:space="preserve">1 </w:t>
      </w:r>
      <w:r>
        <w:rPr>
          <w:color w:val="000000"/>
          <w:spacing w:val="0"/>
          <w:w w:val="100"/>
          <w:position w:val="0"/>
          <w:lang w:val="zh-CN" w:eastAsia="zh-CN" w:bidi="zh-CN"/>
        </w:rPr>
        <w:t>）收入</w:t>
      </w:r>
      <w:r>
        <w:rPr>
          <w:color w:val="000000"/>
          <w:spacing w:val="0"/>
          <w:w w:val="100"/>
          <w:position w:val="0"/>
        </w:rPr>
        <w:t>是企业</w:t>
      </w:r>
      <w:r>
        <w:rPr>
          <w:b/>
          <w:bCs/>
          <w:color w:val="000000"/>
          <w:spacing w:val="0"/>
          <w:w w:val="100"/>
          <w:position w:val="0"/>
        </w:rPr>
        <w:t>在日常</w:t>
      </w:r>
      <w:r>
        <w:rPr>
          <w:color w:val="000000"/>
          <w:spacing w:val="0"/>
          <w:w w:val="100"/>
          <w:position w:val="0"/>
        </w:rPr>
        <w:t>活动中 形成的％ （</w:t>
      </w:r>
      <w:r>
        <w:rPr>
          <w:rFonts w:ascii="Times New Roman" w:eastAsia="Times New Roman" w:hAnsi="Times New Roman" w:cs="Times New Roman"/>
          <w:color w:val="000000"/>
          <w:spacing w:val="0"/>
          <w:w w:val="100"/>
          <w:position w:val="0"/>
        </w:rPr>
        <w:t>2</w:t>
      </w:r>
      <w:r>
        <w:rPr>
          <w:color w:val="000000"/>
          <w:spacing w:val="0"/>
          <w:w w:val="100"/>
          <w:position w:val="0"/>
          <w:lang w:val="zh-CN" w:eastAsia="zh-CN" w:bidi="zh-CN"/>
        </w:rPr>
        <w:t>）收</w:t>
      </w:r>
      <w:r>
        <w:rPr>
          <w:color w:val="000000"/>
          <w:spacing w:val="0"/>
          <w:w w:val="100"/>
          <w:position w:val="0"/>
        </w:rPr>
        <w:t>入是与所有者投入资本无关的经济利益的总流入％ （</w:t>
      </w:r>
      <w:r>
        <w:rPr>
          <w:rFonts w:ascii="Times New Roman" w:eastAsia="Times New Roman" w:hAnsi="Times New Roman" w:cs="Times New Roman"/>
          <w:color w:val="000000"/>
          <w:spacing w:val="0"/>
          <w:w w:val="100"/>
          <w:position w:val="0"/>
        </w:rPr>
        <w:t xml:space="preserve">3 </w:t>
      </w:r>
      <w:r>
        <w:rPr>
          <w:color w:val="000000"/>
          <w:spacing w:val="0"/>
          <w:w w:val="100"/>
          <w:position w:val="0"/>
        </w:rPr>
        <w:t>）收入会导致所 有</w:t>
      </w:r>
      <w:r>
        <w:rPr>
          <w:b/>
          <w:bCs/>
          <w:color w:val="000000"/>
          <w:spacing w:val="0"/>
          <w:w w:val="100"/>
          <w:position w:val="0"/>
        </w:rPr>
        <w:t>者权益</w:t>
      </w:r>
      <w:r>
        <w:rPr>
          <w:color w:val="000000"/>
          <w:spacing w:val="0"/>
          <w:w w:val="100"/>
          <w:position w:val="0"/>
        </w:rPr>
        <w:t>的</w:t>
      </w:r>
      <w:r>
        <w:rPr>
          <w:b/>
          <w:bCs/>
          <w:color w:val="000000"/>
          <w:spacing w:val="0"/>
          <w:w w:val="100"/>
          <w:position w:val="0"/>
        </w:rPr>
        <w:t>增加</w:t>
      </w:r>
      <w:r>
        <w:rPr>
          <w:color w:val="000000"/>
          <w:spacing w:val="0"/>
          <w:w w:val="100"/>
          <w:position w:val="0"/>
        </w:rPr>
        <w:t>％</w:t>
      </w:r>
    </w:p>
    <w:p>
      <w:pPr>
        <w:pStyle w:val="Style20"/>
        <w:keepNext w:val="0"/>
        <w:keepLines w:val="0"/>
        <w:widowControl w:val="0"/>
        <w:shd w:val="clear" w:color="auto" w:fill="auto"/>
        <w:tabs>
          <w:tab w:pos="1006" w:val="left"/>
        </w:tabs>
        <w:bidi w:val="0"/>
        <w:spacing w:before="0" w:after="0" w:line="314" w:lineRule="exact"/>
        <w:ind w:left="0" w:right="0" w:firstLine="440"/>
        <w:jc w:val="both"/>
      </w:pPr>
      <w:bookmarkStart w:id="32" w:name="bookmark32"/>
      <w:r>
        <w:rPr>
          <w:color w:val="000000"/>
          <w:spacing w:val="0"/>
          <w:w w:val="100"/>
          <w:position w:val="0"/>
        </w:rPr>
        <w:t>（</w:t>
      </w:r>
      <w:bookmarkEnd w:id="32"/>
      <w:r>
        <w:rPr>
          <w:b/>
          <w:bCs/>
          <w:color w:val="000000"/>
          <w:spacing w:val="0"/>
          <w:w w:val="100"/>
          <w:position w:val="0"/>
        </w:rPr>
        <w:t>五</w:t>
      </w:r>
      <w:r>
        <w:rPr>
          <w:color w:val="000000"/>
          <w:spacing w:val="0"/>
          <w:w w:val="100"/>
          <w:position w:val="0"/>
        </w:rPr>
        <w:t>）</w:t>
        <w:tab/>
      </w:r>
      <w:r>
        <w:rPr>
          <w:b/>
          <w:bCs/>
          <w:color w:val="000000"/>
          <w:spacing w:val="0"/>
          <w:w w:val="100"/>
          <w:position w:val="0"/>
        </w:rPr>
        <w:t>费用</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费用，是指企业</w:t>
      </w:r>
      <w:r>
        <w:rPr>
          <w:b/>
          <w:bCs/>
          <w:color w:val="000000"/>
          <w:spacing w:val="0"/>
          <w:w w:val="100"/>
          <w:position w:val="0"/>
        </w:rPr>
        <w:t>在日常</w:t>
      </w:r>
      <w:r>
        <w:rPr>
          <w:color w:val="000000"/>
          <w:spacing w:val="0"/>
          <w:w w:val="100"/>
          <w:position w:val="0"/>
        </w:rPr>
        <w:t>活动中发生的、会导致所有者权益</w:t>
      </w:r>
      <w:r>
        <w:rPr>
          <w:b/>
          <w:bCs/>
          <w:color w:val="000000"/>
          <w:spacing w:val="0"/>
          <w:w w:val="100"/>
          <w:position w:val="0"/>
        </w:rPr>
        <w:t>减少</w:t>
      </w:r>
      <w:r>
        <w:rPr>
          <w:color w:val="000000"/>
          <w:spacing w:val="0"/>
          <w:w w:val="100"/>
          <w:position w:val="0"/>
        </w:rPr>
        <w:t>的、与向所有者分 配利润无关的经济利益的总流出。费用具有三方面特征：（</w:t>
      </w:r>
      <w:r>
        <w:rPr>
          <w:rFonts w:ascii="Times New Roman" w:eastAsia="Times New Roman" w:hAnsi="Times New Roman" w:cs="Times New Roman"/>
          <w:color w:val="000000"/>
          <w:spacing w:val="0"/>
          <w:w w:val="100"/>
          <w:position w:val="0"/>
        </w:rPr>
        <w:t>1</w:t>
      </w:r>
      <w:r>
        <w:rPr>
          <w:color w:val="000000"/>
          <w:spacing w:val="0"/>
          <w:w w:val="100"/>
          <w:position w:val="0"/>
        </w:rPr>
        <w:t>）费用是企业</w:t>
      </w:r>
      <w:r>
        <w:rPr>
          <w:b/>
          <w:bCs/>
          <w:color w:val="000000"/>
          <w:spacing w:val="0"/>
          <w:w w:val="100"/>
          <w:position w:val="0"/>
        </w:rPr>
        <w:t>在日常</w:t>
      </w:r>
      <w:r>
        <w:rPr>
          <w:color w:val="000000"/>
          <w:spacing w:val="0"/>
          <w:w w:val="100"/>
          <w:position w:val="0"/>
        </w:rPr>
        <w:t>活动 中形成的％ （</w:t>
      </w:r>
      <w:r>
        <w:rPr>
          <w:rFonts w:ascii="Times New Roman" w:eastAsia="Times New Roman" w:hAnsi="Times New Roman" w:cs="Times New Roman"/>
          <w:color w:val="000000"/>
          <w:spacing w:val="0"/>
          <w:w w:val="100"/>
          <w:position w:val="0"/>
        </w:rPr>
        <w:t>2</w:t>
      </w:r>
      <w:r>
        <w:rPr>
          <w:color w:val="000000"/>
          <w:spacing w:val="0"/>
          <w:w w:val="100"/>
          <w:position w:val="0"/>
        </w:rPr>
        <w:t>）费用是与向所有者分配利润无关的经济利益的总流出。（</w:t>
      </w:r>
      <w:r>
        <w:rPr>
          <w:rFonts w:ascii="Times New Roman" w:eastAsia="Times New Roman" w:hAnsi="Times New Roman" w:cs="Times New Roman"/>
          <w:color w:val="000000"/>
          <w:spacing w:val="0"/>
          <w:w w:val="100"/>
          <w:position w:val="0"/>
        </w:rPr>
        <w:t xml:space="preserve">3 </w:t>
      </w:r>
      <w:r>
        <w:rPr>
          <w:color w:val="000000"/>
          <w:spacing w:val="0"/>
          <w:w w:val="100"/>
          <w:position w:val="0"/>
          <w:lang w:val="zh-CN" w:eastAsia="zh-CN" w:bidi="zh-CN"/>
        </w:rPr>
        <w:t>）费</w:t>
      </w:r>
      <w:r>
        <w:rPr>
          <w:color w:val="000000"/>
          <w:spacing w:val="0"/>
          <w:w w:val="100"/>
          <w:position w:val="0"/>
        </w:rPr>
        <w:t>用会导 致所有者权益的减少％</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费用的确认除了应当符合定义外，至少应当符合以下条件：（</w:t>
      </w:r>
      <w:r>
        <w:rPr>
          <w:rFonts w:ascii="Times New Roman" w:eastAsia="Times New Roman" w:hAnsi="Times New Roman" w:cs="Times New Roman"/>
          <w:color w:val="000000"/>
          <w:spacing w:val="0"/>
          <w:w w:val="100"/>
          <w:position w:val="0"/>
        </w:rPr>
        <w:t>1</w:t>
      </w:r>
      <w:r>
        <w:rPr>
          <w:color w:val="000000"/>
          <w:spacing w:val="0"/>
          <w:w w:val="100"/>
          <w:position w:val="0"/>
        </w:rPr>
        <w:t>）与费用相关的经 济利益应当很可能流出企业％ （</w:t>
      </w:r>
      <w:r>
        <w:rPr>
          <w:rFonts w:ascii="Times New Roman" w:eastAsia="Times New Roman" w:hAnsi="Times New Roman" w:cs="Times New Roman"/>
          <w:color w:val="000000"/>
          <w:spacing w:val="0"/>
          <w:w w:val="100"/>
          <w:position w:val="0"/>
        </w:rPr>
        <w:t>2</w:t>
      </w:r>
      <w:r>
        <w:rPr>
          <w:color w:val="000000"/>
          <w:spacing w:val="0"/>
          <w:w w:val="100"/>
          <w:position w:val="0"/>
        </w:rPr>
        <w:t>）经济利益流出企业的结果会导致资产的减少或者负 债的增加％ （</w:t>
      </w:r>
      <w:r>
        <w:rPr>
          <w:rFonts w:ascii="Times New Roman" w:eastAsia="Times New Roman" w:hAnsi="Times New Roman" w:cs="Times New Roman"/>
          <w:color w:val="000000"/>
          <w:spacing w:val="0"/>
          <w:w w:val="100"/>
          <w:position w:val="0"/>
        </w:rPr>
        <w:t>3</w:t>
      </w:r>
      <w:r>
        <w:rPr>
          <w:color w:val="000000"/>
          <w:spacing w:val="0"/>
          <w:w w:val="100"/>
          <w:position w:val="0"/>
        </w:rPr>
        <w:t>）经济利益的流出额能够可靠计量％</w:t>
      </w:r>
    </w:p>
    <w:p>
      <w:pPr>
        <w:pStyle w:val="Style20"/>
        <w:keepNext w:val="0"/>
        <w:keepLines w:val="0"/>
        <w:widowControl w:val="0"/>
        <w:shd w:val="clear" w:color="auto" w:fill="auto"/>
        <w:tabs>
          <w:tab w:pos="1006" w:val="left"/>
        </w:tabs>
        <w:bidi w:val="0"/>
        <w:spacing w:before="0" w:after="0" w:line="314" w:lineRule="exact"/>
        <w:ind w:left="0" w:right="0" w:firstLine="440"/>
        <w:jc w:val="both"/>
      </w:pPr>
      <w:bookmarkStart w:id="33" w:name="bookmark33"/>
      <w:r>
        <w:rPr>
          <w:color w:val="000000"/>
          <w:spacing w:val="0"/>
          <w:w w:val="100"/>
          <w:position w:val="0"/>
        </w:rPr>
        <w:t>（</w:t>
      </w:r>
      <w:bookmarkEnd w:id="33"/>
      <w:r>
        <w:rPr>
          <w:color w:val="000000"/>
          <w:spacing w:val="0"/>
          <w:w w:val="100"/>
          <w:position w:val="0"/>
        </w:rPr>
        <w:t>六）</w:t>
        <w:tab/>
        <w:t>利润</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利润，是指企业在一定会计期</w:t>
      </w:r>
      <w:r>
        <w:rPr>
          <w:b/>
          <w:bCs/>
          <w:color w:val="000000"/>
          <w:spacing w:val="0"/>
          <w:w w:val="100"/>
          <w:position w:val="0"/>
        </w:rPr>
        <w:t>间</w:t>
      </w:r>
      <w:r>
        <w:rPr>
          <w:color w:val="000000"/>
          <w:spacing w:val="0"/>
          <w:w w:val="100"/>
          <w:position w:val="0"/>
        </w:rPr>
        <w:t xml:space="preserve">的经营成果。利润包括收入减去费用后的净额、 </w:t>
      </w:r>
      <w:r>
        <w:rPr>
          <w:b/>
          <w:bCs/>
          <w:color w:val="000000"/>
          <w:spacing w:val="0"/>
          <w:w w:val="100"/>
          <w:position w:val="0"/>
        </w:rPr>
        <w:t>直接</w:t>
      </w:r>
      <w:r>
        <w:rPr>
          <w:color w:val="000000"/>
          <w:spacing w:val="0"/>
          <w:w w:val="100"/>
          <w:position w:val="0"/>
        </w:rPr>
        <w:t>计</w:t>
      </w:r>
      <w:r>
        <w:rPr>
          <w:b/>
          <w:bCs/>
          <w:color w:val="000000"/>
          <w:spacing w:val="0"/>
          <w:w w:val="100"/>
          <w:position w:val="0"/>
        </w:rPr>
        <w:t>入当期利润的利得和损失</w:t>
      </w:r>
      <w:r>
        <w:rPr>
          <w:color w:val="000000"/>
          <w:spacing w:val="0"/>
          <w:w w:val="100"/>
          <w:position w:val="0"/>
        </w:rPr>
        <w:t>等％</w:t>
      </w:r>
    </w:p>
    <w:p>
      <w:pPr>
        <w:pStyle w:val="Style20"/>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利润的确认主要依赖于收入和费用，以及利得和损失的确认，其金额的确定也主 要取决于收入、费用、利得和</w:t>
      </w:r>
      <w:r>
        <w:rPr>
          <w:b/>
          <w:bCs/>
          <w:color w:val="000000"/>
          <w:spacing w:val="0"/>
          <w:w w:val="100"/>
          <w:position w:val="0"/>
        </w:rPr>
        <w:t>损</w:t>
      </w:r>
      <w:r>
        <w:rPr>
          <w:color w:val="000000"/>
          <w:spacing w:val="0"/>
          <w:w w:val="100"/>
          <w:position w:val="0"/>
        </w:rPr>
        <w:t>失金额的计量％</w:t>
      </w:r>
    </w:p>
    <w:p>
      <w:pPr>
        <w:pStyle w:val="Style20"/>
        <w:keepNext w:val="0"/>
        <w:keepLines w:val="0"/>
        <w:widowControl w:val="0"/>
        <w:shd w:val="clear" w:color="auto" w:fill="auto"/>
        <w:tabs>
          <w:tab w:pos="939" w:val="left"/>
        </w:tabs>
        <w:bidi w:val="0"/>
        <w:spacing w:before="0" w:after="140" w:line="314" w:lineRule="exact"/>
        <w:ind w:left="0" w:right="0" w:firstLine="440"/>
        <w:jc w:val="both"/>
      </w:pPr>
      <w:bookmarkStart w:id="34" w:name="bookmark34"/>
      <w:r>
        <w:rPr>
          <w:b/>
          <w:bCs/>
          <w:color w:val="000000"/>
          <w:spacing w:val="0"/>
          <w:w w:val="100"/>
          <w:position w:val="0"/>
        </w:rPr>
        <w:t>二</w:t>
      </w:r>
      <w:bookmarkEnd w:id="34"/>
      <w:r>
        <w:rPr>
          <w:b/>
          <w:bCs/>
          <w:color w:val="000000"/>
          <w:spacing w:val="0"/>
          <w:w w:val="100"/>
          <w:position w:val="0"/>
        </w:rPr>
        <w:t>、</w:t>
        <w:tab/>
        <w:t>会计要素计量属性及其应用原则</w:t>
      </w:r>
    </w:p>
    <w:p>
      <w:pPr>
        <w:pStyle w:val="Style20"/>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会计计量</w:t>
      </w:r>
      <w:r>
        <w:rPr>
          <w:b/>
          <w:bCs/>
          <w:color w:val="000000"/>
          <w:spacing w:val="0"/>
          <w:w w:val="100"/>
          <w:position w:val="0"/>
        </w:rPr>
        <w:t>属</w:t>
      </w:r>
      <w:r>
        <w:rPr>
          <w:color w:val="000000"/>
          <w:spacing w:val="0"/>
          <w:w w:val="100"/>
          <w:position w:val="0"/>
        </w:rPr>
        <w:t>性主要包括历</w:t>
      </w:r>
      <w:r>
        <w:rPr>
          <w:b/>
          <w:bCs/>
          <w:color w:val="000000"/>
          <w:spacing w:val="0"/>
          <w:w w:val="100"/>
          <w:position w:val="0"/>
        </w:rPr>
        <w:t>史</w:t>
      </w:r>
      <w:r>
        <w:rPr>
          <w:color w:val="000000"/>
          <w:spacing w:val="0"/>
          <w:w w:val="100"/>
          <w:position w:val="0"/>
        </w:rPr>
        <w:t>成本、重</w:t>
      </w:r>
      <w:r>
        <w:rPr>
          <w:b/>
          <w:bCs/>
          <w:color w:val="000000"/>
          <w:spacing w:val="0"/>
          <w:w w:val="100"/>
          <w:position w:val="0"/>
        </w:rPr>
        <w:t>置</w:t>
      </w:r>
      <w:r>
        <w:rPr>
          <w:color w:val="000000"/>
          <w:spacing w:val="0"/>
          <w:w w:val="100"/>
          <w:position w:val="0"/>
        </w:rPr>
        <w:t>成本、可</w:t>
      </w:r>
      <w:r>
        <w:rPr>
          <w:b/>
          <w:bCs/>
          <w:color w:val="000000"/>
          <w:spacing w:val="0"/>
          <w:w w:val="100"/>
          <w:position w:val="0"/>
        </w:rPr>
        <w:t>变</w:t>
      </w:r>
      <w:r>
        <w:rPr>
          <w:color w:val="000000"/>
          <w:spacing w:val="0"/>
          <w:w w:val="100"/>
          <w:position w:val="0"/>
        </w:rPr>
        <w:t>现净值、现值和公</w:t>
      </w:r>
      <w:r>
        <w:rPr>
          <w:b/>
          <w:bCs/>
          <w:color w:val="000000"/>
          <w:spacing w:val="0"/>
          <w:w w:val="100"/>
          <w:position w:val="0"/>
        </w:rPr>
        <w:t>允</w:t>
      </w:r>
      <w:r>
        <w:rPr>
          <w:color w:val="000000"/>
          <w:spacing w:val="0"/>
          <w:w w:val="100"/>
          <w:position w:val="0"/>
        </w:rPr>
        <w:t>价值等％</w:t>
      </w:r>
    </w:p>
    <w:p>
      <w:pPr>
        <w:pStyle w:val="Style20"/>
        <w:keepNext w:val="0"/>
        <w:keepLines w:val="0"/>
        <w:widowControl w:val="0"/>
        <w:shd w:val="clear" w:color="auto" w:fill="auto"/>
        <w:tabs>
          <w:tab w:pos="939" w:val="left"/>
        </w:tabs>
        <w:bidi w:val="0"/>
        <w:spacing w:before="0" w:after="140" w:line="314" w:lineRule="exact"/>
        <w:ind w:left="0" w:right="0" w:firstLine="440"/>
        <w:jc w:val="both"/>
      </w:pPr>
      <w:bookmarkStart w:id="35" w:name="bookmark35"/>
      <w:r>
        <w:rPr>
          <w:b/>
          <w:bCs/>
          <w:color w:val="000000"/>
          <w:spacing w:val="0"/>
          <w:w w:val="100"/>
          <w:position w:val="0"/>
        </w:rPr>
        <w:t>三</w:t>
      </w:r>
      <w:bookmarkEnd w:id="35"/>
      <w:r>
        <w:rPr>
          <w:b/>
          <w:bCs/>
          <w:color w:val="000000"/>
          <w:spacing w:val="0"/>
          <w:w w:val="100"/>
          <w:position w:val="0"/>
        </w:rPr>
        <w:t>、</w:t>
        <w:tab/>
        <w:t>会计等式</w:t>
      </w:r>
    </w:p>
    <w:p>
      <w:pPr>
        <w:pStyle w:val="Style20"/>
        <w:keepNext w:val="0"/>
        <w:keepLines w:val="0"/>
        <w:widowControl w:val="0"/>
        <w:shd w:val="clear" w:color="auto" w:fill="auto"/>
        <w:bidi w:val="0"/>
        <w:spacing w:before="0" w:after="140" w:line="322" w:lineRule="exact"/>
        <w:ind w:left="0" w:right="0" w:firstLine="440"/>
        <w:jc w:val="both"/>
        <w:sectPr>
          <w:footerReference w:type="default" r:id="rId10"/>
          <w:footerReference w:type="even" r:id="rId11"/>
          <w:footerReference w:type="first" r:id="rId12"/>
          <w:footnotePr>
            <w:pos w:val="pageBottom"/>
            <w:numFmt w:val="decimal"/>
            <w:numRestart w:val="continuous"/>
          </w:footnotePr>
          <w:pgSz w:w="10939" w:h="15130"/>
          <w:pgMar w:top="1741" w:right="1488" w:bottom="1260" w:left="1478" w:header="0" w:footer="3" w:gutter="0"/>
          <w:pgNumType w:start="54"/>
          <w:cols w:space="720"/>
          <w:noEndnote/>
          <w:titlePg/>
          <w:rtlGutter w:val="0"/>
          <w:docGrid w:linePitch="360"/>
        </w:sectPr>
      </w:pPr>
      <w:r>
        <w:rPr>
          <w:color w:val="000000"/>
          <w:spacing w:val="0"/>
          <w:w w:val="100"/>
          <w:position w:val="0"/>
        </w:rPr>
        <w:t>会计等式是</w:t>
      </w:r>
      <w:r>
        <w:rPr>
          <w:b/>
          <w:bCs/>
          <w:color w:val="000000"/>
          <w:spacing w:val="0"/>
          <w:w w:val="100"/>
          <w:position w:val="0"/>
        </w:rPr>
        <w:t>表明</w:t>
      </w:r>
      <w:r>
        <w:rPr>
          <w:color w:val="000000"/>
          <w:spacing w:val="0"/>
          <w:w w:val="100"/>
          <w:position w:val="0"/>
        </w:rPr>
        <w:t>会计要素</w:t>
      </w:r>
      <w:r>
        <w:rPr>
          <w:b/>
          <w:bCs/>
          <w:color w:val="000000"/>
          <w:spacing w:val="0"/>
          <w:w w:val="100"/>
          <w:position w:val="0"/>
        </w:rPr>
        <w:t>之间</w:t>
      </w:r>
      <w:r>
        <w:rPr>
          <w:color w:val="000000"/>
          <w:spacing w:val="0"/>
          <w:w w:val="100"/>
          <w:position w:val="0"/>
        </w:rPr>
        <w:t>基本关系的等式％会计等式包括财务状况等式和经 营成果等式％</w:t>
      </w:r>
    </w:p>
    <w:p>
      <w:pPr>
        <w:pStyle w:val="Style24"/>
        <w:keepNext/>
        <w:keepLines/>
        <w:widowControl w:val="0"/>
        <w:shd w:val="clear" w:color="auto" w:fill="auto"/>
        <w:bidi w:val="0"/>
        <w:spacing w:before="0" w:after="260" w:line="240" w:lineRule="auto"/>
        <w:ind w:left="0" w:right="0" w:firstLine="0"/>
        <w:jc w:val="center"/>
      </w:pPr>
      <w:bookmarkStart w:id="36" w:name="bookmark36"/>
      <w:bookmarkStart w:id="37" w:name="bookmark37"/>
      <w:bookmarkStart w:id="38" w:name="bookmark38"/>
      <w:r>
        <w:rPr>
          <w:color w:val="000000"/>
          <w:spacing w:val="0"/>
          <w:w w:val="100"/>
          <w:position w:val="0"/>
          <w:sz w:val="24"/>
          <w:szCs w:val="24"/>
        </w:rPr>
        <w:t>第四节 会计科目和借贷记账法</w:t>
      </w:r>
      <w:bookmarkEnd w:id="36"/>
      <w:bookmarkEnd w:id="37"/>
      <w:bookmarkEnd w:id="38"/>
    </w:p>
    <w:p>
      <w:pPr>
        <w:pStyle w:val="Style20"/>
        <w:keepNext w:val="0"/>
        <w:keepLines w:val="0"/>
        <w:widowControl w:val="0"/>
        <w:shd w:val="clear" w:color="auto" w:fill="auto"/>
        <w:tabs>
          <w:tab w:pos="946" w:val="left"/>
        </w:tabs>
        <w:bidi w:val="0"/>
        <w:spacing w:before="0" w:after="180" w:line="319" w:lineRule="exact"/>
        <w:ind w:left="0" w:right="0" w:firstLine="440"/>
        <w:jc w:val="both"/>
      </w:pPr>
      <w:bookmarkStart w:id="39" w:name="bookmark39"/>
      <w:r>
        <w:rPr>
          <w:color w:val="000000"/>
          <w:spacing w:val="0"/>
          <w:w w:val="100"/>
          <w:position w:val="0"/>
        </w:rPr>
        <w:t>一</w:t>
      </w:r>
      <w:bookmarkEnd w:id="39"/>
      <w:r>
        <w:rPr>
          <w:b/>
          <w:bCs/>
          <w:color w:val="000000"/>
          <w:spacing w:val="0"/>
          <w:w w:val="100"/>
          <w:position w:val="0"/>
        </w:rPr>
        <w:t>、</w:t>
        <w:tab/>
      </w:r>
      <w:r>
        <w:rPr>
          <w:color w:val="000000"/>
          <w:spacing w:val="0"/>
          <w:w w:val="100"/>
          <w:position w:val="0"/>
        </w:rPr>
        <w:t>会计科目和账户</w:t>
      </w:r>
    </w:p>
    <w:p>
      <w:pPr>
        <w:pStyle w:val="Style20"/>
        <w:keepNext w:val="0"/>
        <w:keepLines w:val="0"/>
        <w:widowControl w:val="0"/>
        <w:shd w:val="clear" w:color="auto" w:fill="auto"/>
        <w:tabs>
          <w:tab w:pos="1024" w:val="left"/>
        </w:tabs>
        <w:bidi w:val="0"/>
        <w:spacing w:before="0" w:after="0" w:line="317" w:lineRule="exact"/>
        <w:ind w:left="0" w:right="0" w:firstLine="440"/>
        <w:jc w:val="both"/>
      </w:pPr>
      <w:bookmarkStart w:id="40" w:name="bookmark40"/>
      <w:r>
        <w:rPr>
          <w:color w:val="000000"/>
          <w:spacing w:val="0"/>
          <w:w w:val="100"/>
          <w:position w:val="0"/>
        </w:rPr>
        <w:t>（</w:t>
      </w:r>
      <w:bookmarkEnd w:id="40"/>
      <w:r>
        <w:rPr>
          <w:color w:val="000000"/>
          <w:spacing w:val="0"/>
          <w:w w:val="100"/>
          <w:position w:val="0"/>
        </w:rPr>
        <w:t>一）</w:t>
        <w:tab/>
        <w:t>会计科目</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会计科目，简称科目，是对会计要素具体内容进行分类核算的项目，是进行会计 核算和提供会计信息的基本单元％</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会计科目按其反映的经济内容（即所属会计要素），可分为资产类科目、负债类科 目、共同类科目、所有者权益类科目、成本类科目和损益类科目；按其提供信息的详 细程度及其统驭关系，可分为总分类科目和明细分类科目％</w:t>
      </w:r>
    </w:p>
    <w:p>
      <w:pPr>
        <w:pStyle w:val="Style20"/>
        <w:keepNext w:val="0"/>
        <w:keepLines w:val="0"/>
        <w:widowControl w:val="0"/>
        <w:shd w:val="clear" w:color="auto" w:fill="auto"/>
        <w:tabs>
          <w:tab w:pos="1024" w:val="left"/>
        </w:tabs>
        <w:bidi w:val="0"/>
        <w:spacing w:before="0" w:after="0" w:line="317" w:lineRule="exact"/>
        <w:ind w:left="0" w:right="0" w:firstLine="440"/>
        <w:jc w:val="both"/>
      </w:pPr>
      <w:bookmarkStart w:id="41" w:name="bookmark41"/>
      <w:r>
        <w:rPr>
          <w:color w:val="000000"/>
          <w:spacing w:val="0"/>
          <w:w w:val="100"/>
          <w:position w:val="0"/>
        </w:rPr>
        <w:t>（</w:t>
      </w:r>
      <w:bookmarkEnd w:id="41"/>
      <w:r>
        <w:rPr>
          <w:color w:val="000000"/>
          <w:spacing w:val="0"/>
          <w:w w:val="100"/>
          <w:position w:val="0"/>
        </w:rPr>
        <w:t>二）</w:t>
        <w:tab/>
        <w:t>账户</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账户是根据会计科目设置的，具有一定格式和结构，用于分类核算会计要素增减 变动情况及其结果的载体％</w:t>
      </w:r>
    </w:p>
    <w:p>
      <w:pPr>
        <w:pStyle w:val="Style20"/>
        <w:keepNext w:val="0"/>
        <w:keepLines w:val="0"/>
        <w:widowControl w:val="0"/>
        <w:shd w:val="clear" w:color="auto" w:fill="auto"/>
        <w:tabs>
          <w:tab w:pos="4222" w:val="left"/>
        </w:tabs>
        <w:bidi w:val="0"/>
        <w:spacing w:before="0" w:after="0" w:line="317" w:lineRule="exact"/>
        <w:ind w:left="640" w:right="0" w:hanging="200"/>
        <w:jc w:val="both"/>
      </w:pPr>
      <w:r>
        <w:rPr>
          <w:color w:val="000000"/>
          <w:spacing w:val="0"/>
          <w:w w:val="100"/>
          <w:position w:val="0"/>
        </w:rPr>
        <w:t>账户 核算的经济内容， 为 账户、 账户、 共 账户、 有者 账户、 成本 账户和损 账户；</w:t>
        <w:tab/>
        <w:t>提供信息的详细程度及其统驭 系，</w:t>
      </w:r>
    </w:p>
    <w:p>
      <w:pPr>
        <w:pStyle w:val="Style20"/>
        <w:keepNext w:val="0"/>
        <w:keepLines w:val="0"/>
        <w:widowControl w:val="0"/>
        <w:shd w:val="clear" w:color="auto" w:fill="auto"/>
        <w:bidi w:val="0"/>
        <w:spacing w:before="0" w:after="0" w:line="317" w:lineRule="exact"/>
        <w:ind w:left="0" w:right="0" w:firstLine="0"/>
        <w:jc w:val="both"/>
      </w:pPr>
      <w:r>
        <w:rPr>
          <w:color w:val="000000"/>
          <w:spacing w:val="0"/>
          <w:w w:val="100"/>
          <w:position w:val="0"/>
        </w:rPr>
        <w:t>为总分类账户和明细分类账户％</w:t>
      </w:r>
    </w:p>
    <w:p>
      <w:pPr>
        <w:pStyle w:val="Style20"/>
        <w:keepNext w:val="0"/>
        <w:keepLines w:val="0"/>
        <w:widowControl w:val="0"/>
        <w:shd w:val="clear" w:color="auto" w:fill="auto"/>
        <w:bidi w:val="0"/>
        <w:spacing w:before="0" w:after="180" w:line="317" w:lineRule="exact"/>
        <w:ind w:left="0" w:right="0" w:firstLine="440"/>
        <w:jc w:val="both"/>
      </w:pPr>
      <w:r>
        <w:rPr>
          <w:color w:val="000000"/>
          <w:spacing w:val="0"/>
          <w:w w:val="100"/>
          <w:position w:val="0"/>
        </w:rPr>
        <w:t>账户的期初余额、期末余额、本期增加发生额、本期减少发生额统称为账户的四 个金额要素％</w:t>
      </w:r>
    </w:p>
    <w:p>
      <w:pPr>
        <w:pStyle w:val="Style20"/>
        <w:keepNext w:val="0"/>
        <w:keepLines w:val="0"/>
        <w:widowControl w:val="0"/>
        <w:shd w:val="clear" w:color="auto" w:fill="auto"/>
        <w:tabs>
          <w:tab w:pos="946" w:val="left"/>
        </w:tabs>
        <w:bidi w:val="0"/>
        <w:spacing w:before="0" w:after="180" w:line="319" w:lineRule="exact"/>
        <w:ind w:left="0" w:right="0" w:firstLine="440"/>
        <w:jc w:val="both"/>
      </w:pPr>
      <w:bookmarkStart w:id="42" w:name="bookmark42"/>
      <w:r>
        <w:rPr>
          <w:color w:val="000000"/>
          <w:spacing w:val="0"/>
          <w:w w:val="100"/>
          <w:position w:val="0"/>
        </w:rPr>
        <w:t>二</w:t>
      </w:r>
      <w:bookmarkEnd w:id="42"/>
      <w:r>
        <w:rPr>
          <w:b/>
          <w:bCs/>
          <w:color w:val="000000"/>
          <w:spacing w:val="0"/>
          <w:w w:val="100"/>
          <w:position w:val="0"/>
        </w:rPr>
        <w:t>、</w:t>
        <w:tab/>
      </w:r>
      <w:r>
        <w:rPr>
          <w:color w:val="000000"/>
          <w:spacing w:val="0"/>
          <w:w w:val="100"/>
          <w:position w:val="0"/>
        </w:rPr>
        <w:t>借贷记账法</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借贷记账法，是以“借”和</w:t>
      </w:r>
      <w:r>
        <w:rPr>
          <w:color w:val="000000"/>
          <w:spacing w:val="0"/>
          <w:w w:val="100"/>
          <w:position w:val="0"/>
          <w:lang w:val="zh-CN" w:eastAsia="zh-CN" w:bidi="zh-CN"/>
        </w:rPr>
        <w:t>“贷”作</w:t>
      </w:r>
      <w:r>
        <w:rPr>
          <w:color w:val="000000"/>
          <w:spacing w:val="0"/>
          <w:w w:val="100"/>
          <w:position w:val="0"/>
        </w:rPr>
        <w:t>为记账符号的一种复式记账法％我国采用借 贷记账法％复式记账法，是指对于每一笔经济业务，都必须用相等的金额在两个或两 个以上相互联系的账户中进行登记，全面、系统地反映会计要素增减变化的一种记账 方法％</w:t>
      </w:r>
    </w:p>
    <w:p>
      <w:pPr>
        <w:pStyle w:val="Style20"/>
        <w:keepNext w:val="0"/>
        <w:keepLines w:val="0"/>
        <w:widowControl w:val="0"/>
        <w:shd w:val="clear" w:color="auto" w:fill="auto"/>
        <w:tabs>
          <w:tab w:pos="1024" w:val="left"/>
        </w:tabs>
        <w:bidi w:val="0"/>
        <w:spacing w:before="0" w:after="0" w:line="319" w:lineRule="exact"/>
        <w:ind w:left="0" w:right="0" w:firstLine="440"/>
        <w:jc w:val="both"/>
      </w:pPr>
      <w:bookmarkStart w:id="43" w:name="bookmark43"/>
      <w:r>
        <w:rPr>
          <w:color w:val="000000"/>
          <w:spacing w:val="0"/>
          <w:w w:val="100"/>
          <w:position w:val="0"/>
        </w:rPr>
        <w:t>（</w:t>
      </w:r>
      <w:bookmarkEnd w:id="43"/>
      <w:r>
        <w:rPr>
          <w:color w:val="000000"/>
          <w:spacing w:val="0"/>
          <w:w w:val="100"/>
          <w:position w:val="0"/>
        </w:rPr>
        <w:t>一）</w:t>
        <w:tab/>
        <w:t>借贷记账法的账户结构</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借贷记账法下，账户的左方称为借方，右方称为贷方。所有账户的借方和贷方按 相反方向记录增加数和减少数，即一方登记增加额，另一方就登记减少额％</w:t>
      </w:r>
    </w:p>
    <w:p>
      <w:pPr>
        <w:pStyle w:val="Style20"/>
        <w:keepNext w:val="0"/>
        <w:keepLines w:val="0"/>
        <w:widowControl w:val="0"/>
        <w:shd w:val="clear" w:color="auto" w:fill="auto"/>
        <w:tabs>
          <w:tab w:pos="1024" w:val="left"/>
        </w:tabs>
        <w:bidi w:val="0"/>
        <w:spacing w:before="0" w:after="0" w:line="319" w:lineRule="exact"/>
        <w:ind w:left="0" w:right="0" w:firstLine="440"/>
        <w:jc w:val="both"/>
      </w:pPr>
      <w:bookmarkStart w:id="44" w:name="bookmark44"/>
      <w:r>
        <w:rPr>
          <w:color w:val="000000"/>
          <w:spacing w:val="0"/>
          <w:w w:val="100"/>
          <w:position w:val="0"/>
        </w:rPr>
        <w:t>（</w:t>
      </w:r>
      <w:bookmarkEnd w:id="44"/>
      <w:r>
        <w:rPr>
          <w:color w:val="000000"/>
          <w:spacing w:val="0"/>
          <w:w w:val="100"/>
          <w:position w:val="0"/>
        </w:rPr>
        <w:t>二）</w:t>
        <w:tab/>
        <w:t>借贷记账法的记账规则</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借贷记账法的记账规则是“有借必有贷，借贷必相等”。</w:t>
      </w:r>
    </w:p>
    <w:p>
      <w:pPr>
        <w:pStyle w:val="Style20"/>
        <w:keepNext w:val="0"/>
        <w:keepLines w:val="0"/>
        <w:widowControl w:val="0"/>
        <w:shd w:val="clear" w:color="auto" w:fill="auto"/>
        <w:tabs>
          <w:tab w:pos="1024" w:val="left"/>
        </w:tabs>
        <w:bidi w:val="0"/>
        <w:spacing w:before="0" w:after="0" w:line="319" w:lineRule="exact"/>
        <w:ind w:left="0" w:right="0" w:firstLine="440"/>
        <w:jc w:val="both"/>
      </w:pPr>
      <w:bookmarkStart w:id="45" w:name="bookmark45"/>
      <w:r>
        <w:rPr>
          <w:color w:val="000000"/>
          <w:spacing w:val="0"/>
          <w:w w:val="100"/>
          <w:position w:val="0"/>
        </w:rPr>
        <w:t>（</w:t>
      </w:r>
      <w:bookmarkEnd w:id="45"/>
      <w:r>
        <w:rPr>
          <w:color w:val="000000"/>
          <w:spacing w:val="0"/>
          <w:w w:val="100"/>
          <w:position w:val="0"/>
        </w:rPr>
        <w:t>三）</w:t>
        <w:tab/>
        <w:t>借贷记账法下的会计分录</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会计分录，是对每项经济业务列示出应借、应贷的账户名称（科目）及其金额的 一种记录％会计分录由应借应贷方向、相互对应的科目及其金额三个要素构成％会计 分录按照所涉及账户的多少，分为简单会计分录和复合会计分录％</w:t>
      </w:r>
    </w:p>
    <w:p>
      <w:pPr>
        <w:pStyle w:val="Style20"/>
        <w:keepNext w:val="0"/>
        <w:keepLines w:val="0"/>
        <w:widowControl w:val="0"/>
        <w:shd w:val="clear" w:color="auto" w:fill="auto"/>
        <w:tabs>
          <w:tab w:pos="1024" w:val="left"/>
        </w:tabs>
        <w:bidi w:val="0"/>
        <w:spacing w:before="0" w:after="0" w:line="319" w:lineRule="exact"/>
        <w:ind w:left="0" w:right="0" w:firstLine="440"/>
        <w:jc w:val="both"/>
      </w:pPr>
      <w:bookmarkStart w:id="46" w:name="bookmark46"/>
      <w:r>
        <w:rPr>
          <w:color w:val="000000"/>
          <w:spacing w:val="0"/>
          <w:w w:val="100"/>
          <w:position w:val="0"/>
        </w:rPr>
        <w:t>（</w:t>
      </w:r>
      <w:bookmarkEnd w:id="46"/>
      <w:r>
        <w:rPr>
          <w:color w:val="000000"/>
          <w:spacing w:val="0"/>
          <w:w w:val="100"/>
          <w:position w:val="0"/>
        </w:rPr>
        <w:t>四）</w:t>
        <w:tab/>
        <w:t>借贷记账法下的试算平衡</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试算平衡分为发生额试算平衡和余额试算平衡两种％</w:t>
      </w:r>
    </w:p>
    <w:p>
      <w:pPr>
        <w:pStyle w:val="Style20"/>
        <w:keepNext w:val="0"/>
        <w:keepLines w:val="0"/>
        <w:widowControl w:val="0"/>
        <w:shd w:val="clear" w:color="auto" w:fill="auto"/>
        <w:bidi w:val="0"/>
        <w:spacing w:before="0" w:after="80" w:line="319" w:lineRule="exact"/>
        <w:ind w:left="0" w:right="0" w:firstLine="440"/>
        <w:jc w:val="both"/>
      </w:pPr>
      <w:r>
        <w:rPr>
          <w:color w:val="000000"/>
          <w:spacing w:val="0"/>
          <w:w w:val="100"/>
          <w:position w:val="0"/>
        </w:rPr>
        <w:t>试算平衡是通过编制试算平衡表进行的。试算不平衡，表示记账一定有错误；但 试算平衡，不能表明记账一定正确。</w:t>
      </w:r>
    </w:p>
    <w:p>
      <w:pPr>
        <w:pStyle w:val="Style29"/>
        <w:keepNext w:val="0"/>
        <w:keepLines w:val="0"/>
        <w:widowControl w:val="0"/>
        <w:shd w:val="clear" w:color="auto" w:fill="auto"/>
        <w:bidi w:val="0"/>
        <w:spacing w:before="0" w:after="180" w:line="350" w:lineRule="auto"/>
        <w:ind w:left="0" w:right="0" w:firstLine="0"/>
        <w:jc w:val="left"/>
      </w:pPr>
      <w:r>
        <w:rPr>
          <w:rFonts w:ascii="Times New Roman" w:eastAsia="Times New Roman" w:hAnsi="Times New Roman" w:cs="Times New Roman"/>
          <w:color w:val="000000"/>
          <w:spacing w:val="0"/>
          <w:w w:val="100"/>
          <w:position w:val="0"/>
        </w:rPr>
        <w:t>56</w:t>
      </w:r>
    </w:p>
    <w:p>
      <w:pPr>
        <w:pStyle w:val="Style32"/>
        <w:keepNext/>
        <w:keepLines/>
        <w:widowControl w:val="0"/>
        <w:shd w:val="clear" w:color="auto" w:fill="auto"/>
        <w:bidi w:val="0"/>
        <w:spacing w:before="0" w:after="280" w:line="240" w:lineRule="auto"/>
        <w:ind w:left="0" w:right="0" w:firstLine="0"/>
        <w:jc w:val="center"/>
      </w:pPr>
      <w:bookmarkStart w:id="47" w:name="bookmark47"/>
      <w:bookmarkStart w:id="48" w:name="bookmark48"/>
      <w:bookmarkStart w:id="49" w:name="bookmark49"/>
      <w:r>
        <w:rPr>
          <w:color w:val="000000"/>
          <w:spacing w:val="0"/>
          <w:w w:val="100"/>
          <w:position w:val="0"/>
          <w:sz w:val="24"/>
          <w:szCs w:val="24"/>
        </w:rPr>
        <w:t>第五节会计凭证、会计账簿与账务处理程序</w:t>
      </w:r>
      <w:bookmarkEnd w:id="47"/>
      <w:bookmarkEnd w:id="48"/>
      <w:bookmarkEnd w:id="49"/>
    </w:p>
    <w:p>
      <w:pPr>
        <w:pStyle w:val="Style34"/>
        <w:keepNext/>
        <w:keepLines/>
        <w:widowControl w:val="0"/>
        <w:shd w:val="clear" w:color="auto" w:fill="auto"/>
        <w:tabs>
          <w:tab w:pos="914" w:val="left"/>
        </w:tabs>
        <w:bidi w:val="0"/>
        <w:spacing w:before="0" w:after="180" w:line="318" w:lineRule="exact"/>
        <w:ind w:left="0" w:right="0"/>
        <w:jc w:val="both"/>
      </w:pPr>
      <w:bookmarkStart w:id="50" w:name="bookmark50"/>
      <w:bookmarkStart w:id="51" w:name="bookmark51"/>
      <w:bookmarkStart w:id="52" w:name="bookmark52"/>
      <w:bookmarkStart w:id="53" w:name="bookmark53"/>
      <w:r>
        <w:rPr>
          <w:color w:val="000000"/>
          <w:spacing w:val="0"/>
          <w:w w:val="100"/>
          <w:position w:val="0"/>
        </w:rPr>
        <w:t>一</w:t>
      </w:r>
      <w:bookmarkEnd w:id="52"/>
      <w:r>
        <w:rPr>
          <w:color w:val="000000"/>
          <w:spacing w:val="0"/>
          <w:w w:val="100"/>
          <w:position w:val="0"/>
        </w:rPr>
        <w:t>、</w:t>
        <w:tab/>
        <w:t>会计凭证</w:t>
      </w:r>
      <w:bookmarkEnd w:id="50"/>
      <w:bookmarkEnd w:id="51"/>
      <w:bookmarkEnd w:id="53"/>
    </w:p>
    <w:p>
      <w:pPr>
        <w:pStyle w:val="Style20"/>
        <w:keepNext w:val="0"/>
        <w:keepLines w:val="0"/>
        <w:widowControl w:val="0"/>
        <w:numPr>
          <w:ilvl w:val="0"/>
          <w:numId w:val="3"/>
        </w:numPr>
        <w:shd w:val="clear" w:color="auto" w:fill="auto"/>
        <w:tabs>
          <w:tab w:pos="1024" w:val="left"/>
        </w:tabs>
        <w:bidi w:val="0"/>
        <w:spacing w:before="0" w:after="0" w:line="318" w:lineRule="exact"/>
        <w:ind w:left="0" w:right="0" w:firstLine="440"/>
        <w:jc w:val="both"/>
      </w:pPr>
      <w:bookmarkStart w:id="54" w:name="bookmark54"/>
      <w:bookmarkEnd w:id="54"/>
      <w:r>
        <w:rPr>
          <w:color w:val="000000"/>
          <w:spacing w:val="0"/>
          <w:w w:val="100"/>
          <w:position w:val="0"/>
        </w:rPr>
        <w:t>会计凭证</w:t>
      </w:r>
    </w:p>
    <w:p>
      <w:pPr>
        <w:pStyle w:val="Style20"/>
        <w:keepNext w:val="0"/>
        <w:keepLines w:val="0"/>
        <w:widowControl w:val="0"/>
        <w:shd w:val="clear" w:color="auto" w:fill="auto"/>
        <w:bidi w:val="0"/>
        <w:spacing w:before="0" w:after="0" w:line="318" w:lineRule="exact"/>
        <w:ind w:left="0" w:right="0" w:firstLine="440"/>
        <w:jc w:val="both"/>
      </w:pPr>
      <w:r>
        <w:rPr>
          <w:color w:val="000000"/>
          <w:spacing w:val="0"/>
          <w:w w:val="100"/>
          <w:position w:val="0"/>
        </w:rPr>
        <w:t>会计凭证，是指记录经济业务发生或者完成情况的书面证明，是登记账簿的依据％ 会计凭证按照填制程序和用途可分为原始凭证和记账凭证％</w:t>
      </w:r>
    </w:p>
    <w:p>
      <w:pPr>
        <w:pStyle w:val="Style20"/>
        <w:keepNext w:val="0"/>
        <w:keepLines w:val="0"/>
        <w:widowControl w:val="0"/>
        <w:numPr>
          <w:ilvl w:val="0"/>
          <w:numId w:val="3"/>
        </w:numPr>
        <w:shd w:val="clear" w:color="auto" w:fill="auto"/>
        <w:tabs>
          <w:tab w:pos="1024" w:val="left"/>
        </w:tabs>
        <w:bidi w:val="0"/>
        <w:spacing w:before="0" w:after="0" w:line="318" w:lineRule="exact"/>
        <w:ind w:left="0" w:right="0" w:firstLine="440"/>
        <w:jc w:val="both"/>
      </w:pPr>
      <w:bookmarkStart w:id="55" w:name="bookmark55"/>
      <w:bookmarkEnd w:id="55"/>
      <w:r>
        <w:rPr>
          <w:color w:val="000000"/>
          <w:spacing w:val="0"/>
          <w:w w:val="100"/>
          <w:position w:val="0"/>
        </w:rPr>
        <w:t>原始凭证</w:t>
      </w:r>
    </w:p>
    <w:p>
      <w:pPr>
        <w:pStyle w:val="Style20"/>
        <w:keepNext w:val="0"/>
        <w:keepLines w:val="0"/>
        <w:widowControl w:val="0"/>
        <w:shd w:val="clear" w:color="auto" w:fill="auto"/>
        <w:bidi w:val="0"/>
        <w:spacing w:before="0" w:after="0" w:line="318" w:lineRule="exact"/>
        <w:ind w:left="0" w:right="0" w:firstLine="440"/>
        <w:jc w:val="both"/>
      </w:pPr>
      <w:r>
        <w:rPr>
          <w:color w:val="000000"/>
          <w:spacing w:val="0"/>
          <w:w w:val="100"/>
          <w:position w:val="0"/>
        </w:rPr>
        <w:t>原始凭证，是指在经济业务发生或完成时取得或填制的，用以记录或证明经济业 务的发生或完成情况的原始凭据％</w:t>
      </w:r>
    </w:p>
    <w:p>
      <w:pPr>
        <w:pStyle w:val="Style20"/>
        <w:keepNext w:val="0"/>
        <w:keepLines w:val="0"/>
        <w:widowControl w:val="0"/>
        <w:shd w:val="clear" w:color="auto" w:fill="auto"/>
        <w:bidi w:val="0"/>
        <w:spacing w:before="0" w:after="0" w:line="318" w:lineRule="exact"/>
        <w:ind w:left="0" w:right="0" w:firstLine="440"/>
        <w:jc w:val="both"/>
      </w:pPr>
      <w:r>
        <w:rPr>
          <w:color w:val="000000"/>
          <w:spacing w:val="0"/>
          <w:w w:val="100"/>
          <w:position w:val="0"/>
        </w:rPr>
        <w:t>原始凭证按照取得来源，分为自制原始凭证和外来原始凭证；按照格式不同，分 为通用凭证和专用凭证；按照填制的手续和内容，分为一次凭证、累计凭证和汇总 凭证。</w:t>
      </w:r>
    </w:p>
    <w:p>
      <w:pPr>
        <w:pStyle w:val="Style20"/>
        <w:keepNext w:val="0"/>
        <w:keepLines w:val="0"/>
        <w:widowControl w:val="0"/>
        <w:shd w:val="clear" w:color="auto" w:fill="auto"/>
        <w:bidi w:val="0"/>
        <w:spacing w:before="0" w:after="0" w:line="318" w:lineRule="exact"/>
        <w:ind w:left="0" w:right="0" w:firstLine="440"/>
        <w:jc w:val="both"/>
      </w:pPr>
      <w:r>
        <w:rPr>
          <w:color w:val="000000"/>
          <w:spacing w:val="0"/>
          <w:w w:val="100"/>
          <w:position w:val="0"/>
        </w:rPr>
        <w:t>原始凭证应当具备的基本内容包括：(</w:t>
      </w:r>
      <w:r>
        <w:rPr>
          <w:rFonts w:ascii="Times New Roman" w:eastAsia="Times New Roman" w:hAnsi="Times New Roman" w:cs="Times New Roman"/>
          <w:color w:val="000000"/>
          <w:spacing w:val="0"/>
          <w:w w:val="100"/>
          <w:position w:val="0"/>
        </w:rPr>
        <w:t xml:space="preserve">1 </w:t>
      </w:r>
      <w:r>
        <w:rPr>
          <w:color w:val="000000"/>
          <w:spacing w:val="0"/>
          <w:w w:val="100"/>
          <w:position w:val="0"/>
          <w:lang w:val="zh-CN" w:eastAsia="zh-CN" w:bidi="zh-CN"/>
        </w:rPr>
        <w:t>)凭证</w:t>
      </w:r>
      <w:r>
        <w:rPr>
          <w:color w:val="000000"/>
          <w:spacing w:val="0"/>
          <w:w w:val="100"/>
          <w:position w:val="0"/>
        </w:rPr>
        <w:t>的名称％ (</w:t>
      </w:r>
      <w:r>
        <w:rPr>
          <w:rFonts w:ascii="Times New Roman" w:eastAsia="Times New Roman" w:hAnsi="Times New Roman" w:cs="Times New Roman"/>
          <w:color w:val="000000"/>
          <w:spacing w:val="0"/>
          <w:w w:val="100"/>
          <w:position w:val="0"/>
        </w:rPr>
        <w:t xml:space="preserve">2 </w:t>
      </w:r>
      <w:r>
        <w:rPr>
          <w:color w:val="000000"/>
          <w:spacing w:val="0"/>
          <w:w w:val="100"/>
          <w:position w:val="0"/>
          <w:lang w:val="zh-CN" w:eastAsia="zh-CN" w:bidi="zh-CN"/>
        </w:rPr>
        <w:t>)填</w:t>
      </w:r>
      <w:r>
        <w:rPr>
          <w:color w:val="000000"/>
          <w:spacing w:val="0"/>
          <w:w w:val="100"/>
          <w:position w:val="0"/>
        </w:rPr>
        <w:t>制凭证的日期％ (</w:t>
      </w:r>
      <w:r>
        <w:rPr>
          <w:rFonts w:ascii="Times New Roman" w:eastAsia="Times New Roman" w:hAnsi="Times New Roman" w:cs="Times New Roman"/>
          <w:color w:val="000000"/>
          <w:spacing w:val="0"/>
          <w:w w:val="100"/>
          <w:position w:val="0"/>
        </w:rPr>
        <w:t xml:space="preserve">3 </w:t>
      </w:r>
      <w:r>
        <w:rPr>
          <w:color w:val="000000"/>
          <w:spacing w:val="0"/>
          <w:w w:val="100"/>
          <w:position w:val="0"/>
          <w:lang w:val="zh-CN" w:eastAsia="zh-CN" w:bidi="zh-CN"/>
        </w:rPr>
        <w:t>)填制</w:t>
      </w:r>
      <w:r>
        <w:rPr>
          <w:color w:val="000000"/>
          <w:spacing w:val="0"/>
          <w:w w:val="100"/>
          <w:position w:val="0"/>
        </w:rPr>
        <w:t>凭证单位名称和填制人姓名％ (</w:t>
      </w:r>
      <w:r>
        <w:rPr>
          <w:rFonts w:ascii="Times New Roman" w:eastAsia="Times New Roman" w:hAnsi="Times New Roman" w:cs="Times New Roman"/>
          <w:color w:val="000000"/>
          <w:spacing w:val="0"/>
          <w:w w:val="100"/>
          <w:position w:val="0"/>
        </w:rPr>
        <w:t>4</w:t>
      </w:r>
      <w:r>
        <w:rPr>
          <w:color w:val="000000"/>
          <w:spacing w:val="0"/>
          <w:w w:val="100"/>
          <w:position w:val="0"/>
        </w:rPr>
        <w:t>)经办人员的签名或者盖章％ (</w:t>
      </w:r>
      <w:r>
        <w:rPr>
          <w:rFonts w:ascii="Times New Roman" w:eastAsia="Times New Roman" w:hAnsi="Times New Roman" w:cs="Times New Roman"/>
          <w:color w:val="000000"/>
          <w:spacing w:val="0"/>
          <w:w w:val="100"/>
          <w:position w:val="0"/>
        </w:rPr>
        <w:t>5</w:t>
      </w:r>
      <w:r>
        <w:rPr>
          <w:color w:val="000000"/>
          <w:spacing w:val="0"/>
          <w:w w:val="100"/>
          <w:position w:val="0"/>
        </w:rPr>
        <w:t>)接受凭证 单位名称％ (</w:t>
      </w:r>
      <w:r>
        <w:rPr>
          <w:rFonts w:ascii="Times New Roman" w:eastAsia="Times New Roman" w:hAnsi="Times New Roman" w:cs="Times New Roman"/>
          <w:color w:val="000000"/>
          <w:spacing w:val="0"/>
          <w:w w:val="100"/>
          <w:position w:val="0"/>
        </w:rPr>
        <w:t>6</w:t>
      </w:r>
      <w:r>
        <w:rPr>
          <w:color w:val="000000"/>
          <w:spacing w:val="0"/>
          <w:w w:val="100"/>
          <w:position w:val="0"/>
        </w:rPr>
        <w:t>)经济业务内容％ (</w:t>
      </w:r>
      <w:r>
        <w:rPr>
          <w:rFonts w:ascii="Times New Roman" w:eastAsia="Times New Roman" w:hAnsi="Times New Roman" w:cs="Times New Roman"/>
          <w:color w:val="000000"/>
          <w:spacing w:val="0"/>
          <w:w w:val="100"/>
          <w:position w:val="0"/>
        </w:rPr>
        <w:t>7</w:t>
      </w:r>
      <w:r>
        <w:rPr>
          <w:color w:val="000000"/>
          <w:spacing w:val="0"/>
          <w:w w:val="100"/>
          <w:position w:val="0"/>
        </w:rPr>
        <w:t>)数量、单价和金额％</w:t>
      </w:r>
    </w:p>
    <w:p>
      <w:pPr>
        <w:pStyle w:val="Style20"/>
        <w:keepNext w:val="0"/>
        <w:keepLines w:val="0"/>
        <w:widowControl w:val="0"/>
        <w:numPr>
          <w:ilvl w:val="0"/>
          <w:numId w:val="3"/>
        </w:numPr>
        <w:shd w:val="clear" w:color="auto" w:fill="auto"/>
        <w:tabs>
          <w:tab w:pos="1024" w:val="left"/>
        </w:tabs>
        <w:bidi w:val="0"/>
        <w:spacing w:before="0" w:after="0" w:line="318" w:lineRule="exact"/>
        <w:ind w:left="0" w:right="0" w:firstLine="440"/>
        <w:jc w:val="both"/>
      </w:pPr>
      <w:bookmarkStart w:id="56" w:name="bookmark56"/>
      <w:bookmarkEnd w:id="56"/>
      <w:r>
        <w:rPr>
          <w:color w:val="000000"/>
          <w:spacing w:val="0"/>
          <w:w w:val="100"/>
          <w:position w:val="0"/>
        </w:rPr>
        <w:t>记账凭证</w:t>
      </w:r>
    </w:p>
    <w:p>
      <w:pPr>
        <w:pStyle w:val="Style20"/>
        <w:keepNext w:val="0"/>
        <w:keepLines w:val="0"/>
        <w:widowControl w:val="0"/>
        <w:shd w:val="clear" w:color="auto" w:fill="auto"/>
        <w:bidi w:val="0"/>
        <w:spacing w:before="0" w:after="0" w:line="318" w:lineRule="exact"/>
        <w:ind w:left="0" w:right="0" w:firstLine="440"/>
        <w:jc w:val="both"/>
      </w:pPr>
      <w:r>
        <w:rPr>
          <w:color w:val="000000"/>
          <w:spacing w:val="0"/>
          <w:w w:val="100"/>
          <w:position w:val="0"/>
        </w:rPr>
        <w:t>记账凭证，是指会计人员根据审核无误的原始凭证，按照经济业务的内容加以归 类，并据以确定会计分录后所填制的会计凭证，作为登记账簿的直接依据％</w:t>
      </w:r>
    </w:p>
    <w:p>
      <w:pPr>
        <w:pStyle w:val="Style20"/>
        <w:keepNext w:val="0"/>
        <w:keepLines w:val="0"/>
        <w:widowControl w:val="0"/>
        <w:shd w:val="clear" w:color="auto" w:fill="auto"/>
        <w:bidi w:val="0"/>
        <w:spacing w:before="0" w:after="0" w:line="318" w:lineRule="exact"/>
        <w:ind w:left="0" w:right="0" w:firstLine="440"/>
        <w:jc w:val="both"/>
      </w:pPr>
      <w:r>
        <w:rPr>
          <w:color w:val="000000"/>
          <w:spacing w:val="0"/>
          <w:w w:val="100"/>
          <w:position w:val="0"/>
        </w:rPr>
        <w:t>记账凭证按照反映经济业务的内容，分为收款凭证、付款凭证和转账凭证％</w:t>
      </w:r>
    </w:p>
    <w:p>
      <w:pPr>
        <w:pStyle w:val="Style20"/>
        <w:keepNext w:val="0"/>
        <w:keepLines w:val="0"/>
        <w:widowControl w:val="0"/>
        <w:shd w:val="clear" w:color="auto" w:fill="auto"/>
        <w:bidi w:val="0"/>
        <w:spacing w:before="0" w:after="0" w:line="318" w:lineRule="exact"/>
        <w:ind w:left="0" w:right="0" w:firstLine="440"/>
        <w:jc w:val="both"/>
      </w:pPr>
      <w:r>
        <w:rPr>
          <w:color w:val="000000"/>
          <w:spacing w:val="0"/>
          <w:w w:val="100"/>
          <w:position w:val="0"/>
        </w:rPr>
        <w:t>记账凭证应当具备的基本内容包括：(</w:t>
      </w:r>
      <w:r>
        <w:rPr>
          <w:rFonts w:ascii="Times New Roman" w:eastAsia="Times New Roman" w:hAnsi="Times New Roman" w:cs="Times New Roman"/>
          <w:color w:val="000000"/>
          <w:spacing w:val="0"/>
          <w:w w:val="100"/>
          <w:position w:val="0"/>
        </w:rPr>
        <w:t>1</w:t>
      </w:r>
      <w:r>
        <w:rPr>
          <w:color w:val="000000"/>
          <w:spacing w:val="0"/>
          <w:w w:val="100"/>
          <w:position w:val="0"/>
        </w:rPr>
        <w:t>)填制凭证的日期％ (</w:t>
      </w:r>
      <w:r>
        <w:rPr>
          <w:rFonts w:ascii="Times New Roman" w:eastAsia="Times New Roman" w:hAnsi="Times New Roman" w:cs="Times New Roman"/>
          <w:color w:val="000000"/>
          <w:spacing w:val="0"/>
          <w:w w:val="100"/>
          <w:position w:val="0"/>
        </w:rPr>
        <w:t>2</w:t>
      </w:r>
      <w:r>
        <w:rPr>
          <w:color w:val="000000"/>
          <w:spacing w:val="0"/>
          <w:w w:val="100"/>
          <w:position w:val="0"/>
          <w:lang w:val="zh-CN" w:eastAsia="zh-CN" w:bidi="zh-CN"/>
        </w:rPr>
        <w:t>)凭证</w:t>
      </w:r>
      <w:r>
        <w:rPr>
          <w:color w:val="000000"/>
          <w:spacing w:val="0"/>
          <w:w w:val="100"/>
          <w:position w:val="0"/>
        </w:rPr>
        <w:t>编号。(</w:t>
      </w:r>
      <w:r>
        <w:rPr>
          <w:rFonts w:ascii="Times New Roman" w:eastAsia="Times New Roman" w:hAnsi="Times New Roman" w:cs="Times New Roman"/>
          <w:color w:val="000000"/>
          <w:spacing w:val="0"/>
          <w:w w:val="100"/>
          <w:position w:val="0"/>
        </w:rPr>
        <w:t>3</w:t>
      </w:r>
      <w:r>
        <w:rPr>
          <w:color w:val="000000"/>
          <w:spacing w:val="0"/>
          <w:w w:val="100"/>
          <w:position w:val="0"/>
        </w:rPr>
        <w:t>)经 济业务摘要％ (</w:t>
      </w:r>
      <w:r>
        <w:rPr>
          <w:rFonts w:ascii="Times New Roman" w:eastAsia="Times New Roman" w:hAnsi="Times New Roman" w:cs="Times New Roman"/>
          <w:color w:val="000000"/>
          <w:spacing w:val="0"/>
          <w:w w:val="100"/>
          <w:position w:val="0"/>
        </w:rPr>
        <w:t>4</w:t>
      </w:r>
      <w:r>
        <w:rPr>
          <w:color w:val="000000"/>
          <w:spacing w:val="0"/>
          <w:w w:val="100"/>
          <w:position w:val="0"/>
        </w:rPr>
        <w:t>)会计科目％ (</w:t>
      </w:r>
      <w:r>
        <w:rPr>
          <w:rFonts w:ascii="Times New Roman" w:eastAsia="Times New Roman" w:hAnsi="Times New Roman" w:cs="Times New Roman"/>
          <w:color w:val="000000"/>
          <w:spacing w:val="0"/>
          <w:w w:val="100"/>
          <w:position w:val="0"/>
        </w:rPr>
        <w:t>5</w:t>
      </w:r>
      <w:r>
        <w:rPr>
          <w:color w:val="000000"/>
          <w:spacing w:val="0"/>
          <w:w w:val="100"/>
          <w:position w:val="0"/>
        </w:rPr>
        <w:t>)金额。(</w:t>
      </w:r>
      <w:r>
        <w:rPr>
          <w:rFonts w:ascii="Times New Roman" w:eastAsia="Times New Roman" w:hAnsi="Times New Roman" w:cs="Times New Roman"/>
          <w:color w:val="000000"/>
          <w:spacing w:val="0"/>
          <w:w w:val="100"/>
          <w:position w:val="0"/>
        </w:rPr>
        <w:t xml:space="preserve">6 </w:t>
      </w:r>
      <w:r>
        <w:rPr>
          <w:color w:val="000000"/>
          <w:spacing w:val="0"/>
          <w:w w:val="100"/>
          <w:position w:val="0"/>
          <w:lang w:val="zh-CN" w:eastAsia="zh-CN" w:bidi="zh-CN"/>
        </w:rPr>
        <w:t>)所附</w:t>
      </w:r>
      <w:r>
        <w:rPr>
          <w:color w:val="000000"/>
          <w:spacing w:val="0"/>
          <w:w w:val="100"/>
          <w:position w:val="0"/>
        </w:rPr>
        <w:t>原始凭证张数％ (</w:t>
      </w:r>
      <w:r>
        <w:rPr>
          <w:rFonts w:ascii="Times New Roman" w:eastAsia="Times New Roman" w:hAnsi="Times New Roman" w:cs="Times New Roman"/>
          <w:color w:val="000000"/>
          <w:spacing w:val="0"/>
          <w:w w:val="100"/>
          <w:position w:val="0"/>
        </w:rPr>
        <w:t xml:space="preserve">7 </w:t>
      </w:r>
      <w:r>
        <w:rPr>
          <w:color w:val="000000"/>
          <w:spacing w:val="0"/>
          <w:w w:val="100"/>
          <w:position w:val="0"/>
        </w:rPr>
        <w:t>)填制凭证人 员、稽核人员、记账人员、会计机构负责人、会计主管人员签名或盖章。</w:t>
      </w:r>
    </w:p>
    <w:p>
      <w:pPr>
        <w:pStyle w:val="Style20"/>
        <w:keepNext w:val="0"/>
        <w:keepLines w:val="0"/>
        <w:widowControl w:val="0"/>
        <w:numPr>
          <w:ilvl w:val="0"/>
          <w:numId w:val="3"/>
        </w:numPr>
        <w:shd w:val="clear" w:color="auto" w:fill="auto"/>
        <w:tabs>
          <w:tab w:pos="1024" w:val="left"/>
        </w:tabs>
        <w:bidi w:val="0"/>
        <w:spacing w:before="0" w:after="0" w:line="318" w:lineRule="exact"/>
        <w:ind w:left="0" w:right="0" w:firstLine="440"/>
        <w:jc w:val="both"/>
      </w:pPr>
      <w:bookmarkStart w:id="57" w:name="bookmark57"/>
      <w:bookmarkEnd w:id="57"/>
      <w:r>
        <w:rPr>
          <w:color w:val="000000"/>
          <w:spacing w:val="0"/>
          <w:w w:val="100"/>
          <w:position w:val="0"/>
        </w:rPr>
        <w:t>会计凭证的保管</w:t>
      </w:r>
    </w:p>
    <w:p>
      <w:pPr>
        <w:pStyle w:val="Style20"/>
        <w:keepNext w:val="0"/>
        <w:keepLines w:val="0"/>
        <w:widowControl w:val="0"/>
        <w:shd w:val="clear" w:color="auto" w:fill="auto"/>
        <w:bidi w:val="0"/>
        <w:spacing w:before="0" w:after="180" w:line="318" w:lineRule="exact"/>
        <w:ind w:left="0" w:right="0" w:firstLine="440"/>
        <w:jc w:val="both"/>
      </w:pPr>
      <w:r>
        <w:rPr>
          <w:color w:val="000000"/>
          <w:spacing w:val="0"/>
          <w:w w:val="100"/>
          <w:position w:val="0"/>
        </w:rPr>
        <w:t>会计凭证的保管，是指会计凭证记账后的整理、装订、归档和存查工作。</w:t>
      </w:r>
    </w:p>
    <w:p>
      <w:pPr>
        <w:pStyle w:val="Style34"/>
        <w:keepNext/>
        <w:keepLines/>
        <w:widowControl w:val="0"/>
        <w:shd w:val="clear" w:color="auto" w:fill="auto"/>
        <w:tabs>
          <w:tab w:pos="918" w:val="left"/>
        </w:tabs>
        <w:bidi w:val="0"/>
        <w:spacing w:before="0" w:after="120" w:line="318" w:lineRule="exact"/>
        <w:ind w:left="0" w:right="0"/>
        <w:jc w:val="both"/>
      </w:pPr>
      <w:bookmarkStart w:id="58" w:name="bookmark58"/>
      <w:bookmarkStart w:id="59" w:name="bookmark59"/>
      <w:bookmarkStart w:id="60" w:name="bookmark60"/>
      <w:bookmarkStart w:id="61" w:name="bookmark61"/>
      <w:r>
        <w:rPr>
          <w:color w:val="000000"/>
          <w:spacing w:val="0"/>
          <w:w w:val="100"/>
          <w:position w:val="0"/>
        </w:rPr>
        <w:t>二</w:t>
      </w:r>
      <w:bookmarkEnd w:id="60"/>
      <w:r>
        <w:rPr>
          <w:color w:val="000000"/>
          <w:spacing w:val="0"/>
          <w:w w:val="100"/>
          <w:position w:val="0"/>
        </w:rPr>
        <w:t>、</w:t>
        <w:tab/>
        <w:t>会计账簿</w:t>
      </w:r>
      <w:bookmarkEnd w:id="58"/>
      <w:bookmarkEnd w:id="59"/>
      <w:bookmarkEnd w:id="61"/>
    </w:p>
    <w:p>
      <w:pPr>
        <w:pStyle w:val="Style20"/>
        <w:keepNext w:val="0"/>
        <w:keepLines w:val="0"/>
        <w:widowControl w:val="0"/>
        <w:shd w:val="clear" w:color="auto" w:fill="auto"/>
        <w:tabs>
          <w:tab w:pos="913" w:val="left"/>
        </w:tabs>
        <w:bidi w:val="0"/>
        <w:spacing w:before="0" w:after="0" w:line="319" w:lineRule="exact"/>
        <w:ind w:left="0" w:right="0" w:firstLine="440"/>
        <w:jc w:val="both"/>
      </w:pPr>
      <w:r>
        <w:rPr>
          <w:color w:val="000000"/>
          <w:spacing w:val="0"/>
          <w:w w:val="100"/>
          <w:position w:val="0"/>
        </w:rPr>
        <w:t>(</w:t>
        <w:tab/>
        <w:t>) 会计账</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会计账簿，简称账簿，是指由一定格式的账页组成的，以经过审核的会计凭证为 依据，全面、系统、连续地记录各项经济业务的簿籍％会计账簿的基本内容包括封面、 扉页、账页％</w:t>
      </w:r>
    </w:p>
    <w:p>
      <w:pPr>
        <w:pStyle w:val="Style20"/>
        <w:keepNext w:val="0"/>
        <w:keepLines w:val="0"/>
        <w:widowControl w:val="0"/>
        <w:shd w:val="clear" w:color="auto" w:fill="auto"/>
        <w:bidi w:val="0"/>
        <w:spacing w:before="0" w:after="0" w:line="328" w:lineRule="exact"/>
        <w:ind w:left="0" w:right="0" w:firstLine="440"/>
        <w:jc w:val="both"/>
      </w:pPr>
      <w:r>
        <w:rPr>
          <w:color w:val="000000"/>
          <w:spacing w:val="0"/>
          <w:w w:val="100"/>
          <w:position w:val="0"/>
        </w:rPr>
        <w:t>会计账 用 ， 为序 账 、 账 和备 账 ； 账 格 ， 为 三栏式账簿、多栏式账簿、数量金额式账簿；按照外形特征，分为订本式账簿、活页 式账簿、卡片式账簿％</w:t>
      </w:r>
    </w:p>
    <w:p>
      <w:pPr>
        <w:pStyle w:val="Style20"/>
        <w:keepNext w:val="0"/>
        <w:keepLines w:val="0"/>
        <w:widowControl w:val="0"/>
        <w:shd w:val="clear" w:color="auto" w:fill="auto"/>
        <w:bidi w:val="0"/>
        <w:spacing w:before="0" w:after="0" w:line="328" w:lineRule="exact"/>
        <w:ind w:left="0" w:right="0" w:firstLine="440"/>
        <w:jc w:val="both"/>
      </w:pPr>
      <w:r>
        <w:rPr>
          <w:color w:val="000000"/>
          <w:spacing w:val="0"/>
          <w:w w:val="100"/>
          <w:position w:val="0"/>
        </w:rPr>
        <w:t>启用会计账簿时，应当在账簿封面上写明单位名称和账簿名称，并在账簿扉页上 附启用表％</w:t>
      </w:r>
    </w:p>
    <w:p>
      <w:pPr>
        <w:pStyle w:val="Style20"/>
        <w:keepNext w:val="0"/>
        <w:keepLines w:val="0"/>
        <w:widowControl w:val="0"/>
        <w:shd w:val="clear" w:color="auto" w:fill="auto"/>
        <w:bidi w:val="0"/>
        <w:spacing w:before="0" w:after="120" w:line="328" w:lineRule="exact"/>
        <w:ind w:left="0" w:right="0" w:firstLine="440"/>
        <w:jc w:val="both"/>
      </w:pPr>
      <w:r>
        <w:rPr>
          <w:color w:val="000000"/>
          <w:spacing w:val="0"/>
          <w:w w:val="100"/>
          <w:position w:val="0"/>
        </w:rPr>
        <w:t>平行登记，是指对所发生的每项经济业务都要以会计凭证为依据，一方面记入有</w:t>
      </w:r>
    </w:p>
    <w:p>
      <w:pPr>
        <w:pStyle w:val="Style29"/>
        <w:keepNext w:val="0"/>
        <w:keepLines w:val="0"/>
        <w:widowControl w:val="0"/>
        <w:shd w:val="clear" w:color="auto" w:fill="auto"/>
        <w:bidi w:val="0"/>
        <w:spacing w:before="0" w:after="120" w:line="360" w:lineRule="auto"/>
        <w:ind w:left="0" w:right="140" w:firstLine="0"/>
        <w:jc w:val="right"/>
        <w:sectPr>
          <w:footerReference w:type="default" r:id="rId13"/>
          <w:footerReference w:type="even" r:id="rId14"/>
          <w:footnotePr>
            <w:pos w:val="pageBottom"/>
            <w:numFmt w:val="decimal"/>
            <w:numRestart w:val="continuous"/>
          </w:footnotePr>
          <w:pgSz w:w="10939" w:h="15130"/>
          <w:pgMar w:top="2170" w:right="1484" w:bottom="722" w:left="1477" w:header="1742" w:footer="294" w:gutter="0"/>
          <w:pgNumType w:start="8"/>
          <w:cols w:space="720"/>
          <w:noEndnote/>
          <w:rtlGutter w:val="0"/>
          <w:docGrid w:linePitch="360"/>
        </w:sectPr>
      </w:pPr>
      <w:r>
        <w:rPr>
          <w:rFonts w:ascii="Times New Roman" w:eastAsia="Times New Roman" w:hAnsi="Times New Roman" w:cs="Times New Roman"/>
          <w:i w:val="0"/>
          <w:iCs w:val="0"/>
          <w:color w:val="000000"/>
          <w:spacing w:val="0"/>
          <w:w w:val="100"/>
          <w:position w:val="0"/>
        </w:rPr>
        <w:t>57</w:t>
      </w:r>
    </w:p>
    <w:p>
      <w:pPr>
        <w:pStyle w:val="Style20"/>
        <w:keepNext w:val="0"/>
        <w:keepLines w:val="0"/>
        <w:widowControl w:val="0"/>
        <w:shd w:val="clear" w:color="auto" w:fill="auto"/>
        <w:bidi w:val="0"/>
        <w:spacing w:before="0" w:after="0" w:line="319" w:lineRule="exact"/>
        <w:ind w:left="0" w:right="0" w:firstLine="0"/>
        <w:jc w:val="both"/>
      </w:pPr>
      <w:r>
        <w:rPr>
          <w:color w:val="000000"/>
          <w:spacing w:val="0"/>
          <w:w w:val="100"/>
          <w:position w:val="0"/>
        </w:rPr>
        <w:t>关总分类账户，另一方面记入所辖明细分类账户的方法。总分类账户和明细分类账户 平行登记的要点包括方向相同、期间一致、金额相等％</w:t>
      </w:r>
    </w:p>
    <w:p>
      <w:pPr>
        <w:pStyle w:val="Style20"/>
        <w:keepNext w:val="0"/>
        <w:keepLines w:val="0"/>
        <w:widowControl w:val="0"/>
        <w:shd w:val="clear" w:color="auto" w:fill="auto"/>
        <w:tabs>
          <w:tab w:pos="1024" w:val="left"/>
        </w:tabs>
        <w:bidi w:val="0"/>
        <w:spacing w:before="0" w:after="0" w:line="319" w:lineRule="exact"/>
        <w:ind w:left="0" w:right="0" w:firstLine="440"/>
        <w:jc w:val="both"/>
      </w:pPr>
      <w:bookmarkStart w:id="62" w:name="bookmark62"/>
      <w:r>
        <w:rPr>
          <w:color w:val="000000"/>
          <w:spacing w:val="0"/>
          <w:w w:val="100"/>
          <w:position w:val="0"/>
        </w:rPr>
        <w:t>（</w:t>
      </w:r>
      <w:bookmarkEnd w:id="62"/>
      <w:r>
        <w:rPr>
          <w:color w:val="000000"/>
          <w:spacing w:val="0"/>
          <w:w w:val="100"/>
          <w:position w:val="0"/>
        </w:rPr>
        <w:t>二）</w:t>
        <w:tab/>
        <w:t>对账与结账</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对账，是对账簿记录所进行的核对％对账一般分为账证核对、账账核对、账实 核对％</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结账是将账簿记录定期结算清楚的会计工作％;账的内容通常包括结清各种损益 类账户，据以计算确定本期利润；结出各资产、负债和所有者权益账户的本期发生额 合计和期末余额％</w:t>
      </w:r>
    </w:p>
    <w:p>
      <w:pPr>
        <w:pStyle w:val="Style20"/>
        <w:keepNext w:val="0"/>
        <w:keepLines w:val="0"/>
        <w:widowControl w:val="0"/>
        <w:shd w:val="clear" w:color="auto" w:fill="auto"/>
        <w:tabs>
          <w:tab w:pos="1024" w:val="left"/>
        </w:tabs>
        <w:bidi w:val="0"/>
        <w:spacing w:before="0" w:after="0" w:line="319" w:lineRule="exact"/>
        <w:ind w:left="0" w:right="0" w:firstLine="440"/>
        <w:jc w:val="both"/>
      </w:pPr>
      <w:bookmarkStart w:id="63" w:name="bookmark63"/>
      <w:r>
        <w:rPr>
          <w:color w:val="000000"/>
          <w:spacing w:val="0"/>
          <w:w w:val="100"/>
          <w:position w:val="0"/>
        </w:rPr>
        <w:t>（</w:t>
      </w:r>
      <w:bookmarkEnd w:id="63"/>
      <w:r>
        <w:rPr>
          <w:color w:val="000000"/>
          <w:spacing w:val="0"/>
          <w:w w:val="100"/>
          <w:position w:val="0"/>
        </w:rPr>
        <w:t>三）</w:t>
        <w:tab/>
        <w:t>错账更正的方法</w:t>
      </w:r>
    </w:p>
    <w:p>
      <w:pPr>
        <w:pStyle w:val="Style20"/>
        <w:keepNext w:val="0"/>
        <w:keepLines w:val="0"/>
        <w:widowControl w:val="0"/>
        <w:shd w:val="clear" w:color="auto" w:fill="auto"/>
        <w:bidi w:val="0"/>
        <w:spacing w:before="0" w:after="160" w:line="319" w:lineRule="exact"/>
        <w:ind w:left="0" w:right="0" w:firstLine="440"/>
        <w:jc w:val="both"/>
      </w:pPr>
      <w:r>
        <w:rPr>
          <w:color w:val="000000"/>
          <w:spacing w:val="0"/>
          <w:w w:val="100"/>
          <w:position w:val="0"/>
        </w:rPr>
        <w:t>错账更正的方法一般有划线更正法、红字更正法、补充登记法等％</w:t>
      </w:r>
    </w:p>
    <w:p>
      <w:pPr>
        <w:pStyle w:val="Style34"/>
        <w:keepNext/>
        <w:keepLines/>
        <w:widowControl w:val="0"/>
        <w:shd w:val="clear" w:color="auto" w:fill="auto"/>
        <w:bidi w:val="0"/>
        <w:spacing w:before="0" w:after="160" w:line="320" w:lineRule="exact"/>
        <w:ind w:left="0" w:right="0"/>
        <w:jc w:val="both"/>
      </w:pPr>
      <w:bookmarkStart w:id="64" w:name="bookmark64"/>
      <w:bookmarkStart w:id="65" w:name="bookmark65"/>
      <w:bookmarkStart w:id="66" w:name="bookmark66"/>
      <w:bookmarkStart w:id="67" w:name="bookmark67"/>
      <w:r>
        <w:rPr>
          <w:color w:val="000000"/>
          <w:spacing w:val="0"/>
          <w:w w:val="100"/>
          <w:position w:val="0"/>
        </w:rPr>
        <w:t>三</w:t>
      </w:r>
      <w:bookmarkEnd w:id="66"/>
      <w:r>
        <w:rPr>
          <w:color w:val="000000"/>
          <w:spacing w:val="0"/>
          <w:w w:val="100"/>
          <w:position w:val="0"/>
        </w:rPr>
        <w:t>、账务处理程序</w:t>
      </w:r>
      <w:bookmarkEnd w:id="64"/>
      <w:bookmarkEnd w:id="65"/>
      <w:bookmarkEnd w:id="67"/>
    </w:p>
    <w:p>
      <w:pPr>
        <w:pStyle w:val="Style20"/>
        <w:keepNext w:val="0"/>
        <w:keepLines w:val="0"/>
        <w:widowControl w:val="0"/>
        <w:shd w:val="clear" w:color="auto" w:fill="auto"/>
        <w:bidi w:val="0"/>
        <w:spacing w:before="0" w:after="0" w:line="324" w:lineRule="exact"/>
        <w:ind w:left="0" w:right="0" w:firstLine="440"/>
        <w:jc w:val="both"/>
      </w:pPr>
      <w:r>
        <w:rPr>
          <w:color w:val="000000"/>
          <w:spacing w:val="0"/>
          <w:w w:val="100"/>
          <w:position w:val="0"/>
        </w:rPr>
        <w:t>企业常用的账务处理程序，主要有记账凭证账务处理程序、汇总记账凭证账务处 理程序和科目汇总表账务处理程序，它们之间的主要区别是登记总分类账的依据和方 法不同％</w:t>
      </w:r>
    </w:p>
    <w:p>
      <w:pPr>
        <w:pStyle w:val="Style20"/>
        <w:keepNext w:val="0"/>
        <w:keepLines w:val="0"/>
        <w:widowControl w:val="0"/>
        <w:shd w:val="clear" w:color="auto" w:fill="auto"/>
        <w:tabs>
          <w:tab w:pos="1024" w:val="left"/>
        </w:tabs>
        <w:bidi w:val="0"/>
        <w:spacing w:before="0" w:after="0" w:line="324" w:lineRule="exact"/>
        <w:ind w:left="0" w:right="0" w:firstLine="440"/>
        <w:jc w:val="both"/>
      </w:pPr>
      <w:bookmarkStart w:id="68" w:name="bookmark68"/>
      <w:r>
        <w:rPr>
          <w:color w:val="000000"/>
          <w:spacing w:val="0"/>
          <w:w w:val="100"/>
          <w:position w:val="0"/>
        </w:rPr>
        <w:t>（</w:t>
      </w:r>
      <w:bookmarkEnd w:id="68"/>
      <w:r>
        <w:rPr>
          <w:color w:val="000000"/>
          <w:spacing w:val="0"/>
          <w:w w:val="100"/>
          <w:position w:val="0"/>
        </w:rPr>
        <w:t>一）</w:t>
        <w:tab/>
        <w:t>记账凭证账务处理程序的概念、适用范围及优缺点</w:t>
      </w:r>
    </w:p>
    <w:p>
      <w:pPr>
        <w:pStyle w:val="Style20"/>
        <w:keepNext w:val="0"/>
        <w:keepLines w:val="0"/>
        <w:widowControl w:val="0"/>
        <w:shd w:val="clear" w:color="auto" w:fill="auto"/>
        <w:tabs>
          <w:tab w:pos="1024" w:val="left"/>
        </w:tabs>
        <w:bidi w:val="0"/>
        <w:spacing w:before="0" w:after="0" w:line="324" w:lineRule="exact"/>
        <w:ind w:left="0" w:right="0" w:firstLine="440"/>
        <w:jc w:val="both"/>
      </w:pPr>
      <w:bookmarkStart w:id="69" w:name="bookmark69"/>
      <w:r>
        <w:rPr>
          <w:color w:val="000000"/>
          <w:spacing w:val="0"/>
          <w:w w:val="100"/>
          <w:position w:val="0"/>
        </w:rPr>
        <w:t>（</w:t>
      </w:r>
      <w:bookmarkEnd w:id="69"/>
      <w:r>
        <w:rPr>
          <w:color w:val="000000"/>
          <w:spacing w:val="0"/>
          <w:w w:val="100"/>
          <w:position w:val="0"/>
        </w:rPr>
        <w:t>二）</w:t>
        <w:tab/>
        <w:t>汇总记账凭证账务处理程序的概念、适用范围及优缺点</w:t>
      </w:r>
    </w:p>
    <w:p>
      <w:pPr>
        <w:pStyle w:val="Style20"/>
        <w:keepNext w:val="0"/>
        <w:keepLines w:val="0"/>
        <w:widowControl w:val="0"/>
        <w:shd w:val="clear" w:color="auto" w:fill="auto"/>
        <w:tabs>
          <w:tab w:pos="1024" w:val="left"/>
        </w:tabs>
        <w:bidi w:val="0"/>
        <w:spacing w:before="0" w:after="360" w:line="324" w:lineRule="exact"/>
        <w:ind w:left="0" w:right="0" w:firstLine="440"/>
        <w:jc w:val="both"/>
      </w:pPr>
      <w:bookmarkStart w:id="70" w:name="bookmark70"/>
      <w:r>
        <w:rPr>
          <w:color w:val="000000"/>
          <w:spacing w:val="0"/>
          <w:w w:val="100"/>
          <w:position w:val="0"/>
        </w:rPr>
        <w:t>（</w:t>
      </w:r>
      <w:bookmarkEnd w:id="70"/>
      <w:r>
        <w:rPr>
          <w:color w:val="000000"/>
          <w:spacing w:val="0"/>
          <w:w w:val="100"/>
          <w:position w:val="0"/>
        </w:rPr>
        <w:t>三）</w:t>
        <w:tab/>
        <w:t>科目汇总表账务处理程序的概念、适用范围及优缺点</w:t>
      </w:r>
    </w:p>
    <w:p>
      <w:pPr>
        <w:pStyle w:val="Style32"/>
        <w:keepNext/>
        <w:keepLines/>
        <w:widowControl w:val="0"/>
        <w:shd w:val="clear" w:color="auto" w:fill="auto"/>
        <w:bidi w:val="0"/>
        <w:spacing w:before="0" w:after="280" w:line="240" w:lineRule="auto"/>
        <w:ind w:left="0" w:right="0" w:firstLine="0"/>
        <w:jc w:val="center"/>
        <w:rPr>
          <w:sz w:val="26"/>
          <w:szCs w:val="26"/>
        </w:rPr>
      </w:pPr>
      <w:bookmarkStart w:id="71" w:name="bookmark71"/>
      <w:bookmarkStart w:id="72" w:name="bookmark72"/>
      <w:bookmarkStart w:id="73" w:name="bookmark73"/>
      <w:r>
        <w:rPr>
          <w:color w:val="000000"/>
          <w:spacing w:val="0"/>
          <w:w w:val="100"/>
          <w:position w:val="0"/>
          <w:sz w:val="26"/>
          <w:szCs w:val="26"/>
        </w:rPr>
        <w:t>第六节财产清查</w:t>
      </w:r>
      <w:bookmarkEnd w:id="71"/>
      <w:bookmarkEnd w:id="72"/>
      <w:bookmarkEnd w:id="73"/>
    </w:p>
    <w:p>
      <w:pPr>
        <w:pStyle w:val="Style34"/>
        <w:keepNext/>
        <w:keepLines/>
        <w:widowControl w:val="0"/>
        <w:shd w:val="clear" w:color="auto" w:fill="auto"/>
        <w:bidi w:val="0"/>
        <w:spacing w:before="0" w:after="160" w:line="320" w:lineRule="exact"/>
        <w:ind w:left="0" w:right="0"/>
        <w:jc w:val="both"/>
      </w:pPr>
      <w:bookmarkStart w:id="74" w:name="bookmark74"/>
      <w:bookmarkStart w:id="75" w:name="bookmark75"/>
      <w:bookmarkStart w:id="76" w:name="bookmark76"/>
      <w:r>
        <w:rPr>
          <w:color w:val="000000"/>
          <w:spacing w:val="0"/>
          <w:w w:val="100"/>
          <w:position w:val="0"/>
        </w:rPr>
        <w:t>—、财产清查概述</w:t>
      </w:r>
      <w:bookmarkEnd w:id="74"/>
      <w:bookmarkEnd w:id="75"/>
      <w:bookmarkEnd w:id="76"/>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财产清查，是指通过对货币资金、实物资产和往来款项等财产物资进行盘点或核 对，确定其实存数，查明账存数与实存数是否相符的一种专门方法％</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财产清查按照清查范围，分为全面清查和局部清查；按照清查的时间，分为定期 清查和不定期清查；按照清查的执行系统，分为内部清查和外部清查％</w:t>
      </w:r>
    </w:p>
    <w:p>
      <w:pPr>
        <w:pStyle w:val="Style20"/>
        <w:keepNext w:val="0"/>
        <w:keepLines w:val="0"/>
        <w:widowControl w:val="0"/>
        <w:shd w:val="clear" w:color="auto" w:fill="auto"/>
        <w:bidi w:val="0"/>
        <w:spacing w:before="0" w:after="160" w:line="314" w:lineRule="exact"/>
        <w:ind w:left="0" w:right="0" w:firstLine="440"/>
        <w:jc w:val="both"/>
      </w:pPr>
      <w:r>
        <w:rPr>
          <w:color w:val="000000"/>
          <w:spacing w:val="0"/>
          <w:w w:val="100"/>
          <w:position w:val="0"/>
        </w:rPr>
        <w:t>财产清查的程序％</w:t>
      </w:r>
    </w:p>
    <w:p>
      <w:pPr>
        <w:pStyle w:val="Style34"/>
        <w:keepNext/>
        <w:keepLines/>
        <w:widowControl w:val="0"/>
        <w:shd w:val="clear" w:color="auto" w:fill="auto"/>
        <w:bidi w:val="0"/>
        <w:spacing w:before="0" w:after="160" w:line="320" w:lineRule="exact"/>
        <w:ind w:left="0" w:right="0"/>
        <w:jc w:val="both"/>
      </w:pPr>
      <w:bookmarkStart w:id="77" w:name="bookmark77"/>
      <w:bookmarkStart w:id="78" w:name="bookmark78"/>
      <w:bookmarkStart w:id="79" w:name="bookmark79"/>
      <w:bookmarkStart w:id="80" w:name="bookmark80"/>
      <w:r>
        <w:rPr>
          <w:color w:val="000000"/>
          <w:spacing w:val="0"/>
          <w:w w:val="100"/>
          <w:position w:val="0"/>
        </w:rPr>
        <w:t>二</w:t>
      </w:r>
      <w:bookmarkEnd w:id="79"/>
      <w:r>
        <w:rPr>
          <w:color w:val="000000"/>
          <w:spacing w:val="0"/>
          <w:w w:val="100"/>
          <w:position w:val="0"/>
        </w:rPr>
        <w:t>、财产清查的方法与处理</w:t>
      </w:r>
      <w:bookmarkEnd w:id="77"/>
      <w:bookmarkEnd w:id="78"/>
      <w:bookmarkEnd w:id="80"/>
    </w:p>
    <w:p>
      <w:pPr>
        <w:pStyle w:val="Style20"/>
        <w:keepNext w:val="0"/>
        <w:keepLines w:val="0"/>
        <w:widowControl w:val="0"/>
        <w:shd w:val="clear" w:color="auto" w:fill="auto"/>
        <w:bidi w:val="0"/>
        <w:spacing w:before="0" w:after="0" w:line="320" w:lineRule="exact"/>
        <w:ind w:left="0" w:right="0" w:firstLine="440"/>
        <w:jc w:val="both"/>
      </w:pPr>
      <w:r>
        <w:rPr>
          <w:color w:val="000000"/>
          <w:spacing w:val="0"/>
          <w:w w:val="100"/>
          <w:position w:val="0"/>
        </w:rPr>
        <w:t>库存现金的清查是采用实地盘点法确定库存现金的实存数，然后与库存现金日记 账的账面余额相核对，确定账实是否相符。</w:t>
      </w:r>
    </w:p>
    <w:p>
      <w:pPr>
        <w:pStyle w:val="Style20"/>
        <w:keepNext w:val="0"/>
        <w:keepLines w:val="0"/>
        <w:widowControl w:val="0"/>
        <w:shd w:val="clear" w:color="auto" w:fill="auto"/>
        <w:bidi w:val="0"/>
        <w:spacing w:before="0" w:after="0" w:line="320" w:lineRule="exact"/>
        <w:ind w:left="0" w:right="0" w:firstLine="440"/>
        <w:jc w:val="both"/>
      </w:pPr>
      <w:r>
        <w:rPr>
          <w:color w:val="000000"/>
          <w:spacing w:val="0"/>
          <w:w w:val="100"/>
          <w:position w:val="0"/>
        </w:rPr>
        <w:t>银行存款的清查是将本单位银行存款日记账的账簿记录与开户银行转来的对账单 逐笔进行核对，来查明银行存款的实有数额。银行存款的清查一般在月末进行％未达 账项的概念、种类和银行存款余额调节表的编制。</w:t>
      </w:r>
    </w:p>
    <w:p>
      <w:pPr>
        <w:pStyle w:val="Style20"/>
        <w:keepNext w:val="0"/>
        <w:keepLines w:val="0"/>
        <w:widowControl w:val="0"/>
        <w:shd w:val="clear" w:color="auto" w:fill="auto"/>
        <w:bidi w:val="0"/>
        <w:spacing w:before="0" w:after="0" w:line="320" w:lineRule="exact"/>
        <w:ind w:left="0" w:right="0" w:firstLine="440"/>
        <w:jc w:val="both"/>
      </w:pPr>
      <w:r>
        <w:rPr>
          <w:color w:val="000000"/>
          <w:spacing w:val="0"/>
          <w:w w:val="100"/>
          <w:position w:val="0"/>
        </w:rPr>
        <w:t>实物资产的清查主要采用实地盘点法、技术推算法进行％</w:t>
      </w:r>
    </w:p>
    <w:p>
      <w:pPr>
        <w:pStyle w:val="Style20"/>
        <w:keepNext w:val="0"/>
        <w:keepLines w:val="0"/>
        <w:widowControl w:val="0"/>
        <w:shd w:val="clear" w:color="auto" w:fill="auto"/>
        <w:bidi w:val="0"/>
        <w:spacing w:before="0" w:after="0" w:line="320" w:lineRule="exact"/>
        <w:ind w:left="0" w:right="0" w:firstLine="440"/>
        <w:jc w:val="both"/>
      </w:pPr>
      <w:r>
        <w:rPr>
          <w:color w:val="000000"/>
          <w:spacing w:val="0"/>
          <w:w w:val="100"/>
          <w:position w:val="0"/>
        </w:rPr>
        <w:t>往来款项的清查一般采用发函询证的方法进行核对％</w:t>
      </w:r>
    </w:p>
    <w:p>
      <w:pPr>
        <w:pStyle w:val="Style20"/>
        <w:keepNext w:val="0"/>
        <w:keepLines w:val="0"/>
        <w:widowControl w:val="0"/>
        <w:shd w:val="clear" w:color="auto" w:fill="auto"/>
        <w:bidi w:val="0"/>
        <w:spacing w:before="0" w:after="160" w:line="320" w:lineRule="exact"/>
        <w:ind w:left="0" w:right="0" w:firstLine="440"/>
        <w:jc w:val="both"/>
      </w:pPr>
      <w:r>
        <w:rPr>
          <w:color w:val="000000"/>
          <w:spacing w:val="0"/>
          <w:w w:val="100"/>
          <w:position w:val="0"/>
        </w:rPr>
        <w:t>对于财产清查中发现的问题，应按照国家有关法律法规的规定，进行相应的处理％</w:t>
      </w:r>
    </w:p>
    <w:p>
      <w:pPr>
        <w:pStyle w:val="Style32"/>
        <w:keepNext/>
        <w:keepLines/>
        <w:widowControl w:val="0"/>
        <w:shd w:val="clear" w:color="auto" w:fill="auto"/>
        <w:bidi w:val="0"/>
        <w:spacing w:before="0" w:after="280" w:line="240" w:lineRule="auto"/>
        <w:ind w:left="0" w:right="0" w:firstLine="0"/>
        <w:jc w:val="center"/>
      </w:pPr>
      <w:bookmarkStart w:id="81" w:name="bookmark81"/>
      <w:bookmarkStart w:id="82" w:name="bookmark82"/>
      <w:bookmarkStart w:id="83" w:name="bookmark83"/>
      <w:r>
        <w:rPr>
          <w:color w:val="000000"/>
          <w:spacing w:val="0"/>
          <w:w w:val="100"/>
          <w:position w:val="0"/>
          <w:sz w:val="24"/>
          <w:szCs w:val="24"/>
        </w:rPr>
        <w:t>第七节财务报告</w:t>
      </w:r>
      <w:bookmarkEnd w:id="81"/>
      <w:bookmarkEnd w:id="82"/>
      <w:bookmarkEnd w:id="83"/>
    </w:p>
    <w:p>
      <w:pPr>
        <w:pStyle w:val="Style34"/>
        <w:keepNext/>
        <w:keepLines/>
        <w:widowControl w:val="0"/>
        <w:shd w:val="clear" w:color="auto" w:fill="auto"/>
        <w:tabs>
          <w:tab w:pos="897" w:val="left"/>
        </w:tabs>
        <w:bidi w:val="0"/>
        <w:spacing w:before="0" w:line="316" w:lineRule="exact"/>
        <w:ind w:left="0" w:right="0"/>
        <w:jc w:val="both"/>
      </w:pPr>
      <w:bookmarkStart w:id="84" w:name="bookmark84"/>
      <w:bookmarkStart w:id="85" w:name="bookmark85"/>
      <w:bookmarkStart w:id="86" w:name="bookmark86"/>
      <w:bookmarkStart w:id="87" w:name="bookmark87"/>
      <w:r>
        <w:rPr>
          <w:color w:val="000000"/>
          <w:spacing w:val="0"/>
          <w:w w:val="100"/>
          <w:position w:val="0"/>
        </w:rPr>
        <w:t>一</w:t>
      </w:r>
      <w:bookmarkEnd w:id="86"/>
      <w:r>
        <w:rPr>
          <w:color w:val="000000"/>
          <w:spacing w:val="0"/>
          <w:w w:val="100"/>
          <w:position w:val="0"/>
        </w:rPr>
        <w:t>、</w:t>
        <w:tab/>
        <w:t>财务报告及其目标</w:t>
      </w:r>
      <w:bookmarkEnd w:id="84"/>
      <w:bookmarkEnd w:id="85"/>
      <w:bookmarkEnd w:id="87"/>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财务报告</w:t>
      </w:r>
      <w:r>
        <w:rPr>
          <w:b/>
          <w:bCs/>
          <w:color w:val="000000"/>
          <w:spacing w:val="0"/>
          <w:w w:val="100"/>
          <w:position w:val="0"/>
        </w:rPr>
        <w:t>，</w:t>
      </w:r>
      <w:r>
        <w:rPr>
          <w:color w:val="000000"/>
          <w:spacing w:val="0"/>
          <w:w w:val="100"/>
          <w:position w:val="0"/>
        </w:rPr>
        <w:t>是指企业对外提供的反映企业某一特定日期的财务状况和某一会计期 间的经营成果、现金流量等会计信息的文件。财务报告包括财务报表和其他应当在财 务报告中披露的相关信息和资料</w:t>
      </w:r>
      <w:r>
        <w:rPr>
          <w:b/>
          <w:bCs/>
          <w:color w:val="000000"/>
          <w:spacing w:val="0"/>
          <w:w w:val="100"/>
          <w:position w:val="0"/>
        </w:rPr>
        <w:t>％</w:t>
      </w:r>
    </w:p>
    <w:p>
      <w:pPr>
        <w:pStyle w:val="Style20"/>
        <w:keepNext w:val="0"/>
        <w:keepLines w:val="0"/>
        <w:widowControl w:val="0"/>
        <w:shd w:val="clear" w:color="auto" w:fill="auto"/>
        <w:bidi w:val="0"/>
        <w:spacing w:before="0" w:after="140" w:line="316" w:lineRule="exact"/>
        <w:ind w:left="0" w:right="0" w:firstLine="440"/>
        <w:jc w:val="both"/>
      </w:pPr>
      <w:r>
        <w:rPr>
          <w:color w:val="000000"/>
          <w:spacing w:val="0"/>
          <w:w w:val="100"/>
          <w:position w:val="0"/>
        </w:rPr>
        <w:t>财务报告的目标</w:t>
      </w:r>
      <w:r>
        <w:rPr>
          <w:b/>
          <w:bCs/>
          <w:color w:val="000000"/>
          <w:spacing w:val="0"/>
          <w:w w:val="100"/>
          <w:position w:val="0"/>
        </w:rPr>
        <w:t>，</w:t>
      </w:r>
      <w:r>
        <w:rPr>
          <w:color w:val="000000"/>
          <w:spacing w:val="0"/>
          <w:w w:val="100"/>
          <w:position w:val="0"/>
        </w:rPr>
        <w:t>是向财务报告使用者提供与企业财务状况</w:t>
      </w:r>
      <w:r>
        <w:rPr>
          <w:b/>
          <w:bCs/>
          <w:color w:val="000000"/>
          <w:spacing w:val="0"/>
          <w:w w:val="100"/>
          <w:position w:val="0"/>
        </w:rPr>
        <w:t>、</w:t>
      </w:r>
      <w:r>
        <w:rPr>
          <w:color w:val="000000"/>
          <w:spacing w:val="0"/>
          <w:w w:val="100"/>
          <w:position w:val="0"/>
        </w:rPr>
        <w:t>经营成果和现金流 量等有关的会计信息</w:t>
      </w:r>
      <w:r>
        <w:rPr>
          <w:b/>
          <w:bCs/>
          <w:color w:val="000000"/>
          <w:spacing w:val="0"/>
          <w:w w:val="100"/>
          <w:position w:val="0"/>
        </w:rPr>
        <w:t>，</w:t>
      </w:r>
      <w:r>
        <w:rPr>
          <w:color w:val="000000"/>
          <w:spacing w:val="0"/>
          <w:w w:val="100"/>
          <w:position w:val="0"/>
        </w:rPr>
        <w:t>反映企业管理层受托责任履行情况</w:t>
      </w:r>
      <w:r>
        <w:rPr>
          <w:b/>
          <w:bCs/>
          <w:color w:val="000000"/>
          <w:spacing w:val="0"/>
          <w:w w:val="100"/>
          <w:position w:val="0"/>
        </w:rPr>
        <w:t>，</w:t>
      </w:r>
      <w:r>
        <w:rPr>
          <w:color w:val="000000"/>
          <w:spacing w:val="0"/>
          <w:w w:val="100"/>
          <w:position w:val="0"/>
        </w:rPr>
        <w:t>有助于财务报告使用者作 出经济决策</w:t>
      </w:r>
      <w:r>
        <w:rPr>
          <w:b/>
          <w:bCs/>
          <w:color w:val="000000"/>
          <w:spacing w:val="0"/>
          <w:w w:val="100"/>
          <w:position w:val="0"/>
        </w:rPr>
        <w:t>％</w:t>
      </w:r>
      <w:r>
        <w:rPr>
          <w:color w:val="000000"/>
          <w:spacing w:val="0"/>
          <w:w w:val="100"/>
          <w:position w:val="0"/>
        </w:rPr>
        <w:t>财务报告使用者通常包括投资者、债权人、政府及其有关部门</w:t>
      </w:r>
      <w:r>
        <w:rPr>
          <w:b/>
          <w:bCs/>
          <w:color w:val="000000"/>
          <w:spacing w:val="0"/>
          <w:w w:val="100"/>
          <w:position w:val="0"/>
        </w:rPr>
        <w:t>、</w:t>
      </w:r>
      <w:r>
        <w:rPr>
          <w:color w:val="000000"/>
          <w:spacing w:val="0"/>
          <w:w w:val="100"/>
          <w:position w:val="0"/>
        </w:rPr>
        <w:t>社会公 众等</w:t>
      </w:r>
      <w:r>
        <w:rPr>
          <w:b/>
          <w:bCs/>
          <w:color w:val="000000"/>
          <w:spacing w:val="0"/>
          <w:w w:val="100"/>
          <w:position w:val="0"/>
        </w:rPr>
        <w:t>％</w:t>
      </w:r>
    </w:p>
    <w:p>
      <w:pPr>
        <w:pStyle w:val="Style34"/>
        <w:keepNext/>
        <w:keepLines/>
        <w:widowControl w:val="0"/>
        <w:shd w:val="clear" w:color="auto" w:fill="auto"/>
        <w:tabs>
          <w:tab w:pos="902" w:val="left"/>
        </w:tabs>
        <w:bidi w:val="0"/>
        <w:spacing w:before="0" w:line="316" w:lineRule="exact"/>
        <w:ind w:left="0" w:right="0"/>
        <w:jc w:val="both"/>
      </w:pPr>
      <w:bookmarkStart w:id="88" w:name="bookmark88"/>
      <w:bookmarkStart w:id="89" w:name="bookmark89"/>
      <w:bookmarkStart w:id="90" w:name="bookmark90"/>
      <w:bookmarkStart w:id="91" w:name="bookmark91"/>
      <w:r>
        <w:rPr>
          <w:color w:val="000000"/>
          <w:spacing w:val="0"/>
          <w:w w:val="100"/>
          <w:position w:val="0"/>
        </w:rPr>
        <w:t>二</w:t>
      </w:r>
      <w:bookmarkEnd w:id="90"/>
      <w:r>
        <w:rPr>
          <w:color w:val="000000"/>
          <w:spacing w:val="0"/>
          <w:w w:val="100"/>
          <w:position w:val="0"/>
        </w:rPr>
        <w:t>、</w:t>
        <w:tab/>
        <w:t>财务报表的组成</w:t>
      </w:r>
      <w:bookmarkEnd w:id="88"/>
      <w:bookmarkEnd w:id="89"/>
      <w:bookmarkEnd w:id="91"/>
    </w:p>
    <w:p>
      <w:pPr>
        <w:pStyle w:val="Style20"/>
        <w:keepNext w:val="0"/>
        <w:keepLines w:val="0"/>
        <w:widowControl w:val="0"/>
        <w:shd w:val="clear" w:color="auto" w:fill="auto"/>
        <w:bidi w:val="0"/>
        <w:spacing w:before="0" w:after="140" w:line="317" w:lineRule="exact"/>
        <w:ind w:left="0" w:right="0" w:firstLine="440"/>
        <w:jc w:val="both"/>
        <w:sectPr>
          <w:footerReference w:type="default" r:id="rId15"/>
          <w:footerReference w:type="even" r:id="rId16"/>
          <w:footerReference w:type="first" r:id="rId17"/>
          <w:footnotePr>
            <w:pos w:val="pageBottom"/>
            <w:numFmt w:val="decimal"/>
            <w:numRestart w:val="continuous"/>
          </w:footnotePr>
          <w:pgSz w:w="10939" w:h="15130"/>
          <w:pgMar w:top="1717" w:right="1491" w:bottom="1241" w:left="1481" w:header="0" w:footer="3" w:gutter="0"/>
          <w:pgNumType w:start="58"/>
          <w:cols w:space="720"/>
          <w:noEndnote/>
          <w:titlePg/>
          <w:rtlGutter w:val="0"/>
          <w:docGrid w:linePitch="360"/>
        </w:sectPr>
      </w:pPr>
      <w:r>
        <w:rPr>
          <w:color w:val="000000"/>
          <w:spacing w:val="0"/>
          <w:w w:val="100"/>
          <w:position w:val="0"/>
        </w:rPr>
        <w:t>一套完整的财务报表至少应当包括资产负债表、利润表、现金流量表、所有者权 益（或股东权益）变动表以及附注</w:t>
      </w:r>
      <w:r>
        <w:rPr>
          <w:b/>
          <w:bCs/>
          <w:color w:val="000000"/>
          <w:spacing w:val="0"/>
          <w:w w:val="100"/>
          <w:position w:val="0"/>
        </w:rPr>
        <w:t>％</w:t>
      </w:r>
    </w:p>
    <w:p>
      <w:pPr>
        <w:pStyle w:val="Style18"/>
        <w:keepNext/>
        <w:keepLines/>
        <w:widowControl w:val="0"/>
        <w:shd w:val="clear" w:color="auto" w:fill="auto"/>
        <w:bidi w:val="0"/>
        <w:spacing w:before="540" w:after="460" w:line="240" w:lineRule="auto"/>
        <w:ind w:left="0" w:right="0" w:firstLine="0"/>
        <w:jc w:val="center"/>
      </w:pPr>
      <w:bookmarkStart w:id="92" w:name="bookmark92"/>
      <w:bookmarkStart w:id="93" w:name="bookmark93"/>
      <w:bookmarkStart w:id="94" w:name="bookmark94"/>
      <w:r>
        <w:rPr>
          <w:color w:val="000000"/>
          <w:spacing w:val="0"/>
          <w:w w:val="100"/>
          <w:position w:val="0"/>
        </w:rPr>
        <w:t>第二章资 产</w:t>
      </w:r>
      <w:bookmarkEnd w:id="92"/>
      <w:bookmarkEnd w:id="93"/>
      <w:bookmarkEnd w:id="94"/>
    </w:p>
    <w:p>
      <w:pPr>
        <w:pStyle w:val="Style24"/>
        <w:keepNext/>
        <w:keepLines/>
        <w:widowControl w:val="0"/>
        <w:shd w:val="clear" w:color="auto" w:fill="auto"/>
        <w:bidi w:val="0"/>
        <w:spacing w:before="0" w:after="0" w:line="240" w:lineRule="auto"/>
        <w:ind w:left="0" w:right="0" w:firstLine="440"/>
        <w:jc w:val="both"/>
        <w:rPr>
          <w:sz w:val="42"/>
          <w:szCs w:val="42"/>
        </w:rPr>
      </w:pPr>
      <w:bookmarkStart w:id="95" w:name="bookmark95"/>
      <w:bookmarkStart w:id="96" w:name="bookmark96"/>
      <w:bookmarkStart w:id="97" w:name="bookmark97"/>
      <w:r>
        <w:rPr>
          <w:rFonts w:ascii="Times New Roman" w:eastAsia="Times New Roman" w:hAnsi="Times New Roman" w:cs="Times New Roman"/>
          <w:color w:val="000000"/>
          <w:spacing w:val="0"/>
          <w:w w:val="100"/>
          <w:position w:val="0"/>
          <w:sz w:val="42"/>
          <w:szCs w:val="42"/>
          <w:lang w:val="en-US" w:eastAsia="en-US" w:bidi="en-US"/>
        </w:rPr>
        <w:t>"</w:t>
      </w:r>
      <w:r>
        <w:rPr>
          <w:color w:val="000000"/>
          <w:spacing w:val="0"/>
          <w:w w:val="100"/>
          <w:position w:val="0"/>
          <w:sz w:val="19"/>
          <w:szCs w:val="19"/>
        </w:rPr>
        <w:t>基本要求</w:t>
      </w:r>
      <w:r>
        <w:rPr>
          <w:rFonts w:ascii="Times New Roman" w:eastAsia="Times New Roman" w:hAnsi="Times New Roman" w:cs="Times New Roman"/>
          <w:color w:val="000000"/>
          <w:spacing w:val="0"/>
          <w:w w:val="100"/>
          <w:position w:val="0"/>
          <w:sz w:val="42"/>
          <w:szCs w:val="42"/>
          <w:lang w:val="en-US" w:eastAsia="en-US" w:bidi="en-US"/>
        </w:rPr>
        <w:t>］</w:t>
      </w:r>
      <w:bookmarkEnd w:id="95"/>
      <w:bookmarkEnd w:id="96"/>
      <w:bookmarkEnd w:id="97"/>
    </w:p>
    <w:p>
      <w:pPr>
        <w:pStyle w:val="Style20"/>
        <w:keepNext w:val="0"/>
        <w:keepLines w:val="0"/>
        <w:widowControl w:val="0"/>
        <w:shd w:val="clear" w:color="auto" w:fill="auto"/>
        <w:tabs>
          <w:tab w:pos="1011" w:val="left"/>
        </w:tabs>
        <w:bidi w:val="0"/>
        <w:spacing w:before="0" w:after="0" w:line="319" w:lineRule="exact"/>
        <w:ind w:left="0" w:right="0" w:firstLine="440"/>
        <w:jc w:val="both"/>
        <w:rPr>
          <w:sz w:val="18"/>
          <w:szCs w:val="18"/>
        </w:rPr>
      </w:pPr>
      <w:bookmarkStart w:id="98" w:name="bookmark98"/>
      <w:r>
        <w:rPr>
          <w:color w:val="000000"/>
          <w:spacing w:val="0"/>
          <w:w w:val="100"/>
          <w:position w:val="0"/>
          <w:sz w:val="18"/>
          <w:szCs w:val="18"/>
        </w:rPr>
        <w:t>（</w:t>
      </w:r>
      <w:bookmarkEnd w:id="98"/>
      <w:r>
        <w:rPr>
          <w:color w:val="000000"/>
          <w:spacing w:val="0"/>
          <w:w w:val="100"/>
          <w:position w:val="0"/>
          <w:sz w:val="18"/>
          <w:szCs w:val="18"/>
        </w:rPr>
        <w:t>一）</w:t>
        <w:tab/>
        <w:t>掌握现金管理的主要内容和现金核算、现金清查；银行结算制度的主要内 容；其他货币资金的核算</w:t>
      </w:r>
    </w:p>
    <w:p>
      <w:pPr>
        <w:pStyle w:val="Style20"/>
        <w:keepNext w:val="0"/>
        <w:keepLines w:val="0"/>
        <w:widowControl w:val="0"/>
        <w:shd w:val="clear" w:color="auto" w:fill="auto"/>
        <w:tabs>
          <w:tab w:pos="1024" w:val="left"/>
        </w:tabs>
        <w:bidi w:val="0"/>
        <w:spacing w:before="0" w:after="0" w:line="319" w:lineRule="exact"/>
        <w:ind w:left="0" w:right="0" w:firstLine="440"/>
        <w:jc w:val="both"/>
        <w:rPr>
          <w:sz w:val="18"/>
          <w:szCs w:val="18"/>
        </w:rPr>
      </w:pPr>
      <w:bookmarkStart w:id="99" w:name="bookmark99"/>
      <w:r>
        <w:rPr>
          <w:color w:val="000000"/>
          <w:spacing w:val="0"/>
          <w:w w:val="100"/>
          <w:position w:val="0"/>
          <w:sz w:val="18"/>
          <w:szCs w:val="18"/>
        </w:rPr>
        <w:t>（</w:t>
      </w:r>
      <w:bookmarkEnd w:id="99"/>
      <w:r>
        <w:rPr>
          <w:color w:val="000000"/>
          <w:spacing w:val="0"/>
          <w:w w:val="100"/>
          <w:position w:val="0"/>
          <w:sz w:val="18"/>
          <w:szCs w:val="18"/>
        </w:rPr>
        <w:t>二）</w:t>
        <w:tab/>
        <w:t>掌握应收票据、应收账款、预付账款、应收股利、应收利息和其他应收款的核算</w:t>
      </w:r>
    </w:p>
    <w:p>
      <w:pPr>
        <w:pStyle w:val="Style20"/>
        <w:keepNext w:val="0"/>
        <w:keepLines w:val="0"/>
        <w:widowControl w:val="0"/>
        <w:shd w:val="clear" w:color="auto" w:fill="auto"/>
        <w:tabs>
          <w:tab w:pos="1024" w:val="left"/>
        </w:tabs>
        <w:bidi w:val="0"/>
        <w:spacing w:before="0" w:after="0" w:line="319" w:lineRule="exact"/>
        <w:ind w:left="0" w:right="0" w:firstLine="440"/>
        <w:jc w:val="both"/>
        <w:rPr>
          <w:sz w:val="18"/>
          <w:szCs w:val="18"/>
        </w:rPr>
      </w:pPr>
      <w:bookmarkStart w:id="100" w:name="bookmark100"/>
      <w:r>
        <w:rPr>
          <w:color w:val="000000"/>
          <w:spacing w:val="0"/>
          <w:w w:val="100"/>
          <w:position w:val="0"/>
          <w:sz w:val="18"/>
          <w:szCs w:val="18"/>
        </w:rPr>
        <w:t>（</w:t>
      </w:r>
      <w:bookmarkEnd w:id="100"/>
      <w:r>
        <w:rPr>
          <w:color w:val="000000"/>
          <w:spacing w:val="0"/>
          <w:w w:val="100"/>
          <w:position w:val="0"/>
          <w:sz w:val="18"/>
          <w:szCs w:val="18"/>
        </w:rPr>
        <w:t>三）</w:t>
        <w:tab/>
        <w:t>掌握交易性金融资产的核算</w:t>
      </w:r>
    </w:p>
    <w:p>
      <w:pPr>
        <w:pStyle w:val="Style20"/>
        <w:keepNext w:val="0"/>
        <w:keepLines w:val="0"/>
        <w:widowControl w:val="0"/>
        <w:shd w:val="clear" w:color="auto" w:fill="auto"/>
        <w:tabs>
          <w:tab w:pos="1021" w:val="left"/>
        </w:tabs>
        <w:bidi w:val="0"/>
        <w:spacing w:before="0" w:after="0" w:line="319" w:lineRule="exact"/>
        <w:ind w:left="0" w:right="0" w:firstLine="440"/>
        <w:jc w:val="both"/>
        <w:rPr>
          <w:sz w:val="18"/>
          <w:szCs w:val="18"/>
        </w:rPr>
      </w:pPr>
      <w:bookmarkStart w:id="101" w:name="bookmark101"/>
      <w:r>
        <w:rPr>
          <w:color w:val="000000"/>
          <w:spacing w:val="0"/>
          <w:w w:val="100"/>
          <w:position w:val="0"/>
          <w:sz w:val="18"/>
          <w:szCs w:val="18"/>
        </w:rPr>
        <w:t>（</w:t>
      </w:r>
      <w:bookmarkEnd w:id="101"/>
      <w:r>
        <w:rPr>
          <w:color w:val="000000"/>
          <w:spacing w:val="0"/>
          <w:w w:val="100"/>
          <w:position w:val="0"/>
          <w:sz w:val="18"/>
          <w:szCs w:val="18"/>
        </w:rPr>
        <w:t>四）</w:t>
        <w:tab/>
        <w:t>掌握存货成本的确定、发出存货的计价方法、存货清查；原材料、周转材 料、委托加工物资、库存商品的核算</w:t>
      </w:r>
    </w:p>
    <w:p>
      <w:pPr>
        <w:pStyle w:val="Style20"/>
        <w:keepNext w:val="0"/>
        <w:keepLines w:val="0"/>
        <w:widowControl w:val="0"/>
        <w:shd w:val="clear" w:color="auto" w:fill="auto"/>
        <w:tabs>
          <w:tab w:pos="1024" w:val="left"/>
        </w:tabs>
        <w:bidi w:val="0"/>
        <w:spacing w:before="0" w:after="0" w:line="319" w:lineRule="exact"/>
        <w:ind w:left="0" w:right="0" w:firstLine="440"/>
        <w:jc w:val="both"/>
        <w:rPr>
          <w:sz w:val="18"/>
          <w:szCs w:val="18"/>
        </w:rPr>
      </w:pPr>
      <w:bookmarkStart w:id="102" w:name="bookmark102"/>
      <w:r>
        <w:rPr>
          <w:color w:val="000000"/>
          <w:spacing w:val="0"/>
          <w:w w:val="100"/>
          <w:position w:val="0"/>
          <w:sz w:val="18"/>
          <w:szCs w:val="18"/>
        </w:rPr>
        <w:t>（</w:t>
      </w:r>
      <w:bookmarkEnd w:id="102"/>
      <w:r>
        <w:rPr>
          <w:color w:val="000000"/>
          <w:spacing w:val="0"/>
          <w:w w:val="100"/>
          <w:position w:val="0"/>
          <w:sz w:val="18"/>
          <w:szCs w:val="18"/>
        </w:rPr>
        <w:t>五）</w:t>
        <w:tab/>
        <w:t>掌握固定资产的核算</w:t>
      </w:r>
    </w:p>
    <w:p>
      <w:pPr>
        <w:pStyle w:val="Style20"/>
        <w:keepNext w:val="0"/>
        <w:keepLines w:val="0"/>
        <w:widowControl w:val="0"/>
        <w:shd w:val="clear" w:color="auto" w:fill="auto"/>
        <w:tabs>
          <w:tab w:pos="1004" w:val="left"/>
        </w:tabs>
        <w:bidi w:val="0"/>
        <w:spacing w:before="0" w:after="0" w:line="319" w:lineRule="exact"/>
        <w:ind w:left="0" w:right="0" w:firstLine="420"/>
        <w:jc w:val="left"/>
        <w:rPr>
          <w:sz w:val="18"/>
          <w:szCs w:val="18"/>
        </w:rPr>
      </w:pPr>
      <w:bookmarkStart w:id="103" w:name="bookmark103"/>
      <w:r>
        <w:rPr>
          <w:color w:val="000000"/>
          <w:spacing w:val="0"/>
          <w:w w:val="100"/>
          <w:position w:val="0"/>
          <w:sz w:val="18"/>
          <w:szCs w:val="18"/>
        </w:rPr>
        <w:t>（</w:t>
      </w:r>
      <w:bookmarkEnd w:id="103"/>
      <w:r>
        <w:rPr>
          <w:color w:val="000000"/>
          <w:spacing w:val="0"/>
          <w:w w:val="100"/>
          <w:position w:val="0"/>
          <w:sz w:val="18"/>
          <w:szCs w:val="18"/>
        </w:rPr>
        <w:t>六）</w:t>
        <w:tab/>
        <w:t>掌握无形资产的核算；熟悉无形资产的内容</w:t>
      </w:r>
    </w:p>
    <w:p>
      <w:pPr>
        <w:pStyle w:val="Style20"/>
        <w:keepNext w:val="0"/>
        <w:keepLines w:val="0"/>
        <w:widowControl w:val="0"/>
        <w:shd w:val="clear" w:color="auto" w:fill="auto"/>
        <w:tabs>
          <w:tab w:pos="1004" w:val="left"/>
        </w:tabs>
        <w:bidi w:val="0"/>
        <w:spacing w:before="0" w:after="0" w:line="319" w:lineRule="exact"/>
        <w:ind w:left="0" w:right="0" w:firstLine="420"/>
        <w:jc w:val="left"/>
        <w:rPr>
          <w:sz w:val="18"/>
          <w:szCs w:val="18"/>
        </w:rPr>
      </w:pPr>
      <w:bookmarkStart w:id="104" w:name="bookmark104"/>
      <w:r>
        <w:rPr>
          <w:color w:val="000000"/>
          <w:spacing w:val="0"/>
          <w:w w:val="100"/>
          <w:position w:val="0"/>
          <w:sz w:val="18"/>
          <w:szCs w:val="18"/>
        </w:rPr>
        <w:t>（</w:t>
      </w:r>
      <w:bookmarkEnd w:id="104"/>
      <w:r>
        <w:rPr>
          <w:color w:val="000000"/>
          <w:spacing w:val="0"/>
          <w:w w:val="100"/>
          <w:position w:val="0"/>
          <w:sz w:val="18"/>
          <w:szCs w:val="18"/>
        </w:rPr>
        <w:t>七）</w:t>
        <w:tab/>
        <w:t>熟悉长期待摊费用的核算</w:t>
      </w:r>
    </w:p>
    <w:p>
      <w:pPr>
        <w:pStyle w:val="Style20"/>
        <w:keepNext w:val="0"/>
        <w:keepLines w:val="0"/>
        <w:widowControl w:val="0"/>
        <w:shd w:val="clear" w:color="auto" w:fill="auto"/>
        <w:tabs>
          <w:tab w:pos="1004" w:val="left"/>
        </w:tabs>
        <w:bidi w:val="0"/>
        <w:spacing w:before="0" w:after="220" w:line="319" w:lineRule="exact"/>
        <w:ind w:left="0" w:right="0" w:firstLine="420"/>
        <w:jc w:val="left"/>
        <w:rPr>
          <w:sz w:val="18"/>
          <w:szCs w:val="18"/>
        </w:rPr>
      </w:pPr>
      <w:bookmarkStart w:id="105" w:name="bookmark105"/>
      <w:r>
        <w:rPr>
          <w:color w:val="000000"/>
          <w:spacing w:val="0"/>
          <w:w w:val="100"/>
          <w:position w:val="0"/>
          <w:sz w:val="18"/>
          <w:szCs w:val="18"/>
        </w:rPr>
        <w:t>（</w:t>
      </w:r>
      <w:bookmarkEnd w:id="105"/>
      <w:r>
        <w:rPr>
          <w:color w:val="000000"/>
          <w:spacing w:val="0"/>
          <w:w w:val="100"/>
          <w:position w:val="0"/>
          <w:sz w:val="18"/>
          <w:szCs w:val="18"/>
        </w:rPr>
        <w:t>八）</w:t>
        <w:tab/>
        <w:t>了解应收款项、存货、固定资产和无形资产减值的会计处理</w:t>
      </w:r>
    </w:p>
    <w:p>
      <w:pPr>
        <w:pStyle w:val="Style24"/>
        <w:keepNext/>
        <w:keepLines/>
        <w:widowControl w:val="0"/>
        <w:shd w:val="clear" w:color="auto" w:fill="auto"/>
        <w:bidi w:val="0"/>
        <w:spacing w:before="0" w:after="300" w:line="240" w:lineRule="auto"/>
        <w:ind w:left="0" w:right="0" w:firstLine="420"/>
        <w:jc w:val="both"/>
        <w:rPr>
          <w:sz w:val="42"/>
          <w:szCs w:val="42"/>
        </w:rPr>
      </w:pPr>
      <w:bookmarkStart w:id="106" w:name="bookmark106"/>
      <w:bookmarkStart w:id="107" w:name="bookmark107"/>
      <w:bookmarkStart w:id="108" w:name="bookmark108"/>
      <w:r>
        <w:rPr>
          <w:rFonts w:ascii="Times New Roman" w:eastAsia="Times New Roman" w:hAnsi="Times New Roman" w:cs="Times New Roman"/>
          <w:color w:val="000000"/>
          <w:spacing w:val="0"/>
          <w:w w:val="100"/>
          <w:position w:val="0"/>
          <w:sz w:val="42"/>
          <w:szCs w:val="42"/>
          <w:lang w:val="en-US" w:eastAsia="en-US" w:bidi="en-US"/>
        </w:rPr>
        <w:t>"</w:t>
      </w:r>
      <w:r>
        <w:rPr>
          <w:color w:val="000000"/>
          <w:spacing w:val="0"/>
          <w:w w:val="100"/>
          <w:position w:val="0"/>
          <w:sz w:val="19"/>
          <w:szCs w:val="19"/>
        </w:rPr>
        <w:t>考试内容</w:t>
      </w:r>
      <w:r>
        <w:rPr>
          <w:rFonts w:ascii="Times New Roman" w:eastAsia="Times New Roman" w:hAnsi="Times New Roman" w:cs="Times New Roman"/>
          <w:color w:val="000000"/>
          <w:spacing w:val="0"/>
          <w:w w:val="100"/>
          <w:position w:val="0"/>
          <w:sz w:val="42"/>
          <w:szCs w:val="42"/>
          <w:lang w:val="en-US" w:eastAsia="en-US" w:bidi="en-US"/>
        </w:rPr>
        <w:t>］</w:t>
      </w:r>
      <w:bookmarkEnd w:id="106"/>
      <w:bookmarkEnd w:id="107"/>
      <w:bookmarkEnd w:id="108"/>
    </w:p>
    <w:p>
      <w:pPr>
        <w:pStyle w:val="Style32"/>
        <w:keepNext/>
        <w:keepLines/>
        <w:widowControl w:val="0"/>
        <w:shd w:val="clear" w:color="auto" w:fill="auto"/>
        <w:bidi w:val="0"/>
        <w:spacing w:before="0" w:after="260" w:line="240" w:lineRule="auto"/>
        <w:ind w:left="0" w:right="0" w:firstLine="0"/>
        <w:jc w:val="center"/>
        <w:rPr>
          <w:sz w:val="26"/>
          <w:szCs w:val="26"/>
        </w:rPr>
      </w:pPr>
      <w:bookmarkStart w:id="109" w:name="bookmark109"/>
      <w:bookmarkStart w:id="110" w:name="bookmark110"/>
      <w:bookmarkStart w:id="111" w:name="bookmark111"/>
      <w:r>
        <w:rPr>
          <w:color w:val="000000"/>
          <w:spacing w:val="0"/>
          <w:w w:val="100"/>
          <w:position w:val="0"/>
          <w:sz w:val="26"/>
          <w:szCs w:val="26"/>
        </w:rPr>
        <w:t>第一节货币资金</w:t>
      </w:r>
      <w:bookmarkEnd w:id="109"/>
      <w:bookmarkEnd w:id="110"/>
      <w:bookmarkEnd w:id="111"/>
    </w:p>
    <w:p>
      <w:pPr>
        <w:pStyle w:val="Style20"/>
        <w:keepNext w:val="0"/>
        <w:keepLines w:val="0"/>
        <w:widowControl w:val="0"/>
        <w:shd w:val="clear" w:color="auto" w:fill="auto"/>
        <w:tabs>
          <w:tab w:pos="967" w:val="left"/>
        </w:tabs>
        <w:bidi w:val="0"/>
        <w:spacing w:before="0" w:after="140" w:line="319" w:lineRule="exact"/>
        <w:ind w:left="0" w:right="0" w:firstLine="440"/>
        <w:jc w:val="both"/>
      </w:pPr>
      <w:bookmarkStart w:id="112" w:name="bookmark112"/>
      <w:r>
        <w:rPr>
          <w:color w:val="000000"/>
          <w:spacing w:val="0"/>
          <w:w w:val="100"/>
          <w:position w:val="0"/>
        </w:rPr>
        <w:t>一</w:t>
      </w:r>
      <w:bookmarkEnd w:id="112"/>
      <w:r>
        <w:rPr>
          <w:color w:val="000000"/>
          <w:spacing w:val="0"/>
          <w:w w:val="100"/>
          <w:position w:val="0"/>
        </w:rPr>
        <w:t>、</w:t>
        <w:tab/>
        <w:t>库存现金</w:t>
      </w:r>
    </w:p>
    <w:p>
      <w:pPr>
        <w:pStyle w:val="Style20"/>
        <w:keepNext w:val="0"/>
        <w:keepLines w:val="0"/>
        <w:widowControl w:val="0"/>
        <w:shd w:val="clear" w:color="auto" w:fill="auto"/>
        <w:tabs>
          <w:tab w:pos="1024" w:val="left"/>
        </w:tabs>
        <w:bidi w:val="0"/>
        <w:spacing w:before="0" w:after="0" w:line="316" w:lineRule="exact"/>
        <w:ind w:left="0" w:right="0" w:firstLine="440"/>
        <w:jc w:val="both"/>
      </w:pPr>
      <w:bookmarkStart w:id="113" w:name="bookmark113"/>
      <w:r>
        <w:rPr>
          <w:color w:val="000000"/>
          <w:spacing w:val="0"/>
          <w:w w:val="100"/>
          <w:position w:val="0"/>
        </w:rPr>
        <w:t>（</w:t>
      </w:r>
      <w:bookmarkEnd w:id="113"/>
      <w:r>
        <w:rPr>
          <w:color w:val="000000"/>
          <w:spacing w:val="0"/>
          <w:w w:val="100"/>
          <w:position w:val="0"/>
        </w:rPr>
        <w:t>一）</w:t>
        <w:tab/>
        <w:t>现金管理制度</w:t>
      </w:r>
    </w:p>
    <w:p>
      <w:pPr>
        <w:pStyle w:val="Style20"/>
        <w:keepNext w:val="0"/>
        <w:keepLines w:val="0"/>
        <w:widowControl w:val="0"/>
        <w:numPr>
          <w:ilvl w:val="0"/>
          <w:numId w:val="5"/>
        </w:numPr>
        <w:shd w:val="clear" w:color="auto" w:fill="auto"/>
        <w:tabs>
          <w:tab w:pos="742" w:val="left"/>
        </w:tabs>
        <w:bidi w:val="0"/>
        <w:spacing w:before="0" w:after="0" w:line="316" w:lineRule="exact"/>
        <w:ind w:left="0" w:right="0" w:firstLine="440"/>
        <w:jc w:val="both"/>
      </w:pPr>
      <w:bookmarkStart w:id="114" w:name="bookmark114"/>
      <w:bookmarkEnd w:id="114"/>
      <w:r>
        <w:rPr>
          <w:color w:val="000000"/>
          <w:spacing w:val="0"/>
          <w:w w:val="100"/>
          <w:position w:val="0"/>
        </w:rPr>
        <w:t>单位应当按照《现金管理暂行条例》规定的范围使用现金，并遵守有关库存现 金限额的规定％</w:t>
      </w:r>
    </w:p>
    <w:p>
      <w:pPr>
        <w:pStyle w:val="Style20"/>
        <w:keepNext w:val="0"/>
        <w:keepLines w:val="0"/>
        <w:widowControl w:val="0"/>
        <w:numPr>
          <w:ilvl w:val="0"/>
          <w:numId w:val="5"/>
        </w:numPr>
        <w:shd w:val="clear" w:color="auto" w:fill="auto"/>
        <w:tabs>
          <w:tab w:pos="750" w:val="left"/>
        </w:tabs>
        <w:bidi w:val="0"/>
        <w:spacing w:before="0" w:after="0" w:line="316" w:lineRule="exact"/>
        <w:ind w:left="0" w:right="0" w:firstLine="420"/>
        <w:jc w:val="left"/>
      </w:pPr>
      <w:bookmarkStart w:id="115" w:name="bookmark115"/>
      <w:bookmarkEnd w:id="115"/>
      <w:r>
        <w:rPr>
          <w:color w:val="000000"/>
          <w:spacing w:val="0"/>
          <w:w w:val="100"/>
          <w:position w:val="0"/>
        </w:rPr>
        <w:t>单位应当按照《现金管理暂行条例》规定加强现金收支管理％</w:t>
      </w:r>
    </w:p>
    <w:p>
      <w:pPr>
        <w:pStyle w:val="Style20"/>
        <w:keepNext w:val="0"/>
        <w:keepLines w:val="0"/>
        <w:widowControl w:val="0"/>
        <w:shd w:val="clear" w:color="auto" w:fill="auto"/>
        <w:tabs>
          <w:tab w:pos="1024" w:val="left"/>
        </w:tabs>
        <w:bidi w:val="0"/>
        <w:spacing w:before="0" w:after="0" w:line="316" w:lineRule="exact"/>
        <w:ind w:left="0" w:right="0" w:firstLine="440"/>
        <w:jc w:val="both"/>
      </w:pPr>
      <w:bookmarkStart w:id="116" w:name="bookmark116"/>
      <w:r>
        <w:rPr>
          <w:color w:val="000000"/>
          <w:spacing w:val="0"/>
          <w:w w:val="100"/>
          <w:position w:val="0"/>
        </w:rPr>
        <w:t>（</w:t>
      </w:r>
      <w:bookmarkEnd w:id="116"/>
      <w:r>
        <w:rPr>
          <w:color w:val="000000"/>
          <w:spacing w:val="0"/>
          <w:w w:val="100"/>
          <w:position w:val="0"/>
        </w:rPr>
        <w:t>二）</w:t>
        <w:tab/>
        <w:t>现金的账务处理</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企业应当设置库存现金总账和库存现金日记账，分别进行库存现金的总分类核算 和明细分类核算％</w:t>
      </w:r>
    </w:p>
    <w:p>
      <w:pPr>
        <w:pStyle w:val="Style20"/>
        <w:keepNext w:val="0"/>
        <w:keepLines w:val="0"/>
        <w:widowControl w:val="0"/>
        <w:shd w:val="clear" w:color="auto" w:fill="auto"/>
        <w:tabs>
          <w:tab w:pos="1024" w:val="left"/>
        </w:tabs>
        <w:bidi w:val="0"/>
        <w:spacing w:before="0" w:after="0" w:line="316" w:lineRule="exact"/>
        <w:ind w:left="0" w:right="0" w:firstLine="440"/>
        <w:jc w:val="both"/>
      </w:pPr>
      <w:bookmarkStart w:id="117" w:name="bookmark117"/>
      <w:r>
        <w:rPr>
          <w:color w:val="000000"/>
          <w:spacing w:val="0"/>
          <w:w w:val="100"/>
          <w:position w:val="0"/>
        </w:rPr>
        <w:t>（</w:t>
      </w:r>
      <w:bookmarkEnd w:id="117"/>
      <w:r>
        <w:rPr>
          <w:color w:val="000000"/>
          <w:spacing w:val="0"/>
          <w:w w:val="100"/>
          <w:position w:val="0"/>
        </w:rPr>
        <w:t>三）</w:t>
        <w:tab/>
        <w:t>现金的清查</w:t>
      </w:r>
    </w:p>
    <w:p>
      <w:pPr>
        <w:pStyle w:val="Style20"/>
        <w:keepNext w:val="0"/>
        <w:keepLines w:val="0"/>
        <w:widowControl w:val="0"/>
        <w:shd w:val="clear" w:color="auto" w:fill="auto"/>
        <w:bidi w:val="0"/>
        <w:spacing w:before="0" w:after="140" w:line="316" w:lineRule="exact"/>
        <w:ind w:left="0" w:right="0" w:firstLine="440"/>
        <w:jc w:val="both"/>
      </w:pPr>
      <w:r>
        <w:rPr>
          <w:color w:val="000000"/>
          <w:spacing w:val="0"/>
          <w:w w:val="100"/>
          <w:position w:val="0"/>
        </w:rPr>
        <w:t>企业应当按规定进行现金的清查，一般采用实地盘点法，对于清查的结果应当编 制现金盘点报告单。如果账款不符，发现的有待查明原因的现金短缺或溢余，应先通 过</w:t>
      </w:r>
      <w:r>
        <w:rPr>
          <w:color w:val="000000"/>
          <w:spacing w:val="0"/>
          <w:w w:val="100"/>
          <w:position w:val="0"/>
          <w:lang w:val="zh-CN" w:eastAsia="zh-CN" w:bidi="zh-CN"/>
        </w:rPr>
        <w:t>“待</w:t>
      </w:r>
      <w:r>
        <w:rPr>
          <w:color w:val="000000"/>
          <w:spacing w:val="0"/>
          <w:w w:val="100"/>
          <w:position w:val="0"/>
        </w:rPr>
        <w:t>处理财产损溢”科目核算。按管理权限报经批准后，分别情况处理％</w:t>
      </w:r>
    </w:p>
    <w:p>
      <w:pPr>
        <w:pStyle w:val="Style20"/>
        <w:keepNext w:val="0"/>
        <w:keepLines w:val="0"/>
        <w:widowControl w:val="0"/>
        <w:shd w:val="clear" w:color="auto" w:fill="auto"/>
        <w:tabs>
          <w:tab w:pos="967" w:val="left"/>
        </w:tabs>
        <w:bidi w:val="0"/>
        <w:spacing w:before="0" w:after="140" w:line="319" w:lineRule="exact"/>
        <w:ind w:left="0" w:right="0" w:firstLine="440"/>
        <w:jc w:val="both"/>
      </w:pPr>
      <w:bookmarkStart w:id="118" w:name="bookmark118"/>
      <w:r>
        <w:rPr>
          <w:color w:val="000000"/>
          <w:spacing w:val="0"/>
          <w:w w:val="100"/>
          <w:position w:val="0"/>
        </w:rPr>
        <w:t>二</w:t>
      </w:r>
      <w:bookmarkEnd w:id="118"/>
      <w:r>
        <w:rPr>
          <w:color w:val="000000"/>
          <w:spacing w:val="0"/>
          <w:w w:val="100"/>
          <w:position w:val="0"/>
        </w:rPr>
        <w:t>、</w:t>
        <w:tab/>
        <w:t>银行存款</w:t>
      </w:r>
    </w:p>
    <w:p>
      <w:pPr>
        <w:pStyle w:val="Style20"/>
        <w:keepNext w:val="0"/>
        <w:keepLines w:val="0"/>
        <w:widowControl w:val="0"/>
        <w:shd w:val="clear" w:color="auto" w:fill="auto"/>
        <w:bidi w:val="0"/>
        <w:spacing w:before="0" w:after="80" w:line="322" w:lineRule="exact"/>
        <w:ind w:left="0" w:right="0" w:firstLine="440"/>
        <w:jc w:val="both"/>
      </w:pPr>
      <w:r>
        <w:rPr>
          <w:color w:val="000000"/>
          <w:spacing w:val="0"/>
          <w:w w:val="100"/>
          <w:position w:val="0"/>
        </w:rPr>
        <w:t>企业应当设置银行存款总账和银行存款日记账，分别进行银行存款的总分类核算 和明细分类核算％</w:t>
      </w:r>
    </w:p>
    <w:p>
      <w:pPr>
        <w:pStyle w:val="Style29"/>
        <w:keepNext w:val="0"/>
        <w:keepLines w:val="0"/>
        <w:widowControl w:val="0"/>
        <w:shd w:val="clear" w:color="auto" w:fill="auto"/>
        <w:bidi w:val="0"/>
        <w:spacing w:before="0" w:after="180" w:line="353" w:lineRule="auto"/>
        <w:ind w:left="0" w:right="0" w:firstLine="0"/>
        <w:jc w:val="left"/>
      </w:pPr>
      <w:r>
        <w:rPr>
          <w:rFonts w:ascii="Times New Roman" w:eastAsia="Times New Roman" w:hAnsi="Times New Roman" w:cs="Times New Roman"/>
          <w:color w:val="000000"/>
          <w:spacing w:val="0"/>
          <w:w w:val="100"/>
          <w:position w:val="0"/>
        </w:rPr>
        <w:t>60</w:t>
      </w:r>
    </w:p>
    <w:p>
      <w:pPr>
        <w:pStyle w:val="Style34"/>
        <w:keepNext/>
        <w:keepLines/>
        <w:widowControl w:val="0"/>
        <w:shd w:val="clear" w:color="auto" w:fill="auto"/>
        <w:bidi w:val="0"/>
        <w:spacing w:before="0" w:line="312" w:lineRule="exact"/>
        <w:ind w:left="0" w:right="0"/>
        <w:jc w:val="left"/>
      </w:pPr>
      <w:bookmarkStart w:id="119" w:name="bookmark119"/>
      <w:bookmarkStart w:id="120" w:name="bookmark120"/>
      <w:bookmarkStart w:id="121" w:name="bookmark121"/>
      <w:bookmarkStart w:id="122" w:name="bookmark122"/>
      <w:r>
        <w:rPr>
          <w:color w:val="000000"/>
          <w:spacing w:val="0"/>
          <w:w w:val="100"/>
          <w:position w:val="0"/>
        </w:rPr>
        <w:t>三</w:t>
      </w:r>
      <w:bookmarkEnd w:id="121"/>
      <w:r>
        <w:rPr>
          <w:color w:val="000000"/>
          <w:spacing w:val="0"/>
          <w:w w:val="100"/>
          <w:position w:val="0"/>
        </w:rPr>
        <w:t>、其他货币资金</w:t>
      </w:r>
      <w:bookmarkEnd w:id="119"/>
      <w:bookmarkEnd w:id="120"/>
      <w:bookmarkEnd w:id="122"/>
    </w:p>
    <w:p>
      <w:pPr>
        <w:pStyle w:val="Style20"/>
        <w:keepNext w:val="0"/>
        <w:keepLines w:val="0"/>
        <w:widowControl w:val="0"/>
        <w:shd w:val="clear" w:color="auto" w:fill="auto"/>
        <w:tabs>
          <w:tab w:pos="1024" w:val="left"/>
        </w:tabs>
        <w:bidi w:val="0"/>
        <w:spacing w:before="0" w:after="0" w:line="319" w:lineRule="exact"/>
        <w:ind w:left="0" w:right="0" w:firstLine="440"/>
        <w:jc w:val="left"/>
      </w:pPr>
      <w:bookmarkStart w:id="123" w:name="bookmark123"/>
      <w:r>
        <w:rPr>
          <w:color w:val="000000"/>
          <w:spacing w:val="0"/>
          <w:w w:val="100"/>
          <w:position w:val="0"/>
        </w:rPr>
        <w:t>（</w:t>
      </w:r>
      <w:bookmarkEnd w:id="123"/>
      <w:r>
        <w:rPr>
          <w:color w:val="000000"/>
          <w:spacing w:val="0"/>
          <w:w w:val="100"/>
          <w:position w:val="0"/>
        </w:rPr>
        <w:t>一）</w:t>
        <w:tab/>
        <w:t>其他货币资金的内容</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其他货币资金主要包括银行汇票存款、银行本票存款、信用卡存款、信用证保证 金存款、存出投资款、外埠存款等％</w:t>
      </w:r>
    </w:p>
    <w:p>
      <w:pPr>
        <w:pStyle w:val="Style20"/>
        <w:keepNext w:val="0"/>
        <w:keepLines w:val="0"/>
        <w:widowControl w:val="0"/>
        <w:shd w:val="clear" w:color="auto" w:fill="auto"/>
        <w:tabs>
          <w:tab w:pos="1024" w:val="left"/>
        </w:tabs>
        <w:bidi w:val="0"/>
        <w:spacing w:before="0" w:after="0" w:line="319" w:lineRule="exact"/>
        <w:ind w:left="0" w:right="0" w:firstLine="440"/>
        <w:jc w:val="both"/>
      </w:pPr>
      <w:bookmarkStart w:id="124" w:name="bookmark124"/>
      <w:r>
        <w:rPr>
          <w:color w:val="000000"/>
          <w:spacing w:val="0"/>
          <w:w w:val="100"/>
          <w:position w:val="0"/>
        </w:rPr>
        <w:t>（</w:t>
      </w:r>
      <w:bookmarkEnd w:id="124"/>
      <w:r>
        <w:rPr>
          <w:color w:val="000000"/>
          <w:spacing w:val="0"/>
          <w:w w:val="100"/>
          <w:position w:val="0"/>
        </w:rPr>
        <w:t>二）</w:t>
        <w:tab/>
        <w:t>其他货币资金的账务处理</w:t>
      </w:r>
    </w:p>
    <w:p>
      <w:pPr>
        <w:pStyle w:val="Style20"/>
        <w:keepNext w:val="0"/>
        <w:keepLines w:val="0"/>
        <w:widowControl w:val="0"/>
        <w:shd w:val="clear" w:color="auto" w:fill="auto"/>
        <w:bidi w:val="0"/>
        <w:spacing w:before="0" w:after="380" w:line="319" w:lineRule="exact"/>
        <w:ind w:left="0" w:right="0" w:firstLine="440"/>
        <w:jc w:val="both"/>
      </w:pPr>
      <w:r>
        <w:rPr>
          <w:color w:val="000000"/>
          <w:spacing w:val="0"/>
          <w:w w:val="100"/>
          <w:position w:val="0"/>
        </w:rPr>
        <w:t>企业应当设置</w:t>
      </w:r>
      <w:r>
        <w:rPr>
          <w:color w:val="000000"/>
          <w:spacing w:val="0"/>
          <w:w w:val="100"/>
          <w:position w:val="0"/>
          <w:lang w:val="zh-CN" w:eastAsia="zh-CN" w:bidi="zh-CN"/>
        </w:rPr>
        <w:t>“其</w:t>
      </w:r>
      <w:r>
        <w:rPr>
          <w:color w:val="000000"/>
          <w:spacing w:val="0"/>
          <w:w w:val="100"/>
          <w:position w:val="0"/>
        </w:rPr>
        <w:t>他货币资金”科目，按其他货币资金的种类设置明细科目进行 核算％</w:t>
      </w:r>
    </w:p>
    <w:p>
      <w:pPr>
        <w:pStyle w:val="Style43"/>
        <w:keepNext w:val="0"/>
        <w:keepLines w:val="0"/>
        <w:widowControl w:val="0"/>
        <w:shd w:val="clear" w:color="auto" w:fill="auto"/>
        <w:bidi w:val="0"/>
        <w:spacing w:before="0" w:line="240" w:lineRule="auto"/>
        <w:ind w:left="0" w:right="0" w:firstLine="0"/>
        <w:jc w:val="center"/>
      </w:pPr>
      <w:r>
        <w:rPr>
          <w:color w:val="000000"/>
          <w:spacing w:val="0"/>
          <w:w w:val="100"/>
          <w:position w:val="0"/>
        </w:rPr>
        <w:t>第二节 应收及预付款项</w:t>
      </w:r>
    </w:p>
    <w:p>
      <w:pPr>
        <w:pStyle w:val="Style34"/>
        <w:keepNext/>
        <w:keepLines/>
        <w:widowControl w:val="0"/>
        <w:shd w:val="clear" w:color="auto" w:fill="auto"/>
        <w:tabs>
          <w:tab w:pos="937" w:val="left"/>
        </w:tabs>
        <w:bidi w:val="0"/>
        <w:spacing w:before="0" w:line="312" w:lineRule="exact"/>
        <w:ind w:left="0" w:right="0"/>
        <w:jc w:val="left"/>
      </w:pPr>
      <w:bookmarkStart w:id="125" w:name="bookmark125"/>
      <w:bookmarkStart w:id="126" w:name="bookmark126"/>
      <w:bookmarkStart w:id="127" w:name="bookmark127"/>
      <w:bookmarkStart w:id="128" w:name="bookmark128"/>
      <w:r>
        <w:rPr>
          <w:color w:val="000000"/>
          <w:spacing w:val="0"/>
          <w:w w:val="100"/>
          <w:position w:val="0"/>
        </w:rPr>
        <w:t>一</w:t>
      </w:r>
      <w:bookmarkEnd w:id="127"/>
      <w:r>
        <w:rPr>
          <w:color w:val="000000"/>
          <w:spacing w:val="0"/>
          <w:w w:val="100"/>
          <w:position w:val="0"/>
        </w:rPr>
        <w:t>、</w:t>
        <w:tab/>
        <w:t>应收票据</w:t>
      </w:r>
      <w:bookmarkEnd w:id="125"/>
      <w:bookmarkEnd w:id="126"/>
      <w:bookmarkEnd w:id="128"/>
    </w:p>
    <w:p>
      <w:pPr>
        <w:pStyle w:val="Style20"/>
        <w:keepNext w:val="0"/>
        <w:keepLines w:val="0"/>
        <w:widowControl w:val="0"/>
        <w:shd w:val="clear" w:color="auto" w:fill="auto"/>
        <w:tabs>
          <w:tab w:pos="1024" w:val="left"/>
        </w:tabs>
        <w:bidi w:val="0"/>
        <w:spacing w:before="0" w:after="0" w:line="312" w:lineRule="exact"/>
        <w:ind w:left="0" w:right="0" w:firstLine="440"/>
        <w:jc w:val="left"/>
      </w:pPr>
      <w:bookmarkStart w:id="129" w:name="bookmark129"/>
      <w:r>
        <w:rPr>
          <w:color w:val="000000"/>
          <w:spacing w:val="0"/>
          <w:w w:val="100"/>
          <w:position w:val="0"/>
        </w:rPr>
        <w:t>（</w:t>
      </w:r>
      <w:bookmarkEnd w:id="129"/>
      <w:r>
        <w:rPr>
          <w:color w:val="000000"/>
          <w:spacing w:val="0"/>
          <w:w w:val="100"/>
          <w:position w:val="0"/>
        </w:rPr>
        <w:t>一）</w:t>
        <w:tab/>
        <w:t>应收票据的内容</w:t>
      </w:r>
    </w:p>
    <w:p>
      <w:pPr>
        <w:pStyle w:val="Style20"/>
        <w:keepNext w:val="0"/>
        <w:keepLines w:val="0"/>
        <w:widowControl w:val="0"/>
        <w:shd w:val="clear" w:color="auto" w:fill="auto"/>
        <w:bidi w:val="0"/>
        <w:spacing w:before="0" w:after="0" w:line="312" w:lineRule="exact"/>
        <w:ind w:left="0" w:right="0" w:firstLine="440"/>
        <w:jc w:val="both"/>
      </w:pPr>
      <w:r>
        <w:rPr>
          <w:color w:val="000000"/>
          <w:spacing w:val="0"/>
          <w:w w:val="100"/>
          <w:position w:val="0"/>
        </w:rPr>
        <w:t>应收票据是企业因销售商品、提供劳务等而收到的商业汇票。根据承兑人不同， 商业汇票分为商业承兑汇票和银行承兑汇票两种％</w:t>
      </w:r>
    </w:p>
    <w:p>
      <w:pPr>
        <w:pStyle w:val="Style20"/>
        <w:keepNext w:val="0"/>
        <w:keepLines w:val="0"/>
        <w:widowControl w:val="0"/>
        <w:shd w:val="clear" w:color="auto" w:fill="auto"/>
        <w:tabs>
          <w:tab w:pos="1024" w:val="left"/>
        </w:tabs>
        <w:bidi w:val="0"/>
        <w:spacing w:before="0" w:after="0" w:line="312" w:lineRule="exact"/>
        <w:ind w:left="0" w:right="0" w:firstLine="440"/>
        <w:jc w:val="both"/>
      </w:pPr>
      <w:bookmarkStart w:id="130" w:name="bookmark130"/>
      <w:r>
        <w:rPr>
          <w:color w:val="000000"/>
          <w:spacing w:val="0"/>
          <w:w w:val="100"/>
          <w:position w:val="0"/>
        </w:rPr>
        <w:t>（</w:t>
      </w:r>
      <w:bookmarkEnd w:id="130"/>
      <w:r>
        <w:rPr>
          <w:color w:val="000000"/>
          <w:spacing w:val="0"/>
          <w:w w:val="100"/>
          <w:position w:val="0"/>
        </w:rPr>
        <w:t>二）</w:t>
        <w:tab/>
        <w:t>应收票据的账务处理</w:t>
      </w:r>
    </w:p>
    <w:p>
      <w:pPr>
        <w:pStyle w:val="Style20"/>
        <w:keepNext w:val="0"/>
        <w:keepLines w:val="0"/>
        <w:widowControl w:val="0"/>
        <w:shd w:val="clear" w:color="auto" w:fill="auto"/>
        <w:bidi w:val="0"/>
        <w:spacing w:before="0" w:after="140" w:line="312" w:lineRule="exact"/>
        <w:ind w:left="0" w:right="0" w:firstLine="440"/>
        <w:jc w:val="left"/>
      </w:pPr>
      <w:r>
        <w:rPr>
          <w:color w:val="000000"/>
          <w:spacing w:val="0"/>
          <w:w w:val="100"/>
          <w:position w:val="0"/>
        </w:rPr>
        <w:t>企业应当设置</w:t>
      </w:r>
      <w:r>
        <w:rPr>
          <w:color w:val="000000"/>
          <w:spacing w:val="0"/>
          <w:w w:val="100"/>
          <w:position w:val="0"/>
          <w:lang w:val="zh-CN" w:eastAsia="zh-CN" w:bidi="zh-CN"/>
        </w:rPr>
        <w:t>“应收</w:t>
      </w:r>
      <w:r>
        <w:rPr>
          <w:color w:val="000000"/>
          <w:spacing w:val="0"/>
          <w:w w:val="100"/>
          <w:position w:val="0"/>
        </w:rPr>
        <w:t>票据”科目核算应收票据取得、票款收回等情况％</w:t>
      </w:r>
    </w:p>
    <w:p>
      <w:pPr>
        <w:pStyle w:val="Style34"/>
        <w:keepNext/>
        <w:keepLines/>
        <w:widowControl w:val="0"/>
        <w:shd w:val="clear" w:color="auto" w:fill="auto"/>
        <w:tabs>
          <w:tab w:pos="937" w:val="left"/>
        </w:tabs>
        <w:bidi w:val="0"/>
        <w:spacing w:before="0" w:line="312" w:lineRule="exact"/>
        <w:ind w:left="0" w:right="0"/>
        <w:jc w:val="left"/>
      </w:pPr>
      <w:bookmarkStart w:id="131" w:name="bookmark131"/>
      <w:bookmarkStart w:id="132" w:name="bookmark132"/>
      <w:bookmarkStart w:id="133" w:name="bookmark133"/>
      <w:bookmarkStart w:id="134" w:name="bookmark134"/>
      <w:r>
        <w:rPr>
          <w:color w:val="000000"/>
          <w:spacing w:val="0"/>
          <w:w w:val="100"/>
          <w:position w:val="0"/>
        </w:rPr>
        <w:t>二</w:t>
      </w:r>
      <w:bookmarkEnd w:id="133"/>
      <w:r>
        <w:rPr>
          <w:color w:val="000000"/>
          <w:spacing w:val="0"/>
          <w:w w:val="100"/>
          <w:position w:val="0"/>
        </w:rPr>
        <w:t>、</w:t>
        <w:tab/>
        <w:t>应收账款</w:t>
      </w:r>
      <w:bookmarkEnd w:id="131"/>
      <w:bookmarkEnd w:id="132"/>
      <w:bookmarkEnd w:id="134"/>
    </w:p>
    <w:p>
      <w:pPr>
        <w:pStyle w:val="Style20"/>
        <w:keepNext w:val="0"/>
        <w:keepLines w:val="0"/>
        <w:widowControl w:val="0"/>
        <w:shd w:val="clear" w:color="auto" w:fill="auto"/>
        <w:tabs>
          <w:tab w:pos="1024" w:val="left"/>
        </w:tabs>
        <w:bidi w:val="0"/>
        <w:spacing w:before="0" w:after="0" w:line="312" w:lineRule="exact"/>
        <w:ind w:left="0" w:right="0" w:firstLine="440"/>
        <w:jc w:val="left"/>
      </w:pPr>
      <w:bookmarkStart w:id="135" w:name="bookmark135"/>
      <w:r>
        <w:rPr>
          <w:color w:val="000000"/>
          <w:spacing w:val="0"/>
          <w:w w:val="100"/>
          <w:position w:val="0"/>
        </w:rPr>
        <w:t>（</w:t>
      </w:r>
      <w:bookmarkEnd w:id="135"/>
      <w:r>
        <w:rPr>
          <w:color w:val="000000"/>
          <w:spacing w:val="0"/>
          <w:w w:val="100"/>
          <w:position w:val="0"/>
        </w:rPr>
        <w:t>一）</w:t>
        <w:tab/>
        <w:t>应收账款的内容</w:t>
      </w:r>
    </w:p>
    <w:p>
      <w:pPr>
        <w:pStyle w:val="Style20"/>
        <w:keepNext w:val="0"/>
        <w:keepLines w:val="0"/>
        <w:widowControl w:val="0"/>
        <w:shd w:val="clear" w:color="auto" w:fill="auto"/>
        <w:bidi w:val="0"/>
        <w:spacing w:before="0" w:after="0" w:line="312" w:lineRule="exact"/>
        <w:ind w:left="0" w:right="0" w:firstLine="440"/>
        <w:jc w:val="both"/>
      </w:pPr>
      <w:r>
        <w:rPr>
          <w:color w:val="000000"/>
          <w:spacing w:val="0"/>
          <w:w w:val="100"/>
          <w:position w:val="0"/>
        </w:rPr>
        <w:t>应收账款主要包括企业销售商品或提供服务等应向有关债务人收取的价款及代购 货单位垫付的包装费、运杂费等％</w:t>
      </w:r>
    </w:p>
    <w:p>
      <w:pPr>
        <w:pStyle w:val="Style20"/>
        <w:keepNext w:val="0"/>
        <w:keepLines w:val="0"/>
        <w:widowControl w:val="0"/>
        <w:shd w:val="clear" w:color="auto" w:fill="auto"/>
        <w:tabs>
          <w:tab w:pos="1024" w:val="left"/>
        </w:tabs>
        <w:bidi w:val="0"/>
        <w:spacing w:before="0" w:after="0" w:line="312" w:lineRule="exact"/>
        <w:ind w:left="0" w:right="0" w:firstLine="440"/>
        <w:jc w:val="left"/>
      </w:pPr>
      <w:bookmarkStart w:id="136" w:name="bookmark136"/>
      <w:r>
        <w:rPr>
          <w:color w:val="000000"/>
          <w:spacing w:val="0"/>
          <w:w w:val="100"/>
          <w:position w:val="0"/>
        </w:rPr>
        <w:t>（</w:t>
      </w:r>
      <w:bookmarkEnd w:id="136"/>
      <w:r>
        <w:rPr>
          <w:color w:val="000000"/>
          <w:spacing w:val="0"/>
          <w:w w:val="100"/>
          <w:position w:val="0"/>
        </w:rPr>
        <w:t>二）</w:t>
        <w:tab/>
        <w:t>应收账款的账务处理</w:t>
      </w:r>
    </w:p>
    <w:p>
      <w:pPr>
        <w:pStyle w:val="Style20"/>
        <w:keepNext w:val="0"/>
        <w:keepLines w:val="0"/>
        <w:widowControl w:val="0"/>
        <w:shd w:val="clear" w:color="auto" w:fill="auto"/>
        <w:bidi w:val="0"/>
        <w:spacing w:before="0" w:after="140" w:line="312" w:lineRule="exact"/>
        <w:ind w:left="0" w:right="0" w:firstLine="440"/>
        <w:jc w:val="both"/>
      </w:pPr>
      <w:r>
        <w:rPr>
          <w:color w:val="000000"/>
          <w:spacing w:val="0"/>
          <w:w w:val="100"/>
          <w:position w:val="0"/>
        </w:rPr>
        <w:t>企业应当设置</w:t>
      </w:r>
      <w:r>
        <w:rPr>
          <w:color w:val="000000"/>
          <w:spacing w:val="0"/>
          <w:w w:val="100"/>
          <w:position w:val="0"/>
          <w:lang w:val="zh-CN" w:eastAsia="zh-CN" w:bidi="zh-CN"/>
        </w:rPr>
        <w:t>“应收</w:t>
      </w:r>
      <w:r>
        <w:rPr>
          <w:color w:val="000000"/>
          <w:spacing w:val="0"/>
          <w:w w:val="100"/>
          <w:position w:val="0"/>
        </w:rPr>
        <w:t>账款”科目核算应收账款的增减变动及其结存情况。不单独 设置</w:t>
      </w:r>
      <w:r>
        <w:rPr>
          <w:color w:val="000000"/>
          <w:spacing w:val="0"/>
          <w:w w:val="100"/>
          <w:position w:val="0"/>
          <w:lang w:val="zh-CN" w:eastAsia="zh-CN" w:bidi="zh-CN"/>
        </w:rPr>
        <w:t>“预收</w:t>
      </w:r>
      <w:r>
        <w:rPr>
          <w:color w:val="000000"/>
          <w:spacing w:val="0"/>
          <w:w w:val="100"/>
          <w:position w:val="0"/>
        </w:rPr>
        <w:t>账款”科目的企业，预收的账款也在</w:t>
      </w:r>
      <w:r>
        <w:rPr>
          <w:color w:val="000000"/>
          <w:spacing w:val="0"/>
          <w:w w:val="100"/>
          <w:position w:val="0"/>
          <w:lang w:val="zh-CN" w:eastAsia="zh-CN" w:bidi="zh-CN"/>
        </w:rPr>
        <w:t>“应收</w:t>
      </w:r>
      <w:r>
        <w:rPr>
          <w:color w:val="000000"/>
          <w:spacing w:val="0"/>
          <w:w w:val="100"/>
          <w:position w:val="0"/>
        </w:rPr>
        <w:t>账款”科目核算％</w:t>
      </w:r>
    </w:p>
    <w:p>
      <w:pPr>
        <w:pStyle w:val="Style34"/>
        <w:keepNext/>
        <w:keepLines/>
        <w:widowControl w:val="0"/>
        <w:shd w:val="clear" w:color="auto" w:fill="auto"/>
        <w:tabs>
          <w:tab w:pos="937" w:val="left"/>
        </w:tabs>
        <w:bidi w:val="0"/>
        <w:spacing w:before="0" w:line="312" w:lineRule="exact"/>
        <w:ind w:left="0" w:right="0"/>
        <w:jc w:val="both"/>
      </w:pPr>
      <w:bookmarkStart w:id="137" w:name="bookmark137"/>
      <w:bookmarkStart w:id="138" w:name="bookmark138"/>
      <w:bookmarkStart w:id="139" w:name="bookmark139"/>
      <w:bookmarkStart w:id="140" w:name="bookmark140"/>
      <w:r>
        <w:rPr>
          <w:color w:val="000000"/>
          <w:spacing w:val="0"/>
          <w:w w:val="100"/>
          <w:position w:val="0"/>
        </w:rPr>
        <w:t>三</w:t>
      </w:r>
      <w:bookmarkEnd w:id="139"/>
      <w:r>
        <w:rPr>
          <w:color w:val="000000"/>
          <w:spacing w:val="0"/>
          <w:w w:val="100"/>
          <w:position w:val="0"/>
        </w:rPr>
        <w:t>、</w:t>
        <w:tab/>
        <w:t>预付账款</w:t>
      </w:r>
      <w:bookmarkEnd w:id="137"/>
      <w:bookmarkEnd w:id="138"/>
      <w:bookmarkEnd w:id="140"/>
    </w:p>
    <w:p>
      <w:pPr>
        <w:pStyle w:val="Style20"/>
        <w:keepNext w:val="0"/>
        <w:keepLines w:val="0"/>
        <w:widowControl w:val="0"/>
        <w:shd w:val="clear" w:color="auto" w:fill="auto"/>
        <w:bidi w:val="0"/>
        <w:spacing w:before="0" w:after="0" w:line="317" w:lineRule="exact"/>
        <w:ind w:left="0" w:right="0" w:firstLine="440"/>
        <w:jc w:val="left"/>
      </w:pPr>
      <w:r>
        <w:rPr>
          <w:color w:val="000000"/>
          <w:spacing w:val="0"/>
          <w:w w:val="100"/>
          <w:position w:val="0"/>
        </w:rPr>
        <w:t>预付账款是企业按照合同规定预付的款项％</w:t>
      </w:r>
    </w:p>
    <w:p>
      <w:pPr>
        <w:pStyle w:val="Style20"/>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企业应当设置“预付账款”科目，核算预付账款的增减变动及其结存情况。预付款项 情况不多的企业，可以不设置“预付账款”科目，而是直接通过</w:t>
      </w:r>
      <w:r>
        <w:rPr>
          <w:color w:val="000000"/>
          <w:spacing w:val="0"/>
          <w:w w:val="100"/>
          <w:position w:val="0"/>
          <w:lang w:val="zh-CN" w:eastAsia="zh-CN" w:bidi="zh-CN"/>
        </w:rPr>
        <w:t>“应付</w:t>
      </w:r>
      <w:r>
        <w:rPr>
          <w:color w:val="000000"/>
          <w:spacing w:val="0"/>
          <w:w w:val="100"/>
          <w:position w:val="0"/>
        </w:rPr>
        <w:t>账款”科目核算。</w:t>
      </w:r>
    </w:p>
    <w:p>
      <w:pPr>
        <w:pStyle w:val="Style34"/>
        <w:keepNext/>
        <w:keepLines/>
        <w:widowControl w:val="0"/>
        <w:shd w:val="clear" w:color="auto" w:fill="auto"/>
        <w:tabs>
          <w:tab w:pos="937" w:val="left"/>
        </w:tabs>
        <w:bidi w:val="0"/>
        <w:spacing w:before="0" w:line="312" w:lineRule="exact"/>
        <w:ind w:left="0" w:right="0"/>
        <w:jc w:val="both"/>
      </w:pPr>
      <w:bookmarkStart w:id="141" w:name="bookmark141"/>
      <w:bookmarkStart w:id="142" w:name="bookmark142"/>
      <w:bookmarkStart w:id="143" w:name="bookmark143"/>
      <w:bookmarkStart w:id="144" w:name="bookmark144"/>
      <w:r>
        <w:rPr>
          <w:color w:val="000000"/>
          <w:spacing w:val="0"/>
          <w:w w:val="100"/>
          <w:position w:val="0"/>
        </w:rPr>
        <w:t>四</w:t>
      </w:r>
      <w:bookmarkEnd w:id="143"/>
      <w:r>
        <w:rPr>
          <w:color w:val="000000"/>
          <w:spacing w:val="0"/>
          <w:w w:val="100"/>
          <w:position w:val="0"/>
        </w:rPr>
        <w:t>、</w:t>
        <w:tab/>
        <w:t>应收股利和应收利息</w:t>
      </w:r>
      <w:bookmarkEnd w:id="141"/>
      <w:bookmarkEnd w:id="142"/>
      <w:bookmarkEnd w:id="144"/>
    </w:p>
    <w:p>
      <w:pPr>
        <w:pStyle w:val="Style20"/>
        <w:keepNext w:val="0"/>
        <w:keepLines w:val="0"/>
        <w:widowControl w:val="0"/>
        <w:shd w:val="clear" w:color="auto" w:fill="auto"/>
        <w:tabs>
          <w:tab w:pos="1024" w:val="left"/>
        </w:tabs>
        <w:bidi w:val="0"/>
        <w:spacing w:before="0" w:after="0" w:line="312" w:lineRule="exact"/>
        <w:ind w:left="0" w:right="0" w:firstLine="440"/>
        <w:jc w:val="both"/>
      </w:pPr>
      <w:bookmarkStart w:id="145" w:name="bookmark145"/>
      <w:r>
        <w:rPr>
          <w:color w:val="000000"/>
          <w:spacing w:val="0"/>
          <w:w w:val="100"/>
          <w:position w:val="0"/>
        </w:rPr>
        <w:t>（</w:t>
      </w:r>
      <w:bookmarkEnd w:id="145"/>
      <w:r>
        <w:rPr>
          <w:color w:val="000000"/>
          <w:spacing w:val="0"/>
          <w:w w:val="100"/>
          <w:position w:val="0"/>
        </w:rPr>
        <w:t>一）</w:t>
        <w:tab/>
        <w:t>应收股利的账务处理</w:t>
      </w:r>
    </w:p>
    <w:p>
      <w:pPr>
        <w:pStyle w:val="Style20"/>
        <w:keepNext w:val="0"/>
        <w:keepLines w:val="0"/>
        <w:widowControl w:val="0"/>
        <w:shd w:val="clear" w:color="auto" w:fill="auto"/>
        <w:bidi w:val="0"/>
        <w:spacing w:before="0" w:after="0" w:line="312" w:lineRule="exact"/>
        <w:ind w:left="0" w:right="0" w:firstLine="440"/>
        <w:jc w:val="left"/>
      </w:pPr>
      <w:r>
        <w:rPr>
          <w:color w:val="000000"/>
          <w:spacing w:val="0"/>
          <w:w w:val="100"/>
          <w:position w:val="0"/>
        </w:rPr>
        <w:t>应收股利是指企业应收取的现金股利和应收取其他单位分配的利润。</w:t>
      </w:r>
    </w:p>
    <w:p>
      <w:pPr>
        <w:pStyle w:val="Style20"/>
        <w:keepNext w:val="0"/>
        <w:keepLines w:val="0"/>
        <w:widowControl w:val="0"/>
        <w:shd w:val="clear" w:color="auto" w:fill="auto"/>
        <w:bidi w:val="0"/>
        <w:spacing w:before="0" w:after="0" w:line="312" w:lineRule="exact"/>
        <w:ind w:left="0" w:right="0" w:firstLine="440"/>
        <w:jc w:val="left"/>
      </w:pPr>
      <w:r>
        <w:rPr>
          <w:color w:val="000000"/>
          <w:spacing w:val="0"/>
          <w:w w:val="100"/>
          <w:position w:val="0"/>
        </w:rPr>
        <w:t>企业应当设置</w:t>
      </w:r>
      <w:r>
        <w:rPr>
          <w:color w:val="000000"/>
          <w:spacing w:val="0"/>
          <w:w w:val="100"/>
          <w:position w:val="0"/>
          <w:lang w:val="zh-CN" w:eastAsia="zh-CN" w:bidi="zh-CN"/>
        </w:rPr>
        <w:t>“应收</w:t>
      </w:r>
      <w:r>
        <w:rPr>
          <w:color w:val="000000"/>
          <w:spacing w:val="0"/>
          <w:w w:val="100"/>
          <w:position w:val="0"/>
        </w:rPr>
        <w:t>股利”科目核算应收股利的增减变动及其结存情况％</w:t>
      </w:r>
    </w:p>
    <w:p>
      <w:pPr>
        <w:pStyle w:val="Style20"/>
        <w:keepNext w:val="0"/>
        <w:keepLines w:val="0"/>
        <w:widowControl w:val="0"/>
        <w:shd w:val="clear" w:color="auto" w:fill="auto"/>
        <w:tabs>
          <w:tab w:pos="1024" w:val="left"/>
        </w:tabs>
        <w:bidi w:val="0"/>
        <w:spacing w:before="0" w:after="0" w:line="312" w:lineRule="exact"/>
        <w:ind w:left="0" w:right="0" w:firstLine="440"/>
        <w:jc w:val="left"/>
      </w:pPr>
      <w:bookmarkStart w:id="146" w:name="bookmark146"/>
      <w:r>
        <w:rPr>
          <w:color w:val="000000"/>
          <w:spacing w:val="0"/>
          <w:w w:val="100"/>
          <w:position w:val="0"/>
        </w:rPr>
        <w:t>（</w:t>
      </w:r>
      <w:bookmarkEnd w:id="146"/>
      <w:r>
        <w:rPr>
          <w:color w:val="000000"/>
          <w:spacing w:val="0"/>
          <w:w w:val="100"/>
          <w:position w:val="0"/>
        </w:rPr>
        <w:t>二）</w:t>
        <w:tab/>
        <w:t>应收利息的账务处理</w:t>
      </w:r>
    </w:p>
    <w:p>
      <w:pPr>
        <w:pStyle w:val="Style20"/>
        <w:keepNext w:val="0"/>
        <w:keepLines w:val="0"/>
        <w:widowControl w:val="0"/>
        <w:shd w:val="clear" w:color="auto" w:fill="auto"/>
        <w:bidi w:val="0"/>
        <w:spacing w:before="0" w:after="100" w:line="312" w:lineRule="exact"/>
        <w:ind w:left="0" w:right="0" w:firstLine="440"/>
        <w:jc w:val="left"/>
      </w:pPr>
      <w:r>
        <w:rPr>
          <w:color w:val="000000"/>
          <w:spacing w:val="0"/>
          <w:w w:val="100"/>
          <w:position w:val="0"/>
        </w:rPr>
        <w:t>应收利息是指企业根据合同或协议规定应向债务人收取的利息％企业应当设置</w:t>
      </w:r>
    </w:p>
    <w:p>
      <w:pPr>
        <w:pStyle w:val="Style29"/>
        <w:keepNext w:val="0"/>
        <w:keepLines w:val="0"/>
        <w:widowControl w:val="0"/>
        <w:shd w:val="clear" w:color="auto" w:fill="auto"/>
        <w:bidi w:val="0"/>
        <w:spacing w:before="0" w:after="140" w:line="343" w:lineRule="auto"/>
        <w:ind w:left="0" w:right="140" w:firstLine="0"/>
        <w:jc w:val="left"/>
      </w:pPr>
      <w:r>
        <w:rPr>
          <w:rFonts w:ascii="Times New Roman" w:eastAsia="Times New Roman" w:hAnsi="Times New Roman" w:cs="Times New Roman"/>
          <w:color w:val="000000"/>
          <w:spacing w:val="0"/>
          <w:w w:val="100"/>
          <w:position w:val="0"/>
        </w:rPr>
        <w:t xml:space="preserve">61 </w:t>
      </w:r>
      <w:r>
        <w:rPr>
          <w:rStyle w:val="CharStyle21"/>
          <w:i w:val="0"/>
          <w:iCs w:val="0"/>
        </w:rPr>
        <w:t>应收利息”科目核算应收利息的增减变动及其结存情况</w:t>
      </w:r>
    </w:p>
    <w:p>
      <w:pPr>
        <w:pStyle w:val="Style34"/>
        <w:keepNext/>
        <w:keepLines/>
        <w:widowControl w:val="0"/>
        <w:shd w:val="clear" w:color="auto" w:fill="auto"/>
        <w:tabs>
          <w:tab w:pos="947" w:val="left"/>
        </w:tabs>
        <w:bidi w:val="0"/>
        <w:spacing w:before="0" w:line="319" w:lineRule="exact"/>
        <w:ind w:left="0" w:right="0"/>
        <w:jc w:val="both"/>
      </w:pPr>
      <w:bookmarkStart w:id="147" w:name="bookmark147"/>
      <w:bookmarkStart w:id="148" w:name="bookmark148"/>
      <w:bookmarkStart w:id="149" w:name="bookmark149"/>
      <w:bookmarkStart w:id="150" w:name="bookmark150"/>
      <w:r>
        <w:rPr>
          <w:color w:val="000000"/>
          <w:spacing w:val="0"/>
          <w:w w:val="100"/>
          <w:position w:val="0"/>
        </w:rPr>
        <w:t>五</w:t>
      </w:r>
      <w:bookmarkEnd w:id="149"/>
      <w:r>
        <w:rPr>
          <w:color w:val="000000"/>
          <w:spacing w:val="0"/>
          <w:w w:val="100"/>
          <w:position w:val="0"/>
        </w:rPr>
        <w:t>、</w:t>
        <w:tab/>
        <w:t>其他应收款</w:t>
      </w:r>
      <w:bookmarkEnd w:id="147"/>
      <w:bookmarkEnd w:id="148"/>
      <w:bookmarkEnd w:id="150"/>
    </w:p>
    <w:p>
      <w:pPr>
        <w:pStyle w:val="Style20"/>
        <w:keepNext w:val="0"/>
        <w:keepLines w:val="0"/>
        <w:widowControl w:val="0"/>
        <w:shd w:val="clear" w:color="auto" w:fill="auto"/>
        <w:tabs>
          <w:tab w:pos="1024" w:val="left"/>
        </w:tabs>
        <w:bidi w:val="0"/>
        <w:spacing w:before="0" w:after="0" w:line="319" w:lineRule="exact"/>
        <w:ind w:left="0" w:right="0" w:firstLine="440"/>
        <w:jc w:val="both"/>
      </w:pPr>
      <w:bookmarkStart w:id="151" w:name="bookmark151"/>
      <w:r>
        <w:rPr>
          <w:color w:val="000000"/>
          <w:spacing w:val="0"/>
          <w:w w:val="100"/>
          <w:position w:val="0"/>
        </w:rPr>
        <w:t>（</w:t>
      </w:r>
      <w:bookmarkEnd w:id="151"/>
      <w:r>
        <w:rPr>
          <w:color w:val="000000"/>
          <w:spacing w:val="0"/>
          <w:w w:val="100"/>
          <w:position w:val="0"/>
        </w:rPr>
        <w:t>一）</w:t>
        <w:tab/>
        <w:t>其他应收款的内容</w:t>
      </w:r>
    </w:p>
    <w:p>
      <w:pPr>
        <w:pStyle w:val="Style20"/>
        <w:keepNext w:val="0"/>
        <w:keepLines w:val="0"/>
        <w:widowControl w:val="0"/>
        <w:shd w:val="clear" w:color="auto" w:fill="auto"/>
        <w:tabs>
          <w:tab w:pos="1024" w:val="left"/>
        </w:tabs>
        <w:bidi w:val="0"/>
        <w:spacing w:before="0" w:after="0" w:line="319" w:lineRule="exact"/>
        <w:ind w:left="0" w:right="0" w:firstLine="440"/>
        <w:jc w:val="both"/>
      </w:pPr>
      <w:bookmarkStart w:id="152" w:name="bookmark152"/>
      <w:r>
        <w:rPr>
          <w:color w:val="000000"/>
          <w:spacing w:val="0"/>
          <w:w w:val="100"/>
          <w:position w:val="0"/>
        </w:rPr>
        <w:t>（</w:t>
      </w:r>
      <w:bookmarkEnd w:id="152"/>
      <w:r>
        <w:rPr>
          <w:color w:val="000000"/>
          <w:spacing w:val="0"/>
          <w:w w:val="100"/>
          <w:position w:val="0"/>
        </w:rPr>
        <w:t>二）</w:t>
        <w:tab/>
        <w:t>其他应收款的账务处理</w:t>
      </w:r>
    </w:p>
    <w:p>
      <w:pPr>
        <w:pStyle w:val="Style20"/>
        <w:keepNext w:val="0"/>
        <w:keepLines w:val="0"/>
        <w:widowControl w:val="0"/>
        <w:shd w:val="clear" w:color="auto" w:fill="auto"/>
        <w:bidi w:val="0"/>
        <w:spacing w:before="0" w:after="140" w:line="319" w:lineRule="exact"/>
        <w:ind w:left="0" w:right="0" w:firstLine="440"/>
        <w:jc w:val="left"/>
      </w:pPr>
      <w:r>
        <w:rPr>
          <w:color w:val="000000"/>
          <w:spacing w:val="0"/>
          <w:w w:val="100"/>
          <w:position w:val="0"/>
        </w:rPr>
        <w:t>企业应当设置</w:t>
      </w:r>
      <w:r>
        <w:rPr>
          <w:color w:val="000000"/>
          <w:spacing w:val="0"/>
          <w:w w:val="100"/>
          <w:position w:val="0"/>
          <w:lang w:val="zh-CN" w:eastAsia="zh-CN" w:bidi="zh-CN"/>
        </w:rPr>
        <w:t>“其</w:t>
      </w:r>
      <w:r>
        <w:rPr>
          <w:color w:val="000000"/>
          <w:spacing w:val="0"/>
          <w:w w:val="100"/>
          <w:position w:val="0"/>
        </w:rPr>
        <w:t>他应收款”科目核算其他应收款的增减变动及其结存情况％</w:t>
      </w:r>
    </w:p>
    <w:p>
      <w:pPr>
        <w:pStyle w:val="Style34"/>
        <w:keepNext/>
        <w:keepLines/>
        <w:widowControl w:val="0"/>
        <w:shd w:val="clear" w:color="auto" w:fill="auto"/>
        <w:tabs>
          <w:tab w:pos="947" w:val="left"/>
        </w:tabs>
        <w:bidi w:val="0"/>
        <w:spacing w:before="0" w:line="319" w:lineRule="exact"/>
        <w:ind w:left="0" w:right="0"/>
        <w:jc w:val="left"/>
      </w:pPr>
      <w:bookmarkStart w:id="153" w:name="bookmark153"/>
      <w:bookmarkStart w:id="154" w:name="bookmark154"/>
      <w:bookmarkStart w:id="155" w:name="bookmark155"/>
      <w:bookmarkStart w:id="156" w:name="bookmark156"/>
      <w:r>
        <w:rPr>
          <w:color w:val="000000"/>
          <w:spacing w:val="0"/>
          <w:w w:val="100"/>
          <w:position w:val="0"/>
        </w:rPr>
        <w:t>六</w:t>
      </w:r>
      <w:bookmarkEnd w:id="155"/>
      <w:r>
        <w:rPr>
          <w:color w:val="000000"/>
          <w:spacing w:val="0"/>
          <w:w w:val="100"/>
          <w:position w:val="0"/>
        </w:rPr>
        <w:t>、</w:t>
        <w:tab/>
        <w:t>应收款项减值</w:t>
      </w:r>
      <w:bookmarkEnd w:id="153"/>
      <w:bookmarkEnd w:id="154"/>
      <w:bookmarkEnd w:id="156"/>
    </w:p>
    <w:p>
      <w:pPr>
        <w:pStyle w:val="Style20"/>
        <w:keepNext w:val="0"/>
        <w:keepLines w:val="0"/>
        <w:widowControl w:val="0"/>
        <w:shd w:val="clear" w:color="auto" w:fill="auto"/>
        <w:bidi w:val="0"/>
        <w:spacing w:before="0" w:after="0" w:line="319" w:lineRule="exact"/>
        <w:ind w:left="0" w:right="0" w:firstLine="440"/>
        <w:jc w:val="left"/>
      </w:pPr>
      <w:r>
        <w:rPr>
          <w:color w:val="000000"/>
          <w:spacing w:val="0"/>
          <w:w w:val="100"/>
          <w:position w:val="0"/>
        </w:rPr>
        <w:t>企业当期计提的坏账准备应当作为信用减值损失进行会计处理％</w:t>
      </w:r>
    </w:p>
    <w:p>
      <w:pPr>
        <w:pStyle w:val="Style20"/>
        <w:keepNext w:val="0"/>
        <w:keepLines w:val="0"/>
        <w:widowControl w:val="0"/>
        <w:shd w:val="clear" w:color="auto" w:fill="auto"/>
        <w:bidi w:val="0"/>
        <w:spacing w:before="0" w:after="360" w:line="319" w:lineRule="exact"/>
        <w:ind w:left="0" w:right="0" w:firstLine="440"/>
        <w:jc w:val="left"/>
      </w:pPr>
      <w:r>
        <w:rPr>
          <w:color w:val="000000"/>
          <w:spacing w:val="0"/>
          <w:w w:val="100"/>
          <w:position w:val="0"/>
        </w:rPr>
        <w:t>企业应当设置“坏账准备”科目核算应收款项的坏账准备计提、转销等情况％</w:t>
      </w:r>
    </w:p>
    <w:p>
      <w:pPr>
        <w:pStyle w:val="Style32"/>
        <w:keepNext/>
        <w:keepLines/>
        <w:widowControl w:val="0"/>
        <w:shd w:val="clear" w:color="auto" w:fill="auto"/>
        <w:bidi w:val="0"/>
        <w:spacing w:before="0" w:after="260" w:line="240" w:lineRule="auto"/>
        <w:ind w:left="0" w:right="0" w:firstLine="0"/>
        <w:jc w:val="center"/>
        <w:rPr>
          <w:sz w:val="26"/>
          <w:szCs w:val="26"/>
        </w:rPr>
      </w:pPr>
      <w:bookmarkStart w:id="157" w:name="bookmark157"/>
      <w:bookmarkStart w:id="158" w:name="bookmark158"/>
      <w:bookmarkStart w:id="159" w:name="bookmark159"/>
      <w:r>
        <w:rPr>
          <w:color w:val="000000"/>
          <w:spacing w:val="0"/>
          <w:w w:val="100"/>
          <w:position w:val="0"/>
          <w:sz w:val="26"/>
          <w:szCs w:val="26"/>
        </w:rPr>
        <w:t>第三节交易性金融资产</w:t>
      </w:r>
      <w:bookmarkEnd w:id="157"/>
      <w:bookmarkEnd w:id="158"/>
      <w:bookmarkEnd w:id="159"/>
    </w:p>
    <w:p>
      <w:pPr>
        <w:pStyle w:val="Style34"/>
        <w:keepNext/>
        <w:keepLines/>
        <w:widowControl w:val="0"/>
        <w:shd w:val="clear" w:color="auto" w:fill="auto"/>
        <w:bidi w:val="0"/>
        <w:spacing w:before="0" w:line="319" w:lineRule="exact"/>
        <w:ind w:left="0" w:right="0"/>
        <w:jc w:val="both"/>
      </w:pPr>
      <w:bookmarkStart w:id="160" w:name="bookmark160"/>
      <w:bookmarkStart w:id="161" w:name="bookmark161"/>
      <w:bookmarkStart w:id="162" w:name="bookmark162"/>
      <w:r>
        <w:rPr>
          <w:color w:val="000000"/>
          <w:spacing w:val="0"/>
          <w:w w:val="100"/>
          <w:position w:val="0"/>
        </w:rPr>
        <w:t>—、交易性金融资产的内容</w:t>
      </w:r>
      <w:bookmarkEnd w:id="160"/>
      <w:bookmarkEnd w:id="161"/>
      <w:bookmarkEnd w:id="162"/>
    </w:p>
    <w:p>
      <w:pPr>
        <w:pStyle w:val="Style20"/>
        <w:keepNext w:val="0"/>
        <w:keepLines w:val="0"/>
        <w:widowControl w:val="0"/>
        <w:shd w:val="clear" w:color="auto" w:fill="auto"/>
        <w:bidi w:val="0"/>
        <w:spacing w:before="0" w:after="0" w:line="318" w:lineRule="exact"/>
        <w:ind w:left="0" w:right="0" w:firstLine="440"/>
        <w:jc w:val="both"/>
      </w:pPr>
      <w:r>
        <w:rPr>
          <w:color w:val="000000"/>
          <w:spacing w:val="0"/>
          <w:w w:val="100"/>
          <w:position w:val="0"/>
        </w:rPr>
        <w:t>企业金融资产的内容，根据《企业会计准则第</w:t>
      </w:r>
      <w:r>
        <w:rPr>
          <w:rFonts w:ascii="Times New Roman" w:eastAsia="Times New Roman" w:hAnsi="Times New Roman" w:cs="Times New Roman"/>
          <w:color w:val="000000"/>
          <w:spacing w:val="0"/>
          <w:w w:val="100"/>
          <w:position w:val="0"/>
        </w:rPr>
        <w:t>22</w:t>
      </w:r>
      <w:r>
        <w:rPr>
          <w:color w:val="000000"/>
          <w:spacing w:val="0"/>
          <w:w w:val="100"/>
          <w:position w:val="0"/>
        </w:rPr>
        <w:t>号</w:t>
      </w:r>
      <w:r>
        <w:rPr>
          <w:color w:val="000000"/>
          <w:spacing w:val="0"/>
          <w:w w:val="100"/>
          <w:position w:val="0"/>
          <w:lang w:val="en-US" w:eastAsia="en-US" w:bidi="en-US"/>
        </w:rPr>
        <w:t>一</w:t>
      </w:r>
      <w:r>
        <w:rPr>
          <w:color w:val="000000"/>
          <w:spacing w:val="0"/>
          <w:w w:val="100"/>
          <w:position w:val="0"/>
        </w:rPr>
        <w:t>金融工具确认和计量》对 金融资产的分类％</w:t>
      </w:r>
    </w:p>
    <w:p>
      <w:pPr>
        <w:pStyle w:val="Style20"/>
        <w:keepNext w:val="0"/>
        <w:keepLines w:val="0"/>
        <w:widowControl w:val="0"/>
        <w:shd w:val="clear" w:color="auto" w:fill="auto"/>
        <w:bidi w:val="0"/>
        <w:spacing w:before="0" w:after="140" w:line="318" w:lineRule="exact"/>
        <w:ind w:left="0" w:right="0" w:firstLine="440"/>
        <w:jc w:val="both"/>
      </w:pPr>
      <w:r>
        <w:rPr>
          <w:color w:val="000000"/>
          <w:spacing w:val="0"/>
          <w:w w:val="100"/>
          <w:position w:val="0"/>
        </w:rPr>
        <w:t>交易性金融资产是企业为了近期内出售而持有的金融资产，如企业以赚取差价为 目的从二级市场购入的股票、债券、基金等；或者是在初始确认时属于集中管理的可 辨认金融工具组合的一部分，且有客观证据表明近期实际存在短期获利模式的金融资 产等，如企业管理的以公允价值进行业绩考核的某项投资组合。</w:t>
      </w:r>
    </w:p>
    <w:p>
      <w:pPr>
        <w:pStyle w:val="Style34"/>
        <w:keepNext/>
        <w:keepLines/>
        <w:widowControl w:val="0"/>
        <w:shd w:val="clear" w:color="auto" w:fill="auto"/>
        <w:bidi w:val="0"/>
        <w:spacing w:before="0" w:line="319" w:lineRule="exact"/>
        <w:ind w:left="0" w:right="0"/>
        <w:jc w:val="both"/>
      </w:pPr>
      <w:bookmarkStart w:id="163" w:name="bookmark163"/>
      <w:bookmarkStart w:id="164" w:name="bookmark164"/>
      <w:bookmarkStart w:id="165" w:name="bookmark165"/>
      <w:r>
        <w:rPr>
          <w:color w:val="000000"/>
          <w:spacing w:val="0"/>
          <w:w w:val="100"/>
          <w:position w:val="0"/>
        </w:rPr>
        <w:t>二、交易性金融资产的账务处理</w:t>
      </w:r>
      <w:bookmarkEnd w:id="163"/>
      <w:bookmarkEnd w:id="164"/>
      <w:bookmarkEnd w:id="165"/>
    </w:p>
    <w:p>
      <w:pPr>
        <w:pStyle w:val="Style20"/>
        <w:keepNext w:val="0"/>
        <w:keepLines w:val="0"/>
        <w:widowControl w:val="0"/>
        <w:shd w:val="clear" w:color="auto" w:fill="auto"/>
        <w:tabs>
          <w:tab w:pos="1024" w:val="left"/>
        </w:tabs>
        <w:bidi w:val="0"/>
        <w:spacing w:before="0" w:after="0" w:line="322" w:lineRule="exact"/>
        <w:ind w:left="0" w:right="0" w:firstLine="440"/>
        <w:jc w:val="both"/>
      </w:pPr>
      <w:bookmarkStart w:id="166" w:name="bookmark166"/>
      <w:r>
        <w:rPr>
          <w:color w:val="000000"/>
          <w:spacing w:val="0"/>
          <w:w w:val="100"/>
          <w:position w:val="0"/>
        </w:rPr>
        <w:t>（</w:t>
      </w:r>
      <w:bookmarkEnd w:id="166"/>
      <w:r>
        <w:rPr>
          <w:color w:val="000000"/>
          <w:spacing w:val="0"/>
          <w:w w:val="100"/>
          <w:position w:val="0"/>
        </w:rPr>
        <w:t>一）</w:t>
        <w:tab/>
        <w:t>交易性金融资产核算应设置的会计科目</w:t>
      </w:r>
    </w:p>
    <w:p>
      <w:pPr>
        <w:pStyle w:val="Style20"/>
        <w:keepNext w:val="0"/>
        <w:keepLines w:val="0"/>
        <w:widowControl w:val="0"/>
        <w:shd w:val="clear" w:color="auto" w:fill="auto"/>
        <w:bidi w:val="0"/>
        <w:spacing w:before="0" w:after="0" w:line="322" w:lineRule="exact"/>
        <w:ind w:left="0" w:right="0" w:firstLine="440"/>
        <w:jc w:val="both"/>
      </w:pPr>
      <w:r>
        <w:rPr>
          <w:color w:val="000000"/>
          <w:spacing w:val="0"/>
          <w:w w:val="100"/>
          <w:position w:val="0"/>
        </w:rPr>
        <w:t>企业应当设置</w:t>
      </w:r>
      <w:r>
        <w:rPr>
          <w:color w:val="000000"/>
          <w:spacing w:val="0"/>
          <w:w w:val="100"/>
          <w:position w:val="0"/>
          <w:lang w:val="zh-CN" w:eastAsia="zh-CN" w:bidi="zh-CN"/>
        </w:rPr>
        <w:t>“交</w:t>
      </w:r>
      <w:r>
        <w:rPr>
          <w:color w:val="000000"/>
          <w:spacing w:val="0"/>
          <w:w w:val="100"/>
          <w:position w:val="0"/>
        </w:rPr>
        <w:t>易性金融资产</w:t>
      </w:r>
      <w:r>
        <w:rPr>
          <w:color w:val="000000"/>
          <w:spacing w:val="0"/>
          <w:w w:val="100"/>
          <w:position w:val="0"/>
          <w:lang w:val="zh-CN" w:eastAsia="zh-CN" w:bidi="zh-CN"/>
        </w:rPr>
        <w:t>”（公</w:t>
      </w:r>
      <w:r>
        <w:rPr>
          <w:color w:val="000000"/>
          <w:spacing w:val="0"/>
          <w:w w:val="100"/>
          <w:position w:val="0"/>
        </w:rPr>
        <w:t xml:space="preserve">允价值变动损益” </w:t>
      </w:r>
      <w:r>
        <w:rPr>
          <w:color w:val="000000"/>
          <w:spacing w:val="0"/>
          <w:w w:val="100"/>
          <w:position w:val="0"/>
          <w:lang w:val="zh-CN" w:eastAsia="zh-CN" w:bidi="zh-CN"/>
        </w:rPr>
        <w:t>“投资</w:t>
      </w:r>
      <w:r>
        <w:rPr>
          <w:color w:val="000000"/>
          <w:spacing w:val="0"/>
          <w:w w:val="100"/>
          <w:position w:val="0"/>
        </w:rPr>
        <w:t>收益”等科目核算 交易性金融资产的取得、收取现金股利或利息、出售等情况％</w:t>
      </w:r>
    </w:p>
    <w:p>
      <w:pPr>
        <w:pStyle w:val="Style20"/>
        <w:keepNext w:val="0"/>
        <w:keepLines w:val="0"/>
        <w:widowControl w:val="0"/>
        <w:shd w:val="clear" w:color="auto" w:fill="auto"/>
        <w:tabs>
          <w:tab w:pos="1024" w:val="left"/>
        </w:tabs>
        <w:bidi w:val="0"/>
        <w:spacing w:before="0" w:after="0" w:line="322" w:lineRule="exact"/>
        <w:ind w:left="0" w:right="0" w:firstLine="440"/>
        <w:jc w:val="both"/>
      </w:pPr>
      <w:bookmarkStart w:id="167" w:name="bookmark167"/>
      <w:r>
        <w:rPr>
          <w:color w:val="000000"/>
          <w:spacing w:val="0"/>
          <w:w w:val="100"/>
          <w:position w:val="0"/>
        </w:rPr>
        <w:t>（</w:t>
      </w:r>
      <w:bookmarkEnd w:id="167"/>
      <w:r>
        <w:rPr>
          <w:color w:val="000000"/>
          <w:spacing w:val="0"/>
          <w:w w:val="100"/>
          <w:position w:val="0"/>
        </w:rPr>
        <w:t>二）</w:t>
        <w:tab/>
        <w:t>取得交易性金融资产</w:t>
      </w:r>
    </w:p>
    <w:p>
      <w:pPr>
        <w:pStyle w:val="Style20"/>
        <w:keepNext w:val="0"/>
        <w:keepLines w:val="0"/>
        <w:widowControl w:val="0"/>
        <w:shd w:val="clear" w:color="auto" w:fill="auto"/>
        <w:tabs>
          <w:tab w:pos="2110" w:val="left"/>
          <w:tab w:pos="4482" w:val="left"/>
          <w:tab w:pos="5802" w:val="left"/>
        </w:tabs>
        <w:bidi w:val="0"/>
        <w:spacing w:before="0" w:after="0" w:line="322" w:lineRule="exact"/>
        <w:ind w:left="0" w:right="0" w:firstLine="440"/>
        <w:jc w:val="both"/>
      </w:pPr>
      <w:r>
        <w:rPr>
          <w:color w:val="000000"/>
          <w:spacing w:val="0"/>
          <w:w w:val="100"/>
          <w:position w:val="0"/>
        </w:rPr>
        <w:t>企业</w:t>
        <w:tab/>
        <w:t>融 ， 当</w:t>
        <w:tab/>
        <w:t>融</w:t>
        <w:tab/>
        <w:t>的公允价 为其初始</w:t>
      </w:r>
    </w:p>
    <w:p>
      <w:pPr>
        <w:pStyle w:val="Style20"/>
        <w:keepNext w:val="0"/>
        <w:keepLines w:val="0"/>
        <w:widowControl w:val="0"/>
        <w:shd w:val="clear" w:color="auto" w:fill="auto"/>
        <w:bidi w:val="0"/>
        <w:spacing w:before="0" w:after="0" w:line="319" w:lineRule="exact"/>
        <w:ind w:left="0" w:right="0" w:firstLine="0"/>
        <w:jc w:val="left"/>
      </w:pPr>
      <w:r>
        <w:rPr>
          <w:color w:val="000000"/>
          <w:spacing w:val="0"/>
          <w:w w:val="100"/>
          <w:position w:val="0"/>
        </w:rPr>
        <w:t>入账金额％</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企业取得交易性金融资产所支付价款中包含的已宣告但尚未发放的现金股利或已 到付息期但尚未领取的债券利息，应当单独确认为应收项目％</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企业取得交易性金融资产所发生的相关交易费用应当在发生时计入当期损益，冲 减投资收益，发生交易费用取得增值税专用发票的，进项税额经认证后可从当月销项 税额中扣除。交易费用是指可直接归属于购买、发行或处置金融工具的增量费用％</w:t>
      </w:r>
    </w:p>
    <w:p>
      <w:pPr>
        <w:pStyle w:val="Style20"/>
        <w:keepNext w:val="0"/>
        <w:keepLines w:val="0"/>
        <w:widowControl w:val="0"/>
        <w:shd w:val="clear" w:color="auto" w:fill="auto"/>
        <w:tabs>
          <w:tab w:pos="1024" w:val="left"/>
        </w:tabs>
        <w:bidi w:val="0"/>
        <w:spacing w:before="0" w:after="0" w:line="319" w:lineRule="exact"/>
        <w:ind w:left="0" w:right="0" w:firstLine="440"/>
        <w:jc w:val="both"/>
      </w:pPr>
      <w:bookmarkStart w:id="168" w:name="bookmark168"/>
      <w:r>
        <w:rPr>
          <w:color w:val="000000"/>
          <w:spacing w:val="0"/>
          <w:w w:val="100"/>
          <w:position w:val="0"/>
        </w:rPr>
        <w:t>（</w:t>
      </w:r>
      <w:bookmarkEnd w:id="168"/>
      <w:r>
        <w:rPr>
          <w:color w:val="000000"/>
          <w:spacing w:val="0"/>
          <w:w w:val="100"/>
          <w:position w:val="0"/>
        </w:rPr>
        <w:t>三）</w:t>
        <w:tab/>
        <w:t>持有交易性金融资产</w:t>
      </w:r>
    </w:p>
    <w:p>
      <w:pPr>
        <w:pStyle w:val="Style20"/>
        <w:keepNext w:val="0"/>
        <w:keepLines w:val="0"/>
        <w:widowControl w:val="0"/>
        <w:shd w:val="clear" w:color="auto" w:fill="auto"/>
        <w:bidi w:val="0"/>
        <w:spacing w:before="0" w:after="140" w:line="319" w:lineRule="exact"/>
        <w:ind w:left="0" w:right="0" w:firstLine="440"/>
        <w:jc w:val="both"/>
        <w:sectPr>
          <w:footerReference w:type="default" r:id="rId18"/>
          <w:footerReference w:type="even" r:id="rId19"/>
          <w:footnotePr>
            <w:pos w:val="pageBottom"/>
            <w:numFmt w:val="decimal"/>
            <w:numRestart w:val="continuous"/>
          </w:footnotePr>
          <w:pgSz w:w="10939" w:h="15130"/>
          <w:pgMar w:top="1939" w:right="1486" w:bottom="765" w:left="1475" w:header="1511" w:footer="337" w:gutter="0"/>
          <w:pgNumType w:start="12"/>
          <w:cols w:space="720"/>
          <w:noEndnote/>
          <w:rtlGutter w:val="0"/>
          <w:docGrid w:linePitch="360"/>
        </w:sectPr>
      </w:pPr>
      <w:r>
        <w:rPr>
          <w:color w:val="000000"/>
          <w:spacing w:val="0"/>
          <w:w w:val="100"/>
          <w:position w:val="0"/>
        </w:rPr>
        <w:t xml:space="preserve">企业持有交易性金融资产期间对于被投资单位宣告发放的现金股利或已到付息期 但尚未领取的债券利息，应当确认为应收项目，并计入投资收益。需要强调的是，企 业只有在同时满足三个条件时，才能确认交易性金融资产所取得的股利或利息收入并 </w:t>
      </w:r>
      <w:r>
        <w:rPr>
          <w:rFonts w:ascii="Times New Roman" w:eastAsia="Times New Roman" w:hAnsi="Times New Roman" w:cs="Times New Roman"/>
          <w:i/>
          <w:iCs/>
          <w:color w:val="000000"/>
          <w:spacing w:val="0"/>
          <w:w w:val="100"/>
          <w:position w:val="0"/>
        </w:rPr>
        <w:t>62</w:t>
      </w:r>
    </w:p>
    <w:p>
      <w:pPr>
        <w:pStyle w:val="Style20"/>
        <w:keepNext w:val="0"/>
        <w:keepLines w:val="0"/>
        <w:widowControl w:val="0"/>
        <w:shd w:val="clear" w:color="auto" w:fill="auto"/>
        <w:bidi w:val="0"/>
        <w:spacing w:before="0" w:after="0" w:line="320" w:lineRule="exact"/>
        <w:ind w:left="0" w:right="0" w:firstLine="0"/>
        <w:jc w:val="both"/>
      </w:pPr>
      <w:r>
        <w:rPr>
          <w:color w:val="000000"/>
          <w:spacing w:val="0"/>
          <w:w w:val="100"/>
          <w:position w:val="0"/>
        </w:rPr>
        <w:t>计入当期损益：一是企业收取股利或利息的权利已经确立；二是与股利或利息相关的 经济利益很可能流入企业；三是股利或利息的金额能够可靠计量％</w:t>
      </w:r>
    </w:p>
    <w:p>
      <w:pPr>
        <w:pStyle w:val="Style20"/>
        <w:keepNext w:val="0"/>
        <w:keepLines w:val="0"/>
        <w:widowControl w:val="0"/>
        <w:shd w:val="clear" w:color="auto" w:fill="auto"/>
        <w:bidi w:val="0"/>
        <w:spacing w:before="0" w:after="0" w:line="320" w:lineRule="exact"/>
        <w:ind w:left="0" w:right="0" w:firstLine="440"/>
        <w:jc w:val="both"/>
      </w:pPr>
      <w:r>
        <w:rPr>
          <w:color w:val="000000"/>
          <w:spacing w:val="0"/>
          <w:w w:val="100"/>
          <w:position w:val="0"/>
        </w:rPr>
        <w:t>在资产负债表日，交易性金融资产应当按照公允价值计量，公允价值与账面余额 之间的差额计入当期损益％</w:t>
      </w:r>
    </w:p>
    <w:p>
      <w:pPr>
        <w:pStyle w:val="Style20"/>
        <w:keepNext w:val="0"/>
        <w:keepLines w:val="0"/>
        <w:widowControl w:val="0"/>
        <w:shd w:val="clear" w:color="auto" w:fill="auto"/>
        <w:bidi w:val="0"/>
        <w:spacing w:before="0" w:after="0" w:line="320" w:lineRule="exact"/>
        <w:ind w:left="0" w:right="0" w:firstLine="440"/>
        <w:jc w:val="both"/>
      </w:pPr>
      <w:bookmarkStart w:id="169" w:name="bookmark169"/>
      <w:r>
        <w:rPr>
          <w:color w:val="000000"/>
          <w:spacing w:val="0"/>
          <w:w w:val="100"/>
          <w:position w:val="0"/>
        </w:rPr>
        <w:t>（</w:t>
      </w:r>
      <w:bookmarkEnd w:id="169"/>
      <w:r>
        <w:rPr>
          <w:color w:val="000000"/>
          <w:spacing w:val="0"/>
          <w:w w:val="100"/>
          <w:position w:val="0"/>
        </w:rPr>
        <w:t>四）出售交易性金融资产</w:t>
      </w:r>
    </w:p>
    <w:p>
      <w:pPr>
        <w:pStyle w:val="Style20"/>
        <w:keepNext w:val="0"/>
        <w:keepLines w:val="0"/>
        <w:widowControl w:val="0"/>
        <w:shd w:val="clear" w:color="auto" w:fill="auto"/>
        <w:bidi w:val="0"/>
        <w:spacing w:before="0" w:after="380" w:line="320" w:lineRule="exact"/>
        <w:ind w:left="0" w:right="0" w:firstLine="440"/>
        <w:jc w:val="both"/>
      </w:pPr>
      <w:r>
        <w:rPr>
          <w:color w:val="000000"/>
          <w:spacing w:val="0"/>
          <w:w w:val="100"/>
          <w:position w:val="0"/>
        </w:rPr>
        <w:t>企业出售交易性金融资产时，应当将该金融资产出售时的公允价值与其账面余额 之间的差额作为投资损益进行会计处理％</w:t>
      </w:r>
    </w:p>
    <w:p>
      <w:pPr>
        <w:pStyle w:val="Style32"/>
        <w:keepNext/>
        <w:keepLines/>
        <w:widowControl w:val="0"/>
        <w:shd w:val="clear" w:color="auto" w:fill="auto"/>
        <w:bidi w:val="0"/>
        <w:spacing w:before="0" w:after="260" w:line="240" w:lineRule="auto"/>
        <w:ind w:left="0" w:right="0" w:firstLine="0"/>
        <w:jc w:val="center"/>
      </w:pPr>
      <w:bookmarkStart w:id="170" w:name="bookmark170"/>
      <w:bookmarkStart w:id="171" w:name="bookmark171"/>
      <w:bookmarkStart w:id="172" w:name="bookmark172"/>
      <w:r>
        <w:rPr>
          <w:color w:val="000000"/>
          <w:spacing w:val="0"/>
          <w:w w:val="100"/>
          <w:position w:val="0"/>
          <w:sz w:val="24"/>
          <w:szCs w:val="24"/>
        </w:rPr>
        <w:t>第四节存 货</w:t>
      </w:r>
      <w:bookmarkEnd w:id="170"/>
      <w:bookmarkEnd w:id="171"/>
      <w:bookmarkEnd w:id="172"/>
    </w:p>
    <w:p>
      <w:pPr>
        <w:pStyle w:val="Style34"/>
        <w:keepNext/>
        <w:keepLines/>
        <w:widowControl w:val="0"/>
        <w:shd w:val="clear" w:color="auto" w:fill="auto"/>
        <w:tabs>
          <w:tab w:pos="943" w:val="left"/>
        </w:tabs>
        <w:bidi w:val="0"/>
        <w:spacing w:before="0" w:line="317" w:lineRule="exact"/>
        <w:ind w:left="0" w:right="0"/>
        <w:jc w:val="both"/>
      </w:pPr>
      <w:bookmarkStart w:id="173" w:name="bookmark173"/>
      <w:bookmarkStart w:id="174" w:name="bookmark174"/>
      <w:bookmarkStart w:id="175" w:name="bookmark175"/>
      <w:bookmarkStart w:id="176" w:name="bookmark176"/>
      <w:r>
        <w:rPr>
          <w:color w:val="000000"/>
          <w:spacing w:val="0"/>
          <w:w w:val="100"/>
          <w:position w:val="0"/>
        </w:rPr>
        <w:t>一</w:t>
      </w:r>
      <w:bookmarkEnd w:id="175"/>
      <w:r>
        <w:rPr>
          <w:color w:val="000000"/>
          <w:spacing w:val="0"/>
          <w:w w:val="100"/>
          <w:position w:val="0"/>
        </w:rPr>
        <w:t>、</w:t>
        <w:tab/>
        <w:t>存货概述</w:t>
      </w:r>
      <w:bookmarkEnd w:id="173"/>
      <w:bookmarkEnd w:id="174"/>
      <w:bookmarkEnd w:id="176"/>
    </w:p>
    <w:p>
      <w:pPr>
        <w:pStyle w:val="Style20"/>
        <w:keepNext w:val="0"/>
        <w:keepLines w:val="0"/>
        <w:widowControl w:val="0"/>
        <w:shd w:val="clear" w:color="auto" w:fill="auto"/>
        <w:tabs>
          <w:tab w:pos="1024" w:val="left"/>
        </w:tabs>
        <w:bidi w:val="0"/>
        <w:spacing w:before="0" w:after="0" w:line="317" w:lineRule="exact"/>
        <w:ind w:left="0" w:right="0" w:firstLine="440"/>
        <w:jc w:val="both"/>
      </w:pPr>
      <w:bookmarkStart w:id="177" w:name="bookmark177"/>
      <w:r>
        <w:rPr>
          <w:color w:val="000000"/>
          <w:spacing w:val="0"/>
          <w:w w:val="100"/>
          <w:position w:val="0"/>
        </w:rPr>
        <w:t>（</w:t>
      </w:r>
      <w:bookmarkEnd w:id="177"/>
      <w:r>
        <w:rPr>
          <w:color w:val="000000"/>
          <w:spacing w:val="0"/>
          <w:w w:val="100"/>
          <w:position w:val="0"/>
        </w:rPr>
        <w:t>一）</w:t>
        <w:tab/>
        <w:t>存货的内容</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存货是指企业在日常活动中持有以备出售的产品或商品、处在生产过程中的在产 品、在生产过程或提供劳务过程中储备的材料或物料等，包括各类材料、在产品、半 成品、产成品、商品以及包装物、低值易耗品、委托代销商品等％</w:t>
      </w:r>
    </w:p>
    <w:p>
      <w:pPr>
        <w:pStyle w:val="Style20"/>
        <w:keepNext w:val="0"/>
        <w:keepLines w:val="0"/>
        <w:widowControl w:val="0"/>
        <w:shd w:val="clear" w:color="auto" w:fill="auto"/>
        <w:tabs>
          <w:tab w:pos="1024" w:val="left"/>
        </w:tabs>
        <w:bidi w:val="0"/>
        <w:spacing w:before="0" w:after="0" w:line="317" w:lineRule="exact"/>
        <w:ind w:left="0" w:right="0" w:firstLine="440"/>
        <w:jc w:val="both"/>
      </w:pPr>
      <w:bookmarkStart w:id="178" w:name="bookmark178"/>
      <w:r>
        <w:rPr>
          <w:color w:val="000000"/>
          <w:spacing w:val="0"/>
          <w:w w:val="100"/>
          <w:position w:val="0"/>
        </w:rPr>
        <w:t>（</w:t>
      </w:r>
      <w:bookmarkEnd w:id="178"/>
      <w:r>
        <w:rPr>
          <w:color w:val="000000"/>
          <w:spacing w:val="0"/>
          <w:w w:val="100"/>
          <w:position w:val="0"/>
        </w:rPr>
        <w:t>二）</w:t>
        <w:tab/>
        <w:t>存货成本的确定</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存货应当按照成本进行初始计量％存货成本包括采购成本、加工成本和其他成本％</w:t>
      </w:r>
    </w:p>
    <w:p>
      <w:pPr>
        <w:pStyle w:val="Style20"/>
        <w:keepNext w:val="0"/>
        <w:keepLines w:val="0"/>
        <w:widowControl w:val="0"/>
        <w:shd w:val="clear" w:color="auto" w:fill="auto"/>
        <w:tabs>
          <w:tab w:pos="1024" w:val="left"/>
        </w:tabs>
        <w:bidi w:val="0"/>
        <w:spacing w:before="0" w:after="0" w:line="317" w:lineRule="exact"/>
        <w:ind w:left="0" w:right="0" w:firstLine="440"/>
        <w:jc w:val="both"/>
      </w:pPr>
      <w:bookmarkStart w:id="179" w:name="bookmark179"/>
      <w:r>
        <w:rPr>
          <w:color w:val="000000"/>
          <w:spacing w:val="0"/>
          <w:w w:val="100"/>
          <w:position w:val="0"/>
        </w:rPr>
        <w:t>（</w:t>
      </w:r>
      <w:bookmarkEnd w:id="179"/>
      <w:r>
        <w:rPr>
          <w:color w:val="000000"/>
          <w:spacing w:val="0"/>
          <w:w w:val="100"/>
          <w:position w:val="0"/>
        </w:rPr>
        <w:t>三）</w:t>
        <w:tab/>
        <w:t>发出存货的计价方法</w:t>
      </w:r>
    </w:p>
    <w:p>
      <w:pPr>
        <w:pStyle w:val="Style20"/>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实务中，企业发出的存货可以按实际成本核算，也可以按计划成本核算。如采用 计划成本核算，会计期末应调整为实际成本％在实际成本核算方式下，企业可以采用 的发出存货成本的计价方法包括个别计价法、先进先出法、月末一次加权平均法和移 动加权平均法等％</w:t>
      </w:r>
    </w:p>
    <w:p>
      <w:pPr>
        <w:pStyle w:val="Style34"/>
        <w:keepNext/>
        <w:keepLines/>
        <w:widowControl w:val="0"/>
        <w:shd w:val="clear" w:color="auto" w:fill="auto"/>
        <w:tabs>
          <w:tab w:pos="943" w:val="left"/>
        </w:tabs>
        <w:bidi w:val="0"/>
        <w:spacing w:before="0" w:line="317" w:lineRule="exact"/>
        <w:ind w:left="0" w:right="0"/>
        <w:jc w:val="both"/>
      </w:pPr>
      <w:bookmarkStart w:id="180" w:name="bookmark180"/>
      <w:bookmarkStart w:id="181" w:name="bookmark181"/>
      <w:bookmarkStart w:id="182" w:name="bookmark182"/>
      <w:bookmarkStart w:id="183" w:name="bookmark183"/>
      <w:r>
        <w:rPr>
          <w:color w:val="000000"/>
          <w:spacing w:val="0"/>
          <w:w w:val="100"/>
          <w:position w:val="0"/>
        </w:rPr>
        <w:t>二</w:t>
      </w:r>
      <w:bookmarkEnd w:id="182"/>
      <w:r>
        <w:rPr>
          <w:color w:val="000000"/>
          <w:spacing w:val="0"/>
          <w:w w:val="100"/>
          <w:position w:val="0"/>
        </w:rPr>
        <w:t>、</w:t>
        <w:tab/>
        <w:t>原材料</w:t>
      </w:r>
      <w:bookmarkEnd w:id="180"/>
      <w:bookmarkEnd w:id="181"/>
      <w:bookmarkEnd w:id="183"/>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原材料的日常收发及;存，可以采用实际成本核算，也可以采用计划成本核算％</w:t>
      </w:r>
    </w:p>
    <w:p>
      <w:pPr>
        <w:pStyle w:val="Style20"/>
        <w:keepNext w:val="0"/>
        <w:keepLines w:val="0"/>
        <w:widowControl w:val="0"/>
        <w:shd w:val="clear" w:color="auto" w:fill="auto"/>
        <w:tabs>
          <w:tab w:pos="1024" w:val="left"/>
        </w:tabs>
        <w:bidi w:val="0"/>
        <w:spacing w:before="0" w:after="0" w:line="314" w:lineRule="exact"/>
        <w:ind w:left="0" w:right="0" w:firstLine="440"/>
        <w:jc w:val="left"/>
      </w:pPr>
      <w:bookmarkStart w:id="184" w:name="bookmark184"/>
      <w:r>
        <w:rPr>
          <w:color w:val="000000"/>
          <w:spacing w:val="0"/>
          <w:w w:val="100"/>
          <w:position w:val="0"/>
        </w:rPr>
        <w:t>（</w:t>
      </w:r>
      <w:bookmarkEnd w:id="184"/>
      <w:r>
        <w:rPr>
          <w:color w:val="000000"/>
          <w:spacing w:val="0"/>
          <w:w w:val="100"/>
          <w:position w:val="0"/>
        </w:rPr>
        <w:t>一）</w:t>
        <w:tab/>
        <w:t>采用实际成本核算的账务处理</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材料按实际成本计价核算时，材料的收发及;存，无论总分类核算还是明细分类 核算，均按照实际成本计价％使用的会计科目有</w:t>
      </w:r>
      <w:r>
        <w:rPr>
          <w:color w:val="000000"/>
          <w:spacing w:val="0"/>
          <w:w w:val="100"/>
          <w:position w:val="0"/>
          <w:lang w:val="zh-CN" w:eastAsia="zh-CN" w:bidi="zh-CN"/>
        </w:rPr>
        <w:t>“原</w:t>
      </w:r>
      <w:r>
        <w:rPr>
          <w:color w:val="000000"/>
          <w:spacing w:val="0"/>
          <w:w w:val="100"/>
          <w:position w:val="0"/>
        </w:rPr>
        <w:t xml:space="preserve">材料” </w:t>
      </w:r>
      <w:r>
        <w:rPr>
          <w:color w:val="000000"/>
          <w:spacing w:val="0"/>
          <w:w w:val="100"/>
          <w:position w:val="0"/>
          <w:lang w:val="zh-CN" w:eastAsia="zh-CN" w:bidi="zh-CN"/>
        </w:rPr>
        <w:t>“在途</w:t>
      </w:r>
      <w:r>
        <w:rPr>
          <w:color w:val="000000"/>
          <w:spacing w:val="0"/>
          <w:w w:val="100"/>
          <w:position w:val="0"/>
        </w:rPr>
        <w:t>物资”等％</w:t>
      </w:r>
    </w:p>
    <w:p>
      <w:pPr>
        <w:pStyle w:val="Style20"/>
        <w:keepNext w:val="0"/>
        <w:keepLines w:val="0"/>
        <w:widowControl w:val="0"/>
        <w:shd w:val="clear" w:color="auto" w:fill="auto"/>
        <w:tabs>
          <w:tab w:pos="1024" w:val="left"/>
        </w:tabs>
        <w:bidi w:val="0"/>
        <w:spacing w:before="0" w:after="0" w:line="314" w:lineRule="exact"/>
        <w:ind w:left="0" w:right="0" w:firstLine="440"/>
        <w:jc w:val="left"/>
      </w:pPr>
      <w:bookmarkStart w:id="185" w:name="bookmark185"/>
      <w:r>
        <w:rPr>
          <w:color w:val="000000"/>
          <w:spacing w:val="0"/>
          <w:w w:val="100"/>
          <w:position w:val="0"/>
        </w:rPr>
        <w:t>（</w:t>
      </w:r>
      <w:bookmarkEnd w:id="185"/>
      <w:r>
        <w:rPr>
          <w:color w:val="000000"/>
          <w:spacing w:val="0"/>
          <w:w w:val="100"/>
          <w:position w:val="0"/>
        </w:rPr>
        <w:t>二）</w:t>
        <w:tab/>
        <w:t>采用计划成本核算的账务处理</w:t>
      </w:r>
    </w:p>
    <w:p>
      <w:pPr>
        <w:pStyle w:val="Style20"/>
        <w:keepNext w:val="0"/>
        <w:keepLines w:val="0"/>
        <w:widowControl w:val="0"/>
        <w:shd w:val="clear" w:color="auto" w:fill="auto"/>
        <w:bidi w:val="0"/>
        <w:spacing w:before="0" w:after="220" w:line="314" w:lineRule="exact"/>
        <w:ind w:left="0" w:right="0" w:firstLine="440"/>
        <w:jc w:val="both"/>
      </w:pPr>
      <w:r>
        <w:rPr>
          <w:color w:val="000000"/>
          <w:spacing w:val="0"/>
          <w:w w:val="100"/>
          <w:position w:val="0"/>
        </w:rPr>
        <w:t>材料采用计划成本核算时，材料的收发及;存，无论总分类核算还是明细分类核 算，均按照计划成本计价％材料实际成本与计划成本的差异，通过“材料成本差异” 科目核算。月末，计算本月发出材料应负担的成本差异并进行分摊，根据领用材料的 用途计入相关资产的成本或者当期损益，从而将发出材料的计划成本调整为实际成本％</w:t>
      </w:r>
    </w:p>
    <w:p>
      <w:pPr>
        <w:pStyle w:val="Style20"/>
        <w:keepNext w:val="0"/>
        <w:keepLines w:val="0"/>
        <w:widowControl w:val="0"/>
        <w:shd w:val="clear" w:color="auto" w:fill="auto"/>
        <w:bidi w:val="0"/>
        <w:spacing w:before="0" w:after="140" w:line="197" w:lineRule="exact"/>
        <w:ind w:left="0" w:right="0" w:firstLine="0"/>
        <w:jc w:val="center"/>
        <w:rPr>
          <w:sz w:val="18"/>
          <w:szCs w:val="18"/>
        </w:rPr>
      </w:pPr>
      <w:r>
        <w:rPr>
          <w:color w:val="000000"/>
          <w:spacing w:val="0"/>
          <w:w w:val="100"/>
          <w:position w:val="0"/>
          <w:sz w:val="18"/>
          <w:szCs w:val="18"/>
        </w:rPr>
        <w:t xml:space="preserve">/鄭淅*斗占 /关 </w:t>
      </w:r>
      <w:r>
        <w:rPr>
          <w:rFonts w:ascii="Times New Roman" w:eastAsia="Times New Roman" w:hAnsi="Times New Roman" w:cs="Times New Roman"/>
          <w:color w:val="000000"/>
          <w:spacing w:val="0"/>
          <w:w w:val="100"/>
          <w:position w:val="0"/>
          <w:sz w:val="19"/>
          <w:szCs w:val="19"/>
          <w:lang w:val="en-US" w:eastAsia="en-US" w:bidi="en-US"/>
        </w:rPr>
        <w:t xml:space="preserve">H </w:t>
      </w:r>
      <w:r>
        <w:rPr>
          <w:color w:val="000000"/>
          <w:spacing w:val="0"/>
          <w:w w:val="100"/>
          <w:position w:val="0"/>
          <w:sz w:val="18"/>
          <w:szCs w:val="18"/>
        </w:rPr>
        <w:t>率-</w:t>
      </w:r>
      <w:r>
        <w:rPr>
          <w:color w:val="000000"/>
          <w:spacing w:val="0"/>
          <w:w w:val="100"/>
          <w:position w:val="0"/>
          <w:sz w:val="18"/>
          <w:szCs w:val="18"/>
          <w:u w:val="single"/>
        </w:rPr>
        <w:t>期初结存材料的成本差异 +本期验收入库材料的成本差异</w:t>
        <w:br/>
      </w:r>
      <w:r>
        <w:rPr>
          <w:color w:val="000000"/>
          <w:spacing w:val="0"/>
          <w:w w:val="100"/>
          <w:position w:val="0"/>
          <w:sz w:val="18"/>
          <w:szCs w:val="18"/>
        </w:rPr>
        <w:t>本况柯十成本打爷=期初结存材料的计划成本+本期验收入库材料的计划成本</w:t>
      </w:r>
    </w:p>
    <w:p>
      <w:pPr>
        <w:pStyle w:val="Style29"/>
        <w:keepNext w:val="0"/>
        <w:keepLines w:val="0"/>
        <w:widowControl w:val="0"/>
        <w:shd w:val="clear" w:color="auto" w:fill="auto"/>
        <w:bidi w:val="0"/>
        <w:spacing w:before="0" w:after="0" w:line="348" w:lineRule="auto"/>
        <w:ind w:left="2460" w:right="0" w:firstLine="0"/>
        <w:jc w:val="left"/>
      </w:pPr>
      <w:r>
        <w:rPr>
          <w:rFonts w:ascii="Times New Roman" w:eastAsia="Times New Roman" w:hAnsi="Times New Roman" w:cs="Times New Roman"/>
          <w:color w:val="000000"/>
          <w:spacing w:val="0"/>
          <w:w w:val="100"/>
          <w:position w:val="0"/>
        </w:rPr>
        <w:t>/</w:t>
      </w:r>
      <w:r>
        <w:rPr>
          <w:rFonts w:ascii="Times New Roman" w:eastAsia="Times New Roman" w:hAnsi="Times New Roman" w:cs="Times New Roman"/>
          <w:i w:val="0"/>
          <w:iCs w:val="0"/>
          <w:color w:val="000000"/>
          <w:spacing w:val="0"/>
          <w:w w:val="100"/>
          <w:position w:val="0"/>
        </w:rPr>
        <w:t xml:space="preserve"> 100%</w:t>
      </w:r>
    </w:p>
    <w:p>
      <w:pPr>
        <w:pStyle w:val="Style20"/>
        <w:keepNext w:val="0"/>
        <w:keepLines w:val="0"/>
        <w:widowControl w:val="0"/>
        <w:shd w:val="clear" w:color="auto" w:fill="auto"/>
        <w:bidi w:val="0"/>
        <w:spacing w:before="0" w:after="140" w:line="240" w:lineRule="auto"/>
        <w:ind w:left="0" w:right="0" w:firstLine="0"/>
        <w:jc w:val="center"/>
        <w:rPr>
          <w:sz w:val="18"/>
          <w:szCs w:val="18"/>
        </w:rPr>
        <w:sectPr>
          <w:footerReference w:type="default" r:id="rId20"/>
          <w:footerReference w:type="even" r:id="rId21"/>
          <w:footnotePr>
            <w:pos w:val="pageBottom"/>
            <w:numFmt w:val="decimal"/>
            <w:numRestart w:val="continuous"/>
          </w:footnotePr>
          <w:pgSz w:w="10939" w:h="15130"/>
          <w:pgMar w:top="1795" w:right="1492" w:bottom="1168" w:left="1478" w:header="1367" w:footer="3" w:gutter="0"/>
          <w:pgNumType w:start="63"/>
          <w:cols w:space="720"/>
          <w:noEndnote/>
          <w:rtlGutter w:val="0"/>
          <w:docGrid w:linePitch="360"/>
        </w:sectPr>
      </w:pPr>
      <w:r>
        <w:rPr>
          <w:color w:val="000000"/>
          <w:spacing w:val="0"/>
          <w:w w:val="100"/>
          <w:position w:val="0"/>
          <w:sz w:val="18"/>
          <w:szCs w:val="18"/>
        </w:rPr>
        <w:t>发出材料应负担的成本差异</w:t>
      </w:r>
      <w:r>
        <w:rPr>
          <w:color w:val="000000"/>
          <w:spacing w:val="0"/>
          <w:w w:val="100"/>
          <w:position w:val="0"/>
          <w:sz w:val="18"/>
          <w:szCs w:val="18"/>
          <w:lang w:val="zh-CN" w:eastAsia="zh-CN" w:bidi="zh-CN"/>
        </w:rPr>
        <w:t>-发</w:t>
      </w:r>
      <w:r>
        <w:rPr>
          <w:color w:val="000000"/>
          <w:spacing w:val="0"/>
          <w:w w:val="100"/>
          <w:position w:val="0"/>
          <w:sz w:val="18"/>
          <w:szCs w:val="18"/>
        </w:rPr>
        <w:t>出材料的计划</w:t>
      </w:r>
      <w:r>
        <w:rPr>
          <w:color w:val="000000"/>
          <w:spacing w:val="0"/>
          <w:w w:val="100"/>
          <w:position w:val="0"/>
          <w:sz w:val="18"/>
          <w:szCs w:val="18"/>
          <w:lang w:val="zh-CN" w:eastAsia="zh-CN" w:bidi="zh-CN"/>
        </w:rPr>
        <w:t>成本/</w:t>
      </w:r>
      <w:r>
        <w:rPr>
          <w:color w:val="000000"/>
          <w:spacing w:val="0"/>
          <w:w w:val="100"/>
          <w:position w:val="0"/>
          <w:sz w:val="18"/>
          <w:szCs w:val="18"/>
        </w:rPr>
        <w:t>本期材料成本差异率</w:t>
      </w:r>
    </w:p>
    <w:p>
      <w:pPr>
        <w:pStyle w:val="Style20"/>
        <w:keepNext w:val="0"/>
        <w:keepLines w:val="0"/>
        <w:widowControl w:val="0"/>
        <w:shd w:val="clear" w:color="auto" w:fill="auto"/>
        <w:bidi w:val="0"/>
        <w:spacing w:before="0" w:after="0" w:line="322" w:lineRule="exact"/>
        <w:ind w:left="0" w:right="0" w:firstLine="440"/>
        <w:jc w:val="both"/>
      </w:pPr>
      <w:r>
        <w:rPr>
          <w:color w:val="000000"/>
          <w:spacing w:val="0"/>
          <w:w w:val="100"/>
          <w:position w:val="0"/>
        </w:rPr>
        <w:t>如果企业的材料成本差异率各期之间是比较均衡的，也可以采用期初材料成本差 异率分摊本期的材料成本差异％年度终了，应对材料成本差异率进行核实调整％</w:t>
      </w:r>
    </w:p>
    <w:p>
      <w:pPr>
        <w:widowControl w:val="0"/>
        <w:spacing w:line="1" w:lineRule="exact"/>
        <w:sectPr>
          <w:footerReference w:type="default" r:id="rId22"/>
          <w:footerReference w:type="even" r:id="rId23"/>
          <w:footnotePr>
            <w:pos w:val="pageBottom"/>
            <w:numFmt w:val="decimal"/>
            <w:numRestart w:val="continuous"/>
          </w:footnotePr>
          <w:pgSz w:w="10939" w:h="15130"/>
          <w:pgMar w:top="1790" w:right="1488" w:bottom="736" w:left="1478" w:header="1362" w:footer="308" w:gutter="0"/>
          <w:pgNumType w:start="16"/>
          <w:cols w:space="720"/>
          <w:noEndnote/>
          <w:rtlGutter w:val="0"/>
          <w:docGrid w:linePitch="360"/>
        </w:sectPr>
      </w:pPr>
      <w:r>
        <mc:AlternateContent>
          <mc:Choice Requires="wps">
            <w:drawing>
              <wp:anchor distT="50800" distB="79375" distL="0" distR="0" simplePos="0" relativeHeight="125829378" behindDoc="0" locked="0" layoutInCell="1" allowOverlap="1">
                <wp:simplePos x="0" y="0"/>
                <wp:positionH relativeFrom="page">
                  <wp:posOffset>1835150</wp:posOffset>
                </wp:positionH>
                <wp:positionV relativeFrom="paragraph">
                  <wp:posOffset>50800</wp:posOffset>
                </wp:positionV>
                <wp:extent cx="2807335" cy="228600"/>
                <wp:wrapTopAndBottom/>
                <wp:docPr id="23" name="Shape 23"/>
                <a:graphic xmlns:a="http://schemas.openxmlformats.org/drawingml/2006/main">
                  <a:graphicData uri="http://schemas.microsoft.com/office/word/2010/wordprocessingShape">
                    <wps:wsp>
                      <wps:cNvSpPr txBox="1"/>
                      <wps:spPr>
                        <a:xfrm>
                          <a:ext cx="2807335" cy="2286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期初材料成本差异率-期初结存材料的成本差异</w:t>
                            </w:r>
                          </w:p>
                        </w:txbxContent>
                      </wps:txbx>
                      <wps:bodyPr wrap="none" lIns="0" tIns="0" rIns="0" bIns="0">
                        <a:noAutoFit/>
                      </wps:bodyPr>
                    </wps:wsp>
                  </a:graphicData>
                </a:graphic>
              </wp:anchor>
            </w:drawing>
          </mc:Choice>
          <mc:Fallback>
            <w:pict>
              <v:shape id="_x0000_s1049" type="#_x0000_t202" style="position:absolute;margin-left:144.5pt;margin-top:4.pt;width:221.05000000000001pt;height:18.pt;z-index:-125829375;mso-wrap-distance-left:0;mso-wrap-distance-top:4.pt;mso-wrap-distance-right:0;mso-wrap-distance-bottom:6.25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期初材料成本差异率-期初结存材料的成本差异</w:t>
                      </w:r>
                    </w:p>
                  </w:txbxContent>
                </v:textbox>
                <w10:wrap type="topAndBottom" anchorx="page"/>
              </v:shape>
            </w:pict>
          </mc:Fallback>
        </mc:AlternateContent>
      </w:r>
      <w:r>
        <mc:AlternateContent>
          <mc:Choice Requires="wps">
            <w:drawing>
              <wp:anchor distT="114935" distB="0" distL="0" distR="0" simplePos="0" relativeHeight="125829380" behindDoc="0" locked="0" layoutInCell="1" allowOverlap="1">
                <wp:simplePos x="0" y="0"/>
                <wp:positionH relativeFrom="page">
                  <wp:posOffset>3167380</wp:posOffset>
                </wp:positionH>
                <wp:positionV relativeFrom="paragraph">
                  <wp:posOffset>114935</wp:posOffset>
                </wp:positionV>
                <wp:extent cx="1941830" cy="243840"/>
                <wp:wrapTopAndBottom/>
                <wp:docPr id="25" name="Shape 25"/>
                <a:graphic xmlns:a="http://schemas.openxmlformats.org/drawingml/2006/main">
                  <a:graphicData uri="http://schemas.microsoft.com/office/word/2010/wordprocessingShape">
                    <wps:wsp>
                      <wps:cNvSpPr txBox="1"/>
                      <wps:spPr>
                        <a:xfrm>
                          <a:ext cx="1941830" cy="2438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right"/>
                            </w:pPr>
                            <w:r>
                              <w:rPr>
                                <w:rFonts w:ascii="Times New Roman" w:eastAsia="Times New Roman" w:hAnsi="Times New Roman" w:cs="Times New Roman"/>
                                <w:i w:val="0"/>
                                <w:iCs w:val="0"/>
                                <w:color w:val="000000"/>
                                <w:spacing w:val="0"/>
                                <w:w w:val="100"/>
                                <w:position w:val="0"/>
                              </w:rPr>
                              <w:t xml:space="preserve">/ </w:t>
                            </w:r>
                            <w:r>
                              <w:rPr>
                                <w:rFonts w:ascii="Times New Roman" w:eastAsia="Times New Roman" w:hAnsi="Times New Roman" w:cs="Times New Roman"/>
                                <w:i w:val="0"/>
                                <w:iCs w:val="0"/>
                                <w:color w:val="000000"/>
                                <w:spacing w:val="0"/>
                                <w:w w:val="100"/>
                                <w:position w:val="0"/>
                                <w:lang w:val="en-US" w:eastAsia="en-US" w:bidi="en-US"/>
                              </w:rPr>
                              <w:t xml:space="preserve">* </w:t>
                            </w:r>
                            <w:r>
                              <w:rPr>
                                <w:rFonts w:ascii="Times New Roman" w:eastAsia="Times New Roman" w:hAnsi="Times New Roman" w:cs="Times New Roman"/>
                                <w:i w:val="0"/>
                                <w:iCs w:val="0"/>
                                <w:color w:val="000000"/>
                                <w:spacing w:val="0"/>
                                <w:w w:val="100"/>
                                <w:position w:val="0"/>
                              </w:rPr>
                              <w:t>））0</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rPr>
                              <w:t xml:space="preserve">期初结存材料的计划成本 </w:t>
                            </w:r>
                            <w:r>
                              <w:rPr>
                                <w:rFonts w:ascii="Times New Roman" w:eastAsia="Times New Roman" w:hAnsi="Times New Roman" w:cs="Times New Roman"/>
                                <w:color w:val="000000"/>
                                <w:spacing w:val="0"/>
                                <w:w w:val="100"/>
                                <w:position w:val="0"/>
                                <w:lang w:val="en-US" w:eastAsia="en-US" w:bidi="en-US"/>
                              </w:rPr>
                              <w:t>））</w:t>
                            </w:r>
                          </w:p>
                        </w:txbxContent>
                      </wps:txbx>
                      <wps:bodyPr lIns="0" tIns="0" rIns="0" bIns="0">
                        <a:noAutoFit/>
                      </wps:bodyPr>
                    </wps:wsp>
                  </a:graphicData>
                </a:graphic>
              </wp:anchor>
            </w:drawing>
          </mc:Choice>
          <mc:Fallback>
            <w:pict>
              <v:shape id="_x0000_s1051" type="#_x0000_t202" style="position:absolute;margin-left:249.40000000000001pt;margin-top:9.0500000000000007pt;width:152.90000000000001pt;height:19.199999999999999pt;z-index:-125829373;mso-wrap-distance-left:0;mso-wrap-distance-top:9.0500000000000007pt;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right"/>
                      </w:pPr>
                      <w:r>
                        <w:rPr>
                          <w:rFonts w:ascii="Times New Roman" w:eastAsia="Times New Roman" w:hAnsi="Times New Roman" w:cs="Times New Roman"/>
                          <w:i w:val="0"/>
                          <w:iCs w:val="0"/>
                          <w:color w:val="000000"/>
                          <w:spacing w:val="0"/>
                          <w:w w:val="100"/>
                          <w:position w:val="0"/>
                        </w:rPr>
                        <w:t xml:space="preserve">/ </w:t>
                      </w:r>
                      <w:r>
                        <w:rPr>
                          <w:rFonts w:ascii="Times New Roman" w:eastAsia="Times New Roman" w:hAnsi="Times New Roman" w:cs="Times New Roman"/>
                          <w:i w:val="0"/>
                          <w:iCs w:val="0"/>
                          <w:color w:val="000000"/>
                          <w:spacing w:val="0"/>
                          <w:w w:val="100"/>
                          <w:position w:val="0"/>
                          <w:lang w:val="en-US" w:eastAsia="en-US" w:bidi="en-US"/>
                        </w:rPr>
                        <w:t xml:space="preserve">* </w:t>
                      </w:r>
                      <w:r>
                        <w:rPr>
                          <w:rFonts w:ascii="Times New Roman" w:eastAsia="Times New Roman" w:hAnsi="Times New Roman" w:cs="Times New Roman"/>
                          <w:i w:val="0"/>
                          <w:iCs w:val="0"/>
                          <w:color w:val="000000"/>
                          <w:spacing w:val="0"/>
                          <w:w w:val="100"/>
                          <w:position w:val="0"/>
                        </w:rPr>
                        <w:t>））0</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rPr>
                        <w:t xml:space="preserve">期初结存材料的计划成本 </w:t>
                      </w:r>
                      <w:r>
                        <w:rPr>
                          <w:rFonts w:ascii="Times New Roman" w:eastAsia="Times New Roman" w:hAnsi="Times New Roman" w:cs="Times New Roman"/>
                          <w:color w:val="000000"/>
                          <w:spacing w:val="0"/>
                          <w:w w:val="100"/>
                          <w:position w:val="0"/>
                          <w:lang w:val="en-US" w:eastAsia="en-US" w:bidi="en-US"/>
                        </w:rPr>
                        <w:t>））</w:t>
                      </w:r>
                    </w:p>
                  </w:txbxContent>
                </v:textbox>
                <w10:wrap type="topAndBottom" anchorx="page"/>
              </v:shape>
            </w:pict>
          </mc:Fallback>
        </mc:AlternateContent>
      </w:r>
    </w:p>
    <w:p>
      <w:pPr>
        <w:pStyle w:val="Style20"/>
        <w:keepNext w:val="0"/>
        <w:keepLines w:val="0"/>
        <w:widowControl w:val="0"/>
        <w:shd w:val="clear" w:color="auto" w:fill="auto"/>
        <w:bidi w:val="0"/>
        <w:spacing w:before="0" w:after="260" w:line="240" w:lineRule="auto"/>
        <w:ind w:left="0" w:right="0" w:firstLine="0"/>
        <w:jc w:val="center"/>
        <w:rPr>
          <w:sz w:val="18"/>
          <w:szCs w:val="18"/>
        </w:rPr>
      </w:pPr>
      <w:r>
        <w:rPr>
          <w:color w:val="000000"/>
          <w:spacing w:val="0"/>
          <w:w w:val="100"/>
          <w:position w:val="0"/>
          <w:sz w:val="18"/>
          <w:szCs w:val="18"/>
        </w:rPr>
        <w:t>发出材料应负担的成本差异</w:t>
      </w:r>
      <w:r>
        <w:rPr>
          <w:rFonts w:ascii="Times New Roman" w:eastAsia="Times New Roman" w:hAnsi="Times New Roman" w:cs="Times New Roman"/>
          <w:color w:val="000000"/>
          <w:spacing w:val="0"/>
          <w:w w:val="100"/>
          <w:position w:val="0"/>
          <w:sz w:val="19"/>
          <w:szCs w:val="19"/>
        </w:rPr>
        <w:t>=</w:t>
      </w:r>
      <w:r>
        <w:rPr>
          <w:color w:val="000000"/>
          <w:spacing w:val="0"/>
          <w:w w:val="100"/>
          <w:position w:val="0"/>
          <w:sz w:val="18"/>
          <w:szCs w:val="18"/>
        </w:rPr>
        <w:t>发出材料的计划成本</w:t>
      </w:r>
      <w:r>
        <w:rPr>
          <w:rFonts w:ascii="Times New Roman" w:eastAsia="Times New Roman" w:hAnsi="Times New Roman" w:cs="Times New Roman"/>
          <w:color w:val="000000"/>
          <w:spacing w:val="0"/>
          <w:w w:val="100"/>
          <w:position w:val="0"/>
          <w:sz w:val="19"/>
          <w:szCs w:val="19"/>
        </w:rPr>
        <w:t>X</w:t>
      </w:r>
      <w:r>
        <w:rPr>
          <w:color w:val="000000"/>
          <w:spacing w:val="0"/>
          <w:w w:val="100"/>
          <w:position w:val="0"/>
          <w:sz w:val="18"/>
          <w:szCs w:val="18"/>
        </w:rPr>
        <w:t>期初材料成本差异率</w:t>
      </w:r>
    </w:p>
    <w:p>
      <w:pPr>
        <w:pStyle w:val="Style20"/>
        <w:keepNext w:val="0"/>
        <w:keepLines w:val="0"/>
        <w:widowControl w:val="0"/>
        <w:shd w:val="clear" w:color="auto" w:fill="auto"/>
        <w:tabs>
          <w:tab w:pos="926" w:val="left"/>
        </w:tabs>
        <w:bidi w:val="0"/>
        <w:spacing w:before="0" w:after="140" w:line="319" w:lineRule="exact"/>
        <w:ind w:left="0" w:right="0" w:firstLine="440"/>
        <w:jc w:val="both"/>
        <w:rPr>
          <w:sz w:val="18"/>
          <w:szCs w:val="18"/>
        </w:rPr>
      </w:pPr>
      <w:bookmarkStart w:id="186" w:name="bookmark186"/>
      <w:r>
        <w:rPr>
          <w:color w:val="000000"/>
          <w:spacing w:val="0"/>
          <w:w w:val="100"/>
          <w:position w:val="0"/>
          <w:sz w:val="18"/>
          <w:szCs w:val="18"/>
        </w:rPr>
        <w:t>三</w:t>
      </w:r>
      <w:bookmarkEnd w:id="186"/>
      <w:r>
        <w:rPr>
          <w:b/>
          <w:bCs/>
          <w:color w:val="000000"/>
          <w:spacing w:val="0"/>
          <w:w w:val="100"/>
          <w:position w:val="0"/>
          <w:sz w:val="19"/>
          <w:szCs w:val="19"/>
        </w:rPr>
        <w:t>、</w:t>
        <w:tab/>
      </w:r>
      <w:r>
        <w:rPr>
          <w:color w:val="000000"/>
          <w:spacing w:val="0"/>
          <w:w w:val="100"/>
          <w:position w:val="0"/>
          <w:sz w:val="18"/>
          <w:szCs w:val="18"/>
        </w:rPr>
        <w:t>周转材料</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企业的周转材料包括包装物和低值易耗品％</w:t>
      </w:r>
    </w:p>
    <w:p>
      <w:pPr>
        <w:pStyle w:val="Style20"/>
        <w:keepNext w:val="0"/>
        <w:keepLines w:val="0"/>
        <w:widowControl w:val="0"/>
        <w:shd w:val="clear" w:color="auto" w:fill="auto"/>
        <w:tabs>
          <w:tab w:pos="1024" w:val="left"/>
        </w:tabs>
        <w:bidi w:val="0"/>
        <w:spacing w:before="0" w:after="0" w:line="319" w:lineRule="exact"/>
        <w:ind w:left="0" w:right="0" w:firstLine="440"/>
        <w:jc w:val="both"/>
      </w:pPr>
      <w:bookmarkStart w:id="187" w:name="bookmark187"/>
      <w:r>
        <w:rPr>
          <w:color w:val="000000"/>
          <w:spacing w:val="0"/>
          <w:w w:val="100"/>
          <w:position w:val="0"/>
        </w:rPr>
        <w:t>（</w:t>
      </w:r>
      <w:bookmarkEnd w:id="187"/>
      <w:r>
        <w:rPr>
          <w:color w:val="000000"/>
          <w:spacing w:val="0"/>
          <w:w w:val="100"/>
          <w:position w:val="0"/>
        </w:rPr>
        <w:t>一）</w:t>
        <w:tab/>
        <w:t>包装物</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包装物，是指为了包装商品而储备的各种包装容器，如桶、箱、瓶、坛、袋等％ 具体包括：生产过程中用于包装产品作为产品组成部分的包装物；随同商品出售而不 单独计价的包装物；随同商品出售单独计价的包装物；出租或出借给购买单位使用的 包装物。</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企业应当设置“周转材料</w:t>
      </w:r>
      <w:r>
        <w:rPr>
          <w:color w:val="000000"/>
          <w:spacing w:val="0"/>
          <w:w w:val="100"/>
          <w:position w:val="0"/>
          <w:lang w:val="en-US" w:eastAsia="en-US" w:bidi="en-US"/>
        </w:rPr>
        <w:t>一</w:t>
      </w:r>
      <w:r>
        <w:rPr>
          <w:color w:val="000000"/>
          <w:spacing w:val="0"/>
          <w:w w:val="100"/>
          <w:position w:val="0"/>
        </w:rPr>
        <w:t>包装物”科目核算包装物的增减变动及其价值损耗、 结存等情况％</w:t>
      </w:r>
    </w:p>
    <w:p>
      <w:pPr>
        <w:pStyle w:val="Style20"/>
        <w:keepNext w:val="0"/>
        <w:keepLines w:val="0"/>
        <w:widowControl w:val="0"/>
        <w:shd w:val="clear" w:color="auto" w:fill="auto"/>
        <w:tabs>
          <w:tab w:pos="1024" w:val="left"/>
        </w:tabs>
        <w:bidi w:val="0"/>
        <w:spacing w:before="0" w:after="0" w:line="319" w:lineRule="exact"/>
        <w:ind w:left="0" w:right="0" w:firstLine="440"/>
        <w:jc w:val="both"/>
      </w:pPr>
      <w:bookmarkStart w:id="188" w:name="bookmark188"/>
      <w:r>
        <w:rPr>
          <w:color w:val="000000"/>
          <w:spacing w:val="0"/>
          <w:w w:val="100"/>
          <w:position w:val="0"/>
        </w:rPr>
        <w:t>（</w:t>
      </w:r>
      <w:bookmarkEnd w:id="188"/>
      <w:r>
        <w:rPr>
          <w:color w:val="000000"/>
          <w:spacing w:val="0"/>
          <w:w w:val="100"/>
          <w:position w:val="0"/>
        </w:rPr>
        <w:t>二）</w:t>
        <w:tab/>
        <w:t>低值易耗品</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作为存货核算和管理的低值易耗品，一般划分为一般工具、专用工具、替换设备、 管理用具、劳动保护用品、其他用具等％</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企业应当设置“周转材料</w:t>
      </w:r>
      <w:r>
        <w:rPr>
          <w:color w:val="000000"/>
          <w:spacing w:val="0"/>
          <w:w w:val="100"/>
          <w:position w:val="0"/>
          <w:lang w:val="en-US" w:eastAsia="en-US" w:bidi="en-US"/>
        </w:rPr>
        <w:t>一</w:t>
      </w:r>
      <w:r>
        <w:rPr>
          <w:color w:val="000000"/>
          <w:spacing w:val="0"/>
          <w:w w:val="100"/>
          <w:position w:val="0"/>
        </w:rPr>
        <w:t>低值易耗品”科目核算低值易耗品的增减变动及其 结存情况％</w:t>
      </w:r>
    </w:p>
    <w:p>
      <w:pPr>
        <w:pStyle w:val="Style20"/>
        <w:keepNext w:val="0"/>
        <w:keepLines w:val="0"/>
        <w:widowControl w:val="0"/>
        <w:shd w:val="clear" w:color="auto" w:fill="auto"/>
        <w:bidi w:val="0"/>
        <w:spacing w:before="0" w:after="140" w:line="319" w:lineRule="exact"/>
        <w:ind w:left="0" w:right="0" w:firstLine="440"/>
        <w:jc w:val="both"/>
      </w:pPr>
      <w:r>
        <w:rPr>
          <w:color w:val="000000"/>
          <w:spacing w:val="0"/>
          <w:w w:val="100"/>
          <w:position w:val="0"/>
        </w:rPr>
        <w:t>低值易耗品等企业的周转材料符合存货定义和条件的，按照使用次数分次计入成 本费用。金额较小的，可在领用时一次计入成本费用，但为加强实物管理，应当在备 查簿上进行登记％</w:t>
      </w:r>
    </w:p>
    <w:p>
      <w:pPr>
        <w:pStyle w:val="Style20"/>
        <w:keepNext w:val="0"/>
        <w:keepLines w:val="0"/>
        <w:widowControl w:val="0"/>
        <w:shd w:val="clear" w:color="auto" w:fill="auto"/>
        <w:tabs>
          <w:tab w:pos="926" w:val="left"/>
        </w:tabs>
        <w:bidi w:val="0"/>
        <w:spacing w:before="0" w:after="140" w:line="319" w:lineRule="exact"/>
        <w:ind w:left="0" w:right="0" w:firstLine="440"/>
        <w:jc w:val="both"/>
        <w:rPr>
          <w:sz w:val="18"/>
          <w:szCs w:val="18"/>
        </w:rPr>
      </w:pPr>
      <w:bookmarkStart w:id="189" w:name="bookmark189"/>
      <w:r>
        <w:rPr>
          <w:color w:val="000000"/>
          <w:spacing w:val="0"/>
          <w:w w:val="100"/>
          <w:position w:val="0"/>
          <w:sz w:val="18"/>
          <w:szCs w:val="18"/>
        </w:rPr>
        <w:t>四</w:t>
      </w:r>
      <w:bookmarkEnd w:id="189"/>
      <w:r>
        <w:rPr>
          <w:color w:val="000000"/>
          <w:spacing w:val="0"/>
          <w:w w:val="100"/>
          <w:position w:val="0"/>
          <w:sz w:val="18"/>
          <w:szCs w:val="18"/>
        </w:rPr>
        <w:t>、</w:t>
        <w:tab/>
        <w:t>委托加工物资</w:t>
      </w:r>
    </w:p>
    <w:p>
      <w:pPr>
        <w:pStyle w:val="Style20"/>
        <w:keepNext w:val="0"/>
        <w:keepLines w:val="0"/>
        <w:widowControl w:val="0"/>
        <w:shd w:val="clear" w:color="auto" w:fill="auto"/>
        <w:tabs>
          <w:tab w:pos="1024" w:val="left"/>
        </w:tabs>
        <w:bidi w:val="0"/>
        <w:spacing w:before="0" w:after="0" w:line="319" w:lineRule="exact"/>
        <w:ind w:left="0" w:right="0" w:firstLine="440"/>
        <w:jc w:val="both"/>
      </w:pPr>
      <w:bookmarkStart w:id="190" w:name="bookmark190"/>
      <w:r>
        <w:rPr>
          <w:color w:val="000000"/>
          <w:spacing w:val="0"/>
          <w:w w:val="100"/>
          <w:position w:val="0"/>
        </w:rPr>
        <w:t>（</w:t>
      </w:r>
      <w:bookmarkEnd w:id="190"/>
      <w:r>
        <w:rPr>
          <w:color w:val="000000"/>
          <w:spacing w:val="0"/>
          <w:w w:val="100"/>
          <w:position w:val="0"/>
        </w:rPr>
        <w:t>一）</w:t>
        <w:tab/>
        <w:t>委托加工物资的内容和成本</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企业委托外单位加工物资的成本包括加工中实际耗用物资的成本、支付的加工费 用及应负担的运杂费、支付的税费等％</w:t>
      </w:r>
    </w:p>
    <w:p>
      <w:pPr>
        <w:pStyle w:val="Style20"/>
        <w:keepNext w:val="0"/>
        <w:keepLines w:val="0"/>
        <w:widowControl w:val="0"/>
        <w:shd w:val="clear" w:color="auto" w:fill="auto"/>
        <w:tabs>
          <w:tab w:pos="1024" w:val="left"/>
        </w:tabs>
        <w:bidi w:val="0"/>
        <w:spacing w:before="0" w:after="0" w:line="319" w:lineRule="exact"/>
        <w:ind w:left="0" w:right="0" w:firstLine="440"/>
        <w:jc w:val="both"/>
      </w:pPr>
      <w:bookmarkStart w:id="191" w:name="bookmark191"/>
      <w:r>
        <w:rPr>
          <w:color w:val="000000"/>
          <w:spacing w:val="0"/>
          <w:w w:val="100"/>
          <w:position w:val="0"/>
        </w:rPr>
        <w:t>（</w:t>
      </w:r>
      <w:bookmarkEnd w:id="191"/>
      <w:r>
        <w:rPr>
          <w:color w:val="000000"/>
          <w:spacing w:val="0"/>
          <w:w w:val="100"/>
          <w:position w:val="0"/>
        </w:rPr>
        <w:t>二）</w:t>
        <w:tab/>
        <w:t>委托加工物资的账务处理</w:t>
      </w:r>
    </w:p>
    <w:p>
      <w:pPr>
        <w:pStyle w:val="Style20"/>
        <w:keepNext w:val="0"/>
        <w:keepLines w:val="0"/>
        <w:widowControl w:val="0"/>
        <w:shd w:val="clear" w:color="auto" w:fill="auto"/>
        <w:bidi w:val="0"/>
        <w:spacing w:before="0" w:after="140" w:line="319" w:lineRule="exact"/>
        <w:ind w:left="0" w:right="0" w:firstLine="440"/>
        <w:jc w:val="both"/>
      </w:pPr>
      <w:r>
        <w:rPr>
          <w:color w:val="000000"/>
          <w:spacing w:val="0"/>
          <w:w w:val="100"/>
          <w:position w:val="0"/>
        </w:rPr>
        <w:t>企业应当设置“委托加工物资”科目核算委托加工物资的增减变动及其结存情况％ 委托加工物资也可以采用计划成本或售价进行核算，其方法与库存商品相似％</w:t>
      </w:r>
    </w:p>
    <w:p>
      <w:pPr>
        <w:pStyle w:val="Style20"/>
        <w:keepNext w:val="0"/>
        <w:keepLines w:val="0"/>
        <w:widowControl w:val="0"/>
        <w:shd w:val="clear" w:color="auto" w:fill="auto"/>
        <w:tabs>
          <w:tab w:pos="926" w:val="left"/>
        </w:tabs>
        <w:bidi w:val="0"/>
        <w:spacing w:before="0" w:after="140" w:line="319" w:lineRule="exact"/>
        <w:ind w:left="0" w:right="0" w:firstLine="440"/>
        <w:jc w:val="both"/>
        <w:rPr>
          <w:sz w:val="18"/>
          <w:szCs w:val="18"/>
        </w:rPr>
      </w:pPr>
      <w:bookmarkStart w:id="192" w:name="bookmark192"/>
      <w:r>
        <w:rPr>
          <w:color w:val="000000"/>
          <w:spacing w:val="0"/>
          <w:w w:val="100"/>
          <w:position w:val="0"/>
          <w:sz w:val="18"/>
          <w:szCs w:val="18"/>
        </w:rPr>
        <w:t>五</w:t>
      </w:r>
      <w:bookmarkEnd w:id="192"/>
      <w:r>
        <w:rPr>
          <w:color w:val="000000"/>
          <w:spacing w:val="0"/>
          <w:w w:val="100"/>
          <w:position w:val="0"/>
          <w:sz w:val="18"/>
          <w:szCs w:val="18"/>
        </w:rPr>
        <w:t>、</w:t>
        <w:tab/>
        <w:t>库存商品</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（一）库存商品的内容</w:t>
      </w:r>
    </w:p>
    <w:p>
      <w:pPr>
        <w:pStyle w:val="Style20"/>
        <w:keepNext w:val="0"/>
        <w:keepLines w:val="0"/>
        <w:widowControl w:val="0"/>
        <w:shd w:val="clear" w:color="auto" w:fill="auto"/>
        <w:bidi w:val="0"/>
        <w:spacing w:before="0" w:after="100" w:line="319" w:lineRule="exact"/>
        <w:ind w:left="0" w:right="0" w:firstLine="440"/>
        <w:jc w:val="both"/>
      </w:pPr>
      <w:r>
        <w:rPr>
          <w:color w:val="000000"/>
          <w:spacing w:val="0"/>
          <w:w w:val="100"/>
          <w:position w:val="0"/>
        </w:rPr>
        <w:t>库存商品是指企业完成全部生产过程并已验收入库、合乎标准规格和技术条件， 可以按照合同规定的条件送交订货单位，或可以作为商品对外销售的产品以及外购或 委托加工完成验收入库用于销售的各种商品％</w:t>
      </w:r>
    </w:p>
    <w:p>
      <w:pPr>
        <w:pStyle w:val="Style29"/>
        <w:keepNext w:val="0"/>
        <w:keepLines w:val="0"/>
        <w:widowControl w:val="0"/>
        <w:shd w:val="clear" w:color="auto" w:fill="auto"/>
        <w:bidi w:val="0"/>
        <w:spacing w:before="0" w:after="140" w:line="350" w:lineRule="auto"/>
        <w:ind w:left="0" w:right="0" w:firstLine="0"/>
        <w:jc w:val="left"/>
      </w:pPr>
      <w:r>
        <w:rPr>
          <w:rFonts w:ascii="Times New Roman" w:eastAsia="Times New Roman" w:hAnsi="Times New Roman" w:cs="Times New Roman"/>
          <w:color w:val="000000"/>
          <w:spacing w:val="0"/>
          <w:w w:val="100"/>
          <w:position w:val="0"/>
        </w:rPr>
        <w:t>64</w:t>
      </w:r>
    </w:p>
    <w:p>
      <w:pPr>
        <w:pStyle w:val="Style20"/>
        <w:keepNext w:val="0"/>
        <w:keepLines w:val="0"/>
        <w:widowControl w:val="0"/>
        <w:shd w:val="clear" w:color="auto" w:fill="auto"/>
        <w:bidi w:val="0"/>
        <w:spacing w:before="0" w:after="0" w:line="318" w:lineRule="exact"/>
        <w:ind w:left="0" w:right="0" w:firstLine="440"/>
        <w:jc w:val="both"/>
      </w:pPr>
      <w:r>
        <w:rPr>
          <w:color w:val="000000"/>
          <w:spacing w:val="0"/>
          <w:w w:val="100"/>
          <w:position w:val="0"/>
        </w:rPr>
        <w:t>库存商品具体包括库存产成品、外购商品、存放在门市部准备出售的商品、发出 展览的商品、寄存在外的商品、接受来料加工制造的代制品和为外单位加工修理的代 修品等％已完成销售手续但购买单位在月末未提取的产品，不应作为企业的库存商品， 而应作为代管商品处理，单独设置“代管商品”备查簿进行登记％</w:t>
      </w:r>
    </w:p>
    <w:p>
      <w:pPr>
        <w:pStyle w:val="Style20"/>
        <w:keepNext w:val="0"/>
        <w:keepLines w:val="0"/>
        <w:widowControl w:val="0"/>
        <w:shd w:val="clear" w:color="auto" w:fill="auto"/>
        <w:bidi w:val="0"/>
        <w:spacing w:before="0" w:after="0" w:line="318" w:lineRule="exact"/>
        <w:ind w:left="0" w:right="0" w:firstLine="440"/>
        <w:jc w:val="both"/>
      </w:pPr>
      <w:r>
        <w:rPr>
          <w:color w:val="000000"/>
          <w:spacing w:val="0"/>
          <w:w w:val="100"/>
          <w:position w:val="0"/>
        </w:rPr>
        <w:t>（二）库存商品的账务处理</w:t>
      </w:r>
    </w:p>
    <w:p>
      <w:pPr>
        <w:pStyle w:val="Style20"/>
        <w:keepNext w:val="0"/>
        <w:keepLines w:val="0"/>
        <w:widowControl w:val="0"/>
        <w:shd w:val="clear" w:color="auto" w:fill="auto"/>
        <w:bidi w:val="0"/>
        <w:spacing w:before="0" w:after="0" w:line="318" w:lineRule="exact"/>
        <w:ind w:left="0" w:right="0" w:firstLine="440"/>
        <w:jc w:val="both"/>
      </w:pPr>
      <w:r>
        <w:rPr>
          <w:color w:val="000000"/>
          <w:spacing w:val="0"/>
          <w:w w:val="100"/>
          <w:position w:val="0"/>
        </w:rPr>
        <w:t>企业应当设置</w:t>
      </w:r>
      <w:r>
        <w:rPr>
          <w:color w:val="000000"/>
          <w:spacing w:val="0"/>
          <w:w w:val="100"/>
          <w:position w:val="0"/>
          <w:lang w:val="zh-CN" w:eastAsia="zh-CN" w:bidi="zh-CN"/>
        </w:rPr>
        <w:t>“库存</w:t>
      </w:r>
      <w:r>
        <w:rPr>
          <w:color w:val="000000"/>
          <w:spacing w:val="0"/>
          <w:w w:val="100"/>
          <w:position w:val="0"/>
        </w:rPr>
        <w:t>商品”科目核算库存商品的增减变动及其结存情况％</w:t>
      </w:r>
    </w:p>
    <w:p>
      <w:pPr>
        <w:pStyle w:val="Style20"/>
        <w:keepNext w:val="0"/>
        <w:keepLines w:val="0"/>
        <w:widowControl w:val="0"/>
        <w:shd w:val="clear" w:color="auto" w:fill="auto"/>
        <w:bidi w:val="0"/>
        <w:spacing w:before="0" w:after="140" w:line="318" w:lineRule="exact"/>
        <w:ind w:left="0" w:right="0" w:firstLine="440"/>
        <w:jc w:val="both"/>
      </w:pPr>
      <w:r>
        <w:rPr>
          <w:color w:val="000000"/>
          <w:spacing w:val="0"/>
          <w:w w:val="100"/>
          <w:position w:val="0"/>
        </w:rPr>
        <w:t>商品流通企业的库存商品还可以采用毛利率法和售价金额核算法进行日常核算％</w:t>
      </w:r>
    </w:p>
    <w:p>
      <w:pPr>
        <w:pStyle w:val="Style34"/>
        <w:keepNext/>
        <w:keepLines/>
        <w:widowControl w:val="0"/>
        <w:shd w:val="clear" w:color="auto" w:fill="auto"/>
        <w:tabs>
          <w:tab w:pos="918" w:val="left"/>
        </w:tabs>
        <w:bidi w:val="0"/>
        <w:spacing w:before="0" w:line="317" w:lineRule="exact"/>
        <w:ind w:left="0" w:right="0"/>
        <w:jc w:val="both"/>
      </w:pPr>
      <w:bookmarkStart w:id="193" w:name="bookmark193"/>
      <w:bookmarkStart w:id="194" w:name="bookmark194"/>
      <w:bookmarkStart w:id="195" w:name="bookmark195"/>
      <w:bookmarkStart w:id="196" w:name="bookmark196"/>
      <w:r>
        <w:rPr>
          <w:color w:val="000000"/>
          <w:spacing w:val="0"/>
          <w:w w:val="100"/>
          <w:position w:val="0"/>
        </w:rPr>
        <w:t>六</w:t>
      </w:r>
      <w:bookmarkEnd w:id="195"/>
      <w:r>
        <w:rPr>
          <w:color w:val="000000"/>
          <w:spacing w:val="0"/>
          <w:w w:val="100"/>
          <w:position w:val="0"/>
        </w:rPr>
        <w:t>、</w:t>
        <w:tab/>
        <w:t>存货清查</w:t>
      </w:r>
      <w:bookmarkEnd w:id="193"/>
      <w:bookmarkEnd w:id="194"/>
      <w:bookmarkEnd w:id="196"/>
    </w:p>
    <w:p>
      <w:pPr>
        <w:pStyle w:val="Style20"/>
        <w:keepNext w:val="0"/>
        <w:keepLines w:val="0"/>
        <w:widowControl w:val="0"/>
        <w:shd w:val="clear" w:color="auto" w:fill="auto"/>
        <w:bidi w:val="0"/>
        <w:spacing w:before="0" w:after="140" w:line="326" w:lineRule="exact"/>
        <w:ind w:left="0" w:right="0" w:firstLine="440"/>
        <w:jc w:val="both"/>
      </w:pPr>
      <w:r>
        <w:rPr>
          <w:color w:val="000000"/>
          <w:spacing w:val="0"/>
          <w:w w:val="100"/>
          <w:position w:val="0"/>
        </w:rPr>
        <w:t>企业应当设置</w:t>
      </w:r>
      <w:r>
        <w:rPr>
          <w:color w:val="000000"/>
          <w:spacing w:val="0"/>
          <w:w w:val="100"/>
          <w:position w:val="0"/>
          <w:lang w:val="zh-CN" w:eastAsia="zh-CN" w:bidi="zh-CN"/>
        </w:rPr>
        <w:t>“待</w:t>
      </w:r>
      <w:r>
        <w:rPr>
          <w:color w:val="000000"/>
          <w:spacing w:val="0"/>
          <w:w w:val="100"/>
          <w:position w:val="0"/>
        </w:rPr>
        <w:t>处理财产损溢”科目核算在财产清查中查明的各种存货的盘盈、 盘亏和毁损情况％</w:t>
      </w:r>
    </w:p>
    <w:p>
      <w:pPr>
        <w:pStyle w:val="Style34"/>
        <w:keepNext/>
        <w:keepLines/>
        <w:widowControl w:val="0"/>
        <w:shd w:val="clear" w:color="auto" w:fill="auto"/>
        <w:tabs>
          <w:tab w:pos="918" w:val="left"/>
        </w:tabs>
        <w:bidi w:val="0"/>
        <w:spacing w:before="0" w:line="317" w:lineRule="exact"/>
        <w:ind w:left="0" w:right="0"/>
        <w:jc w:val="both"/>
      </w:pPr>
      <w:bookmarkStart w:id="197" w:name="bookmark197"/>
      <w:bookmarkStart w:id="198" w:name="bookmark198"/>
      <w:bookmarkStart w:id="199" w:name="bookmark199"/>
      <w:bookmarkStart w:id="200" w:name="bookmark200"/>
      <w:r>
        <w:rPr>
          <w:color w:val="000000"/>
          <w:spacing w:val="0"/>
          <w:w w:val="100"/>
          <w:position w:val="0"/>
        </w:rPr>
        <w:t>七</w:t>
      </w:r>
      <w:bookmarkEnd w:id="199"/>
      <w:r>
        <w:rPr>
          <w:color w:val="000000"/>
          <w:spacing w:val="0"/>
          <w:w w:val="100"/>
          <w:position w:val="0"/>
        </w:rPr>
        <w:t>、</w:t>
        <w:tab/>
        <w:t>存货减值</w:t>
      </w:r>
      <w:bookmarkEnd w:id="197"/>
      <w:bookmarkEnd w:id="198"/>
      <w:bookmarkEnd w:id="200"/>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在会计期末，存货应当按照成本与可变现净值孰低进行计量％</w:t>
      </w:r>
    </w:p>
    <w:p>
      <w:pPr>
        <w:pStyle w:val="Style20"/>
        <w:keepNext w:val="0"/>
        <w:keepLines w:val="0"/>
        <w:widowControl w:val="0"/>
        <w:shd w:val="clear" w:color="auto" w:fill="auto"/>
        <w:tabs>
          <w:tab w:pos="1024" w:val="left"/>
        </w:tabs>
        <w:bidi w:val="0"/>
        <w:spacing w:before="0" w:after="0" w:line="317" w:lineRule="exact"/>
        <w:ind w:left="0" w:right="0" w:firstLine="440"/>
        <w:jc w:val="both"/>
      </w:pPr>
      <w:bookmarkStart w:id="201" w:name="bookmark201"/>
      <w:r>
        <w:rPr>
          <w:color w:val="000000"/>
          <w:spacing w:val="0"/>
          <w:w w:val="100"/>
          <w:position w:val="0"/>
        </w:rPr>
        <w:t>（</w:t>
      </w:r>
      <w:bookmarkEnd w:id="201"/>
      <w:r>
        <w:rPr>
          <w:color w:val="000000"/>
          <w:spacing w:val="0"/>
          <w:w w:val="100"/>
          <w:position w:val="0"/>
        </w:rPr>
        <w:t>一）</w:t>
        <w:tab/>
        <w:t>存货跌价准备的计提和转回</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资产负债表日,存货应当按照成本与可变现净值孰低进行计量％其中，成本是指 期末存货的实际成本，可变现净值是在日常活动中，存货的估计售价减去至完工时估 计将要发生的成本、估计的销售费用以及估计的相关税费后的金额％</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当存货成本低于可变现净值时，存货按成本计价；存货成本高于其可变现净值的， 应当计提存货跌价准备，计入当期损益％以前减记存货价值的影响因素已经消失的， 减记的金额应当予以恢复，并在原已计提的存货跌价准备金额内转</w:t>
      </w:r>
      <w:r>
        <w:rPr>
          <w:color w:val="000000"/>
          <w:spacing w:val="0"/>
          <w:w w:val="100"/>
          <w:position w:val="0"/>
          <w:lang w:val="zh-CN" w:eastAsia="zh-CN" w:bidi="zh-CN"/>
        </w:rPr>
        <w:t>（，转</w:t>
      </w:r>
      <w:r>
        <w:rPr>
          <w:color w:val="000000"/>
          <w:spacing w:val="0"/>
          <w:w w:val="100"/>
          <w:position w:val="0"/>
        </w:rPr>
        <w:t>回的金额计 入当期损益％</w:t>
      </w:r>
    </w:p>
    <w:p>
      <w:pPr>
        <w:pStyle w:val="Style20"/>
        <w:keepNext w:val="0"/>
        <w:keepLines w:val="0"/>
        <w:widowControl w:val="0"/>
        <w:shd w:val="clear" w:color="auto" w:fill="auto"/>
        <w:tabs>
          <w:tab w:pos="1024" w:val="left"/>
        </w:tabs>
        <w:bidi w:val="0"/>
        <w:spacing w:before="0" w:after="0" w:line="317" w:lineRule="exact"/>
        <w:ind w:left="0" w:right="0" w:firstLine="440"/>
        <w:jc w:val="both"/>
      </w:pPr>
      <w:bookmarkStart w:id="202" w:name="bookmark202"/>
      <w:r>
        <w:rPr>
          <w:color w:val="000000"/>
          <w:spacing w:val="0"/>
          <w:w w:val="100"/>
          <w:position w:val="0"/>
        </w:rPr>
        <w:t>（</w:t>
      </w:r>
      <w:bookmarkEnd w:id="202"/>
      <w:r>
        <w:rPr>
          <w:color w:val="000000"/>
          <w:spacing w:val="0"/>
          <w:w w:val="100"/>
          <w:position w:val="0"/>
        </w:rPr>
        <w:t>二）</w:t>
        <w:tab/>
        <w:t>存货跌价准备的账务处理</w:t>
      </w:r>
    </w:p>
    <w:p>
      <w:pPr>
        <w:pStyle w:val="Style20"/>
        <w:keepNext w:val="0"/>
        <w:keepLines w:val="0"/>
        <w:widowControl w:val="0"/>
        <w:shd w:val="clear" w:color="auto" w:fill="auto"/>
        <w:bidi w:val="0"/>
        <w:spacing w:before="0" w:after="360" w:line="317" w:lineRule="exact"/>
        <w:ind w:left="0" w:right="0" w:firstLine="440"/>
        <w:jc w:val="both"/>
      </w:pPr>
      <w:r>
        <w:rPr>
          <w:color w:val="000000"/>
          <w:spacing w:val="0"/>
          <w:w w:val="100"/>
          <w:position w:val="0"/>
        </w:rPr>
        <w:t>企业应当设置</w:t>
      </w:r>
      <w:r>
        <w:rPr>
          <w:color w:val="000000"/>
          <w:spacing w:val="0"/>
          <w:w w:val="100"/>
          <w:position w:val="0"/>
          <w:lang w:val="zh-CN" w:eastAsia="zh-CN" w:bidi="zh-CN"/>
        </w:rPr>
        <w:t>“存</w:t>
      </w:r>
      <w:r>
        <w:rPr>
          <w:color w:val="000000"/>
          <w:spacing w:val="0"/>
          <w:w w:val="100"/>
          <w:position w:val="0"/>
        </w:rPr>
        <w:t>货跌价准备”科目核算存货跌价准备的计提、转回等情况％</w:t>
      </w:r>
    </w:p>
    <w:p>
      <w:pPr>
        <w:pStyle w:val="Style32"/>
        <w:keepNext/>
        <w:keepLines/>
        <w:widowControl w:val="0"/>
        <w:shd w:val="clear" w:color="auto" w:fill="auto"/>
        <w:bidi w:val="0"/>
        <w:spacing w:before="0" w:after="280" w:line="240" w:lineRule="auto"/>
        <w:ind w:left="0" w:right="0" w:firstLine="0"/>
        <w:jc w:val="center"/>
        <w:rPr>
          <w:sz w:val="26"/>
          <w:szCs w:val="26"/>
        </w:rPr>
      </w:pPr>
      <w:bookmarkStart w:id="203" w:name="bookmark203"/>
      <w:bookmarkStart w:id="204" w:name="bookmark204"/>
      <w:bookmarkStart w:id="205" w:name="bookmark205"/>
      <w:r>
        <w:rPr>
          <w:color w:val="000000"/>
          <w:spacing w:val="0"/>
          <w:w w:val="100"/>
          <w:position w:val="0"/>
          <w:sz w:val="26"/>
          <w:szCs w:val="26"/>
        </w:rPr>
        <w:t>第五节固定资产</w:t>
      </w:r>
      <w:bookmarkEnd w:id="203"/>
      <w:bookmarkEnd w:id="204"/>
      <w:bookmarkEnd w:id="205"/>
    </w:p>
    <w:p>
      <w:pPr>
        <w:pStyle w:val="Style34"/>
        <w:keepNext/>
        <w:keepLines/>
        <w:widowControl w:val="0"/>
        <w:shd w:val="clear" w:color="auto" w:fill="auto"/>
        <w:bidi w:val="0"/>
        <w:spacing w:before="0" w:after="180" w:line="317" w:lineRule="exact"/>
        <w:ind w:left="0" w:right="0"/>
        <w:jc w:val="both"/>
      </w:pPr>
      <w:bookmarkStart w:id="206" w:name="bookmark206"/>
      <w:bookmarkStart w:id="207" w:name="bookmark207"/>
      <w:bookmarkStart w:id="208" w:name="bookmark208"/>
      <w:bookmarkStart w:id="209" w:name="bookmark209"/>
      <w:r>
        <w:rPr>
          <w:color w:val="000000"/>
          <w:spacing w:val="0"/>
          <w:w w:val="100"/>
          <w:position w:val="0"/>
        </w:rPr>
        <w:t>一</w:t>
      </w:r>
      <w:bookmarkEnd w:id="208"/>
      <w:r>
        <w:rPr>
          <w:color w:val="000000"/>
          <w:spacing w:val="0"/>
          <w:w w:val="100"/>
          <w:position w:val="0"/>
        </w:rPr>
        <w:t>、固定资产概述</w:t>
      </w:r>
      <w:bookmarkEnd w:id="206"/>
      <w:bookmarkEnd w:id="207"/>
      <w:bookmarkEnd w:id="209"/>
    </w:p>
    <w:p>
      <w:pPr>
        <w:pStyle w:val="Style20"/>
        <w:keepNext w:val="0"/>
        <w:keepLines w:val="0"/>
        <w:widowControl w:val="0"/>
        <w:shd w:val="clear" w:color="auto" w:fill="auto"/>
        <w:bidi w:val="0"/>
        <w:spacing w:before="0" w:after="0" w:line="307" w:lineRule="exact"/>
        <w:ind w:left="0" w:right="0" w:firstLine="440"/>
        <w:jc w:val="both"/>
      </w:pPr>
      <w:r>
        <w:rPr>
          <w:color w:val="000000"/>
          <w:spacing w:val="0"/>
          <w:w w:val="100"/>
          <w:position w:val="0"/>
        </w:rPr>
        <w:t>（一）固定资产的概念和特征</w:t>
      </w:r>
    </w:p>
    <w:p>
      <w:pPr>
        <w:pStyle w:val="Style20"/>
        <w:keepNext w:val="0"/>
        <w:keepLines w:val="0"/>
        <w:widowControl w:val="0"/>
        <w:shd w:val="clear" w:color="auto" w:fill="auto"/>
        <w:bidi w:val="0"/>
        <w:spacing w:before="0" w:after="0" w:line="307" w:lineRule="exact"/>
        <w:ind w:left="0" w:right="0" w:firstLine="440"/>
        <w:jc w:val="both"/>
      </w:pPr>
      <w:r>
        <w:rPr>
          <w:color w:val="000000"/>
          <w:spacing w:val="0"/>
          <w:w w:val="100"/>
          <w:position w:val="0"/>
        </w:rPr>
        <w:t>固定资产是指同时具有以下特征的有形资产：（</w:t>
      </w:r>
      <w:r>
        <w:rPr>
          <w:rFonts w:ascii="Times New Roman" w:eastAsia="Times New Roman" w:hAnsi="Times New Roman" w:cs="Times New Roman"/>
          <w:color w:val="000000"/>
          <w:spacing w:val="0"/>
          <w:w w:val="100"/>
          <w:position w:val="0"/>
        </w:rPr>
        <w:t>1</w:t>
      </w:r>
      <w:r>
        <w:rPr>
          <w:color w:val="000000"/>
          <w:spacing w:val="0"/>
          <w:w w:val="100"/>
          <w:position w:val="0"/>
        </w:rPr>
        <w:t>）为生产商品、提供劳务、出租 或经营管理而持有；（</w:t>
      </w:r>
      <w:r>
        <w:rPr>
          <w:rFonts w:ascii="Times New Roman" w:eastAsia="Times New Roman" w:hAnsi="Times New Roman" w:cs="Times New Roman"/>
          <w:color w:val="000000"/>
          <w:spacing w:val="0"/>
          <w:w w:val="100"/>
          <w:position w:val="0"/>
        </w:rPr>
        <w:t>2</w:t>
      </w:r>
      <w:r>
        <w:rPr>
          <w:color w:val="000000"/>
          <w:spacing w:val="0"/>
          <w:w w:val="100"/>
          <w:position w:val="0"/>
        </w:rPr>
        <w:t>）使用寿命超过一个会计年度％</w:t>
      </w:r>
    </w:p>
    <w:p>
      <w:pPr>
        <w:pStyle w:val="Style20"/>
        <w:keepNext w:val="0"/>
        <w:keepLines w:val="0"/>
        <w:widowControl w:val="0"/>
        <w:shd w:val="clear" w:color="auto" w:fill="auto"/>
        <w:tabs>
          <w:tab w:pos="1825" w:val="left"/>
        </w:tabs>
        <w:bidi w:val="0"/>
        <w:spacing w:before="0" w:after="0" w:line="307" w:lineRule="exact"/>
        <w:ind w:left="0" w:right="0" w:firstLine="440"/>
        <w:jc w:val="both"/>
      </w:pPr>
      <w:r>
        <w:rPr>
          <w:color w:val="000000"/>
          <w:spacing w:val="0"/>
          <w:w w:val="100"/>
          <w:position w:val="0"/>
        </w:rPr>
        <w:t>（）</w:t>
        <w:tab/>
        <w:t>的</w:t>
      </w:r>
    </w:p>
    <w:p>
      <w:pPr>
        <w:pStyle w:val="Style20"/>
        <w:keepNext w:val="0"/>
        <w:keepLines w:val="0"/>
        <w:widowControl w:val="0"/>
        <w:shd w:val="clear" w:color="auto" w:fill="auto"/>
        <w:tabs>
          <w:tab w:pos="914" w:val="left"/>
        </w:tabs>
        <w:bidi w:val="0"/>
        <w:spacing w:before="0" w:after="0" w:line="326" w:lineRule="exact"/>
        <w:ind w:left="0" w:right="0" w:firstLine="440"/>
        <w:jc w:val="left"/>
      </w:pPr>
      <w:bookmarkStart w:id="210" w:name="bookmark210"/>
      <w:r>
        <w:rPr>
          <w:color w:val="000000"/>
          <w:spacing w:val="0"/>
          <w:w w:val="100"/>
          <w:position w:val="0"/>
        </w:rPr>
        <w:t>（</w:t>
      </w:r>
      <w:bookmarkEnd w:id="210"/>
      <w:r>
        <w:rPr>
          <w:rFonts w:ascii="Times New Roman" w:eastAsia="Times New Roman" w:hAnsi="Times New Roman" w:cs="Times New Roman"/>
          <w:color w:val="000000"/>
          <w:spacing w:val="0"/>
          <w:w w:val="100"/>
          <w:position w:val="0"/>
        </w:rPr>
        <w:t>1</w:t>
      </w:r>
      <w:r>
        <w:rPr>
          <w:color w:val="000000"/>
          <w:spacing w:val="0"/>
          <w:w w:val="100"/>
          <w:position w:val="0"/>
        </w:rPr>
        <w:t>）</w:t>
        <w:tab/>
        <w:t>按经济用途分类，可分为生产经营用固定资产和非生产经营用固定资产。</w:t>
      </w:r>
    </w:p>
    <w:p>
      <w:pPr>
        <w:pStyle w:val="Style20"/>
        <w:keepNext w:val="0"/>
        <w:keepLines w:val="0"/>
        <w:widowControl w:val="0"/>
        <w:shd w:val="clear" w:color="auto" w:fill="auto"/>
        <w:tabs>
          <w:tab w:pos="915" w:val="left"/>
        </w:tabs>
        <w:bidi w:val="0"/>
        <w:spacing w:before="0" w:after="0" w:line="326" w:lineRule="exact"/>
        <w:ind w:left="0" w:right="0" w:firstLine="440"/>
        <w:jc w:val="both"/>
      </w:pPr>
      <w:bookmarkStart w:id="211" w:name="bookmark211"/>
      <w:r>
        <w:rPr>
          <w:color w:val="000000"/>
          <w:spacing w:val="0"/>
          <w:w w:val="100"/>
          <w:position w:val="0"/>
        </w:rPr>
        <w:t>（</w:t>
      </w:r>
      <w:bookmarkEnd w:id="211"/>
      <w:r>
        <w:rPr>
          <w:rFonts w:ascii="Times New Roman" w:eastAsia="Times New Roman" w:hAnsi="Times New Roman" w:cs="Times New Roman"/>
          <w:color w:val="000000"/>
          <w:spacing w:val="0"/>
          <w:w w:val="100"/>
          <w:position w:val="0"/>
        </w:rPr>
        <w:t>2</w:t>
      </w:r>
      <w:r>
        <w:rPr>
          <w:color w:val="000000"/>
          <w:spacing w:val="0"/>
          <w:w w:val="100"/>
          <w:position w:val="0"/>
        </w:rPr>
        <w:t>）</w:t>
        <w:tab/>
        <w:t>综合分类，即按固定资产的经济用途和使用情况等综合分类，可把企业的固 定资产划分为七大类。</w:t>
      </w:r>
    </w:p>
    <w:p>
      <w:pPr>
        <w:pStyle w:val="Style20"/>
        <w:keepNext w:val="0"/>
        <w:keepLines w:val="0"/>
        <w:widowControl w:val="0"/>
        <w:shd w:val="clear" w:color="auto" w:fill="auto"/>
        <w:tabs>
          <w:tab w:pos="1825" w:val="left"/>
        </w:tabs>
        <w:bidi w:val="0"/>
        <w:spacing w:before="0" w:after="0" w:line="317" w:lineRule="exact"/>
        <w:ind w:left="0" w:right="0" w:firstLine="440"/>
        <w:jc w:val="both"/>
      </w:pPr>
      <w:r>
        <w:rPr>
          <w:color w:val="000000"/>
          <w:spacing w:val="0"/>
          <w:w w:val="100"/>
          <w:position w:val="0"/>
        </w:rPr>
        <w:t>（ ）</w:t>
        <w:tab/>
        <w:t>核算 置的会计科 目</w:t>
      </w:r>
    </w:p>
    <w:p>
      <w:pPr>
        <w:pStyle w:val="Style20"/>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企业应当设置</w:t>
      </w:r>
      <w:r>
        <w:rPr>
          <w:color w:val="000000"/>
          <w:spacing w:val="0"/>
          <w:w w:val="100"/>
          <w:position w:val="0"/>
          <w:lang w:val="zh-CN" w:eastAsia="zh-CN" w:bidi="zh-CN"/>
        </w:rPr>
        <w:t>“固</w:t>
      </w:r>
      <w:r>
        <w:rPr>
          <w:color w:val="000000"/>
          <w:spacing w:val="0"/>
          <w:w w:val="100"/>
          <w:position w:val="0"/>
        </w:rPr>
        <w:t>定资产</w:t>
      </w:r>
      <w:r>
        <w:rPr>
          <w:color w:val="000000"/>
          <w:spacing w:val="0"/>
          <w:w w:val="100"/>
          <w:position w:val="0"/>
          <w:lang w:val="zh-CN" w:eastAsia="zh-CN" w:bidi="zh-CN"/>
        </w:rPr>
        <w:t>”“累</w:t>
      </w:r>
      <w:r>
        <w:rPr>
          <w:color w:val="000000"/>
          <w:spacing w:val="0"/>
          <w:w w:val="100"/>
          <w:position w:val="0"/>
        </w:rPr>
        <w:t>计折旧</w:t>
      </w:r>
      <w:r>
        <w:rPr>
          <w:color w:val="000000"/>
          <w:spacing w:val="0"/>
          <w:w w:val="100"/>
          <w:position w:val="0"/>
          <w:lang w:val="zh-CN" w:eastAsia="zh-CN" w:bidi="zh-CN"/>
        </w:rPr>
        <w:t>”“在</w:t>
      </w:r>
      <w:r>
        <w:rPr>
          <w:color w:val="000000"/>
          <w:spacing w:val="0"/>
          <w:w w:val="100"/>
          <w:position w:val="0"/>
        </w:rPr>
        <w:t>建工程</w:t>
      </w:r>
      <w:r>
        <w:rPr>
          <w:color w:val="000000"/>
          <w:spacing w:val="0"/>
          <w:w w:val="100"/>
          <w:position w:val="0"/>
          <w:lang w:val="zh-CN" w:eastAsia="zh-CN" w:bidi="zh-CN"/>
        </w:rPr>
        <w:t>”“工</w:t>
      </w:r>
      <w:r>
        <w:rPr>
          <w:color w:val="000000"/>
          <w:spacing w:val="0"/>
          <w:w w:val="100"/>
          <w:position w:val="0"/>
        </w:rPr>
        <w:t>程物资</w:t>
      </w:r>
      <w:r>
        <w:rPr>
          <w:color w:val="000000"/>
          <w:spacing w:val="0"/>
          <w:w w:val="100"/>
          <w:position w:val="0"/>
          <w:lang w:val="zh-CN" w:eastAsia="zh-CN" w:bidi="zh-CN"/>
        </w:rPr>
        <w:t>”（固</w:t>
      </w:r>
      <w:r>
        <w:rPr>
          <w:color w:val="000000"/>
          <w:spacing w:val="0"/>
          <w:w w:val="100"/>
          <w:position w:val="0"/>
        </w:rPr>
        <w:t>定资产清</w:t>
      </w:r>
    </w:p>
    <w:p>
      <w:pPr>
        <w:pStyle w:val="Style29"/>
        <w:keepNext w:val="0"/>
        <w:keepLines w:val="0"/>
        <w:widowControl w:val="0"/>
        <w:shd w:val="clear" w:color="auto" w:fill="auto"/>
        <w:bidi w:val="0"/>
        <w:spacing w:before="0" w:after="0" w:line="348" w:lineRule="auto"/>
        <w:ind w:left="0" w:right="140" w:firstLine="0"/>
        <w:jc w:val="left"/>
      </w:pPr>
      <w:r>
        <w:rPr>
          <w:rFonts w:ascii="Times New Roman" w:eastAsia="Times New Roman" w:hAnsi="Times New Roman" w:cs="Times New Roman"/>
          <w:color w:val="000000"/>
          <w:spacing w:val="0"/>
          <w:w w:val="100"/>
          <w:position w:val="0"/>
        </w:rPr>
        <w:t xml:space="preserve">65 </w:t>
      </w:r>
      <w:r>
        <w:rPr>
          <w:rStyle w:val="CharStyle21"/>
          <w:i w:val="0"/>
          <w:iCs w:val="0"/>
        </w:rPr>
        <w:t>理”等科目核算固定资产的取得、计提折旧和处置等情况％</w:t>
      </w:r>
    </w:p>
    <w:p>
      <w:pPr>
        <w:pStyle w:val="Style20"/>
        <w:keepNext w:val="0"/>
        <w:keepLines w:val="0"/>
        <w:widowControl w:val="0"/>
        <w:shd w:val="clear" w:color="auto" w:fill="auto"/>
        <w:bidi w:val="0"/>
        <w:spacing w:before="0" w:after="140" w:line="312" w:lineRule="exact"/>
        <w:ind w:left="0" w:right="0" w:firstLine="440"/>
        <w:jc w:val="both"/>
      </w:pPr>
      <w:r>
        <w:rPr>
          <w:color w:val="000000"/>
          <w:spacing w:val="0"/>
          <w:w w:val="100"/>
          <w:position w:val="0"/>
        </w:rPr>
        <w:t>企业固定资产、在建工程、工程物资发生减值的，还应当设置</w:t>
      </w:r>
      <w:r>
        <w:rPr>
          <w:color w:val="000000"/>
          <w:spacing w:val="0"/>
          <w:w w:val="100"/>
          <w:position w:val="0"/>
          <w:lang w:val="zh-CN" w:eastAsia="zh-CN" w:bidi="zh-CN"/>
        </w:rPr>
        <w:t>“固</w:t>
      </w:r>
      <w:r>
        <w:rPr>
          <w:color w:val="000000"/>
          <w:spacing w:val="0"/>
          <w:w w:val="100"/>
          <w:position w:val="0"/>
        </w:rPr>
        <w:t xml:space="preserve">定资产减值准 备” </w:t>
      </w:r>
      <w:r>
        <w:rPr>
          <w:color w:val="000000"/>
          <w:spacing w:val="0"/>
          <w:w w:val="100"/>
          <w:position w:val="0"/>
          <w:lang w:val="zh-CN" w:eastAsia="zh-CN" w:bidi="zh-CN"/>
        </w:rPr>
        <w:t>“在建</w:t>
      </w:r>
      <w:r>
        <w:rPr>
          <w:color w:val="000000"/>
          <w:spacing w:val="0"/>
          <w:w w:val="100"/>
          <w:position w:val="0"/>
        </w:rPr>
        <w:t>工程减值准备</w:t>
      </w:r>
      <w:r>
        <w:rPr>
          <w:color w:val="000000"/>
          <w:spacing w:val="0"/>
          <w:w w:val="100"/>
          <w:position w:val="0"/>
          <w:lang w:val="zh-CN" w:eastAsia="zh-CN" w:bidi="zh-CN"/>
        </w:rPr>
        <w:t>”（工</w:t>
      </w:r>
      <w:r>
        <w:rPr>
          <w:color w:val="000000"/>
          <w:spacing w:val="0"/>
          <w:w w:val="100"/>
          <w:position w:val="0"/>
        </w:rPr>
        <w:t>程物资减值准备”等科目进行核算％</w:t>
      </w:r>
    </w:p>
    <w:p>
      <w:pPr>
        <w:pStyle w:val="Style20"/>
        <w:keepNext w:val="0"/>
        <w:keepLines w:val="0"/>
        <w:widowControl w:val="0"/>
        <w:shd w:val="clear" w:color="auto" w:fill="auto"/>
        <w:tabs>
          <w:tab w:pos="926" w:val="left"/>
        </w:tabs>
        <w:bidi w:val="0"/>
        <w:spacing w:before="0" w:after="140" w:line="315" w:lineRule="exact"/>
        <w:ind w:left="0" w:right="0" w:firstLine="440"/>
        <w:jc w:val="both"/>
      </w:pPr>
      <w:bookmarkStart w:id="212" w:name="bookmark212"/>
      <w:r>
        <w:rPr>
          <w:color w:val="000000"/>
          <w:spacing w:val="0"/>
          <w:w w:val="100"/>
          <w:position w:val="0"/>
        </w:rPr>
        <w:t>二</w:t>
      </w:r>
      <w:bookmarkEnd w:id="212"/>
      <w:r>
        <w:rPr>
          <w:color w:val="000000"/>
          <w:spacing w:val="0"/>
          <w:w w:val="100"/>
          <w:position w:val="0"/>
        </w:rPr>
        <w:t>、</w:t>
        <w:tab/>
        <w:t>取得固定资产</w:t>
      </w:r>
    </w:p>
    <w:p>
      <w:pPr>
        <w:pStyle w:val="Style20"/>
        <w:keepNext w:val="0"/>
        <w:keepLines w:val="0"/>
        <w:widowControl w:val="0"/>
        <w:shd w:val="clear" w:color="auto" w:fill="auto"/>
        <w:tabs>
          <w:tab w:pos="1024" w:val="left"/>
        </w:tabs>
        <w:bidi w:val="0"/>
        <w:spacing w:before="0" w:after="0" w:line="315" w:lineRule="exact"/>
        <w:ind w:left="0" w:right="0" w:firstLine="440"/>
        <w:jc w:val="both"/>
      </w:pPr>
      <w:bookmarkStart w:id="213" w:name="bookmark213"/>
      <w:r>
        <w:rPr>
          <w:color w:val="000000"/>
          <w:spacing w:val="0"/>
          <w:w w:val="100"/>
          <w:position w:val="0"/>
        </w:rPr>
        <w:t>（</w:t>
      </w:r>
      <w:bookmarkEnd w:id="213"/>
      <w:r>
        <w:rPr>
          <w:color w:val="000000"/>
          <w:spacing w:val="0"/>
          <w:w w:val="100"/>
          <w:position w:val="0"/>
        </w:rPr>
        <w:t>一）</w:t>
        <w:tab/>
        <w:t>外购固定资产</w:t>
      </w:r>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企业外购的固定资产，应按实际支付的购买价款、相关税费、使固定资产达到预 定可使用状态前所发生的可归属于该项资产的运输费、装卸费、安装费和专业人员服 务费等，作为固定资产的取得成本％</w:t>
      </w:r>
    </w:p>
    <w:p>
      <w:pPr>
        <w:pStyle w:val="Style20"/>
        <w:keepNext w:val="0"/>
        <w:keepLines w:val="0"/>
        <w:widowControl w:val="0"/>
        <w:shd w:val="clear" w:color="auto" w:fill="auto"/>
        <w:tabs>
          <w:tab w:pos="1024" w:val="left"/>
        </w:tabs>
        <w:bidi w:val="0"/>
        <w:spacing w:before="0" w:after="0" w:line="315" w:lineRule="exact"/>
        <w:ind w:left="0" w:right="0" w:firstLine="440"/>
        <w:jc w:val="both"/>
      </w:pPr>
      <w:bookmarkStart w:id="214" w:name="bookmark214"/>
      <w:r>
        <w:rPr>
          <w:color w:val="000000"/>
          <w:spacing w:val="0"/>
          <w:w w:val="100"/>
          <w:position w:val="0"/>
        </w:rPr>
        <w:t>（</w:t>
      </w:r>
      <w:bookmarkEnd w:id="214"/>
      <w:r>
        <w:rPr>
          <w:color w:val="000000"/>
          <w:spacing w:val="0"/>
          <w:w w:val="100"/>
          <w:position w:val="0"/>
        </w:rPr>
        <w:t>二）</w:t>
        <w:tab/>
        <w:t>建造固定资产</w:t>
      </w:r>
    </w:p>
    <w:p>
      <w:pPr>
        <w:pStyle w:val="Style20"/>
        <w:keepNext w:val="0"/>
        <w:keepLines w:val="0"/>
        <w:widowControl w:val="0"/>
        <w:shd w:val="clear" w:color="auto" w:fill="auto"/>
        <w:bidi w:val="0"/>
        <w:spacing w:before="0" w:after="140" w:line="315" w:lineRule="exact"/>
        <w:ind w:left="0" w:right="0" w:firstLine="440"/>
        <w:jc w:val="both"/>
      </w:pPr>
      <w:r>
        <w:rPr>
          <w:color w:val="000000"/>
          <w:spacing w:val="0"/>
          <w:w w:val="100"/>
          <w:position w:val="0"/>
        </w:rPr>
        <w:t>企业自行建造固定资产，应当按照建造该项资产达到预定可使用状态前所发生的 必要支出，作为固定资产的成本％</w:t>
      </w:r>
    </w:p>
    <w:p>
      <w:pPr>
        <w:pStyle w:val="Style20"/>
        <w:keepNext w:val="0"/>
        <w:keepLines w:val="0"/>
        <w:widowControl w:val="0"/>
        <w:shd w:val="clear" w:color="auto" w:fill="auto"/>
        <w:tabs>
          <w:tab w:pos="926" w:val="left"/>
        </w:tabs>
        <w:bidi w:val="0"/>
        <w:spacing w:before="0" w:after="140" w:line="315" w:lineRule="exact"/>
        <w:ind w:left="0" w:right="0" w:firstLine="440"/>
        <w:jc w:val="both"/>
      </w:pPr>
      <w:bookmarkStart w:id="215" w:name="bookmark215"/>
      <w:r>
        <w:rPr>
          <w:color w:val="000000"/>
          <w:spacing w:val="0"/>
          <w:w w:val="100"/>
          <w:position w:val="0"/>
        </w:rPr>
        <w:t>三</w:t>
      </w:r>
      <w:bookmarkEnd w:id="215"/>
      <w:r>
        <w:rPr>
          <w:color w:val="000000"/>
          <w:spacing w:val="0"/>
          <w:w w:val="100"/>
          <w:position w:val="0"/>
        </w:rPr>
        <w:t>、</w:t>
        <w:tab/>
        <w:t>对固定资产计提折旧</w:t>
      </w:r>
    </w:p>
    <w:p>
      <w:pPr>
        <w:pStyle w:val="Style20"/>
        <w:keepNext w:val="0"/>
        <w:keepLines w:val="0"/>
        <w:widowControl w:val="0"/>
        <w:shd w:val="clear" w:color="auto" w:fill="auto"/>
        <w:tabs>
          <w:tab w:pos="1024" w:val="left"/>
        </w:tabs>
        <w:bidi w:val="0"/>
        <w:spacing w:before="0" w:after="0" w:line="314" w:lineRule="exact"/>
        <w:ind w:left="0" w:right="0" w:firstLine="440"/>
        <w:jc w:val="both"/>
      </w:pPr>
      <w:bookmarkStart w:id="216" w:name="bookmark216"/>
      <w:r>
        <w:rPr>
          <w:color w:val="000000"/>
          <w:spacing w:val="0"/>
          <w:w w:val="100"/>
          <w:position w:val="0"/>
        </w:rPr>
        <w:t>（</w:t>
      </w:r>
      <w:bookmarkEnd w:id="216"/>
      <w:r>
        <w:rPr>
          <w:color w:val="000000"/>
          <w:spacing w:val="0"/>
          <w:w w:val="100"/>
          <w:position w:val="0"/>
        </w:rPr>
        <w:t>一）</w:t>
        <w:tab/>
        <w:t>固定资产折旧概述</w:t>
      </w:r>
    </w:p>
    <w:p>
      <w:pPr>
        <w:pStyle w:val="Style20"/>
        <w:keepNext w:val="0"/>
        <w:keepLines w:val="0"/>
        <w:widowControl w:val="0"/>
        <w:shd w:val="clear" w:color="auto" w:fill="auto"/>
        <w:tabs>
          <w:tab w:pos="1024" w:val="left"/>
        </w:tabs>
        <w:bidi w:val="0"/>
        <w:spacing w:before="0" w:after="0" w:line="314" w:lineRule="exact"/>
        <w:ind w:left="0" w:right="0" w:firstLine="440"/>
        <w:jc w:val="both"/>
      </w:pPr>
      <w:bookmarkStart w:id="217" w:name="bookmark217"/>
      <w:r>
        <w:rPr>
          <w:color w:val="000000"/>
          <w:spacing w:val="0"/>
          <w:w w:val="100"/>
          <w:position w:val="0"/>
        </w:rPr>
        <w:t>（</w:t>
      </w:r>
      <w:bookmarkEnd w:id="217"/>
      <w:r>
        <w:rPr>
          <w:color w:val="000000"/>
          <w:spacing w:val="0"/>
          <w:w w:val="100"/>
          <w:position w:val="0"/>
        </w:rPr>
        <w:t>二）</w:t>
        <w:tab/>
        <w:t>固定资产折旧方法</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企业可选用的折旧方法包括年限平均法（又称直线法</w:t>
      </w:r>
      <w:r>
        <w:rPr>
          <w:color w:val="000000"/>
          <w:spacing w:val="0"/>
          <w:w w:val="100"/>
          <w:position w:val="0"/>
          <w:lang w:val="zh-CN" w:eastAsia="zh-CN" w:bidi="zh-CN"/>
        </w:rPr>
        <w:t>）、工</w:t>
      </w:r>
      <w:r>
        <w:rPr>
          <w:color w:val="000000"/>
          <w:spacing w:val="0"/>
          <w:w w:val="100"/>
          <w:position w:val="0"/>
        </w:rPr>
        <w:t>作量法、双倍余额递减 法和年数总和法等％</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固定资产应当按月计提折旧，计提的折旧应当记入“累计折旧”科目，并根据固 定资产的用途计入相关资产的成本或者当期损益％</w:t>
      </w:r>
    </w:p>
    <w:p>
      <w:pPr>
        <w:pStyle w:val="Style20"/>
        <w:keepNext w:val="0"/>
        <w:keepLines w:val="0"/>
        <w:widowControl w:val="0"/>
        <w:shd w:val="clear" w:color="auto" w:fill="auto"/>
        <w:tabs>
          <w:tab w:pos="1024" w:val="left"/>
        </w:tabs>
        <w:bidi w:val="0"/>
        <w:spacing w:before="0" w:after="140" w:line="314" w:lineRule="exact"/>
        <w:ind w:left="0" w:right="0" w:firstLine="440"/>
        <w:jc w:val="left"/>
      </w:pPr>
      <w:bookmarkStart w:id="218" w:name="bookmark218"/>
      <w:r>
        <w:rPr>
          <w:color w:val="000000"/>
          <w:spacing w:val="0"/>
          <w:w w:val="100"/>
          <w:position w:val="0"/>
        </w:rPr>
        <w:t>（</w:t>
      </w:r>
      <w:bookmarkEnd w:id="218"/>
      <w:r>
        <w:rPr>
          <w:color w:val="000000"/>
          <w:spacing w:val="0"/>
          <w:w w:val="100"/>
          <w:position w:val="0"/>
        </w:rPr>
        <w:t>三）</w:t>
        <w:tab/>
        <w:t>固定资产折旧的账务处理</w:t>
      </w:r>
    </w:p>
    <w:p>
      <w:pPr>
        <w:pStyle w:val="Style20"/>
        <w:keepNext w:val="0"/>
        <w:keepLines w:val="0"/>
        <w:widowControl w:val="0"/>
        <w:shd w:val="clear" w:color="auto" w:fill="auto"/>
        <w:tabs>
          <w:tab w:pos="926" w:val="left"/>
        </w:tabs>
        <w:bidi w:val="0"/>
        <w:spacing w:before="0" w:after="140" w:line="315" w:lineRule="exact"/>
        <w:ind w:left="0" w:right="0" w:firstLine="440"/>
        <w:jc w:val="left"/>
      </w:pPr>
      <w:bookmarkStart w:id="219" w:name="bookmark219"/>
      <w:r>
        <w:rPr>
          <w:color w:val="000000"/>
          <w:spacing w:val="0"/>
          <w:w w:val="100"/>
          <w:position w:val="0"/>
        </w:rPr>
        <w:t>四</w:t>
      </w:r>
      <w:bookmarkEnd w:id="219"/>
      <w:r>
        <w:rPr>
          <w:color w:val="000000"/>
          <w:spacing w:val="0"/>
          <w:w w:val="100"/>
          <w:position w:val="0"/>
        </w:rPr>
        <w:t>、</w:t>
        <w:tab/>
        <w:t>固定资产发生的后续支出</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固定资产的后续支出，是指固定资产在使用过程中发生的更新改造支出、修理费 用等％</w:t>
      </w:r>
    </w:p>
    <w:p>
      <w:pPr>
        <w:pStyle w:val="Style20"/>
        <w:keepNext w:val="0"/>
        <w:keepLines w:val="0"/>
        <w:widowControl w:val="0"/>
        <w:shd w:val="clear" w:color="auto" w:fill="auto"/>
        <w:tabs>
          <w:tab w:pos="4522" w:val="left"/>
          <w:tab w:pos="5107" w:val="left"/>
        </w:tabs>
        <w:bidi w:val="0"/>
        <w:spacing w:before="0" w:after="0" w:line="315" w:lineRule="exact"/>
        <w:ind w:left="0" w:right="0" w:firstLine="0"/>
        <w:jc w:val="center"/>
      </w:pPr>
      <w:r>
        <w:rPr>
          <w:color w:val="000000"/>
          <w:spacing w:val="0"/>
          <w:w w:val="100"/>
          <w:position w:val="0"/>
        </w:rPr>
        <w:t>的 新改造等 续 ，</w:t>
        <w:tab/>
        <w:t>的，</w:t>
        <w:tab/>
        <w:t>当计</w:t>
      </w:r>
    </w:p>
    <w:p>
      <w:pPr>
        <w:pStyle w:val="Style20"/>
        <w:keepNext w:val="0"/>
        <w:keepLines w:val="0"/>
        <w:widowControl w:val="0"/>
        <w:shd w:val="clear" w:color="auto" w:fill="auto"/>
        <w:bidi w:val="0"/>
        <w:spacing w:before="0" w:after="140" w:line="315" w:lineRule="exact"/>
        <w:ind w:left="0" w:right="0" w:firstLine="0"/>
        <w:jc w:val="left"/>
      </w:pPr>
      <w:r>
        <w:rPr>
          <w:color w:val="000000"/>
          <w:spacing w:val="0"/>
          <w:w w:val="100"/>
          <w:position w:val="0"/>
        </w:rPr>
        <w:t>成本％</w:t>
      </w:r>
    </w:p>
    <w:p>
      <w:pPr>
        <w:pStyle w:val="Style20"/>
        <w:keepNext w:val="0"/>
        <w:keepLines w:val="0"/>
        <w:widowControl w:val="0"/>
        <w:shd w:val="clear" w:color="auto" w:fill="auto"/>
        <w:tabs>
          <w:tab w:pos="926" w:val="left"/>
        </w:tabs>
        <w:bidi w:val="0"/>
        <w:spacing w:before="0" w:after="140" w:line="315" w:lineRule="exact"/>
        <w:ind w:left="0" w:right="0" w:firstLine="440"/>
        <w:jc w:val="both"/>
      </w:pPr>
      <w:bookmarkStart w:id="220" w:name="bookmark220"/>
      <w:r>
        <w:rPr>
          <w:color w:val="000000"/>
          <w:spacing w:val="0"/>
          <w:w w:val="100"/>
          <w:position w:val="0"/>
        </w:rPr>
        <w:t>五</w:t>
      </w:r>
      <w:bookmarkEnd w:id="220"/>
      <w:r>
        <w:rPr>
          <w:color w:val="000000"/>
          <w:spacing w:val="0"/>
          <w:w w:val="100"/>
          <w:position w:val="0"/>
        </w:rPr>
        <w:t>、</w:t>
        <w:tab/>
        <w:t>处置固定资产</w:t>
      </w:r>
    </w:p>
    <w:p>
      <w:pPr>
        <w:pStyle w:val="Style20"/>
        <w:keepNext w:val="0"/>
        <w:keepLines w:val="0"/>
        <w:widowControl w:val="0"/>
        <w:shd w:val="clear" w:color="auto" w:fill="auto"/>
        <w:bidi w:val="0"/>
        <w:spacing w:before="0" w:after="0" w:line="322" w:lineRule="exact"/>
        <w:ind w:left="0" w:right="0" w:firstLine="440"/>
        <w:jc w:val="both"/>
      </w:pPr>
      <w:r>
        <w:rPr>
          <w:color w:val="000000"/>
          <w:spacing w:val="0"/>
          <w:w w:val="100"/>
          <w:position w:val="0"/>
        </w:rPr>
        <w:t>固定资产处置，即固定资产的终止确认，具体包括固定资产的出售、报废、毁损、 对外投资、非货币性资产交换、债务重组等％</w:t>
      </w:r>
    </w:p>
    <w:p>
      <w:pPr>
        <w:pStyle w:val="Style20"/>
        <w:keepNext w:val="0"/>
        <w:keepLines w:val="0"/>
        <w:widowControl w:val="0"/>
        <w:shd w:val="clear" w:color="auto" w:fill="auto"/>
        <w:bidi w:val="0"/>
        <w:spacing w:before="0" w:after="0" w:line="322" w:lineRule="exact"/>
        <w:ind w:left="0" w:right="0" w:firstLine="440"/>
        <w:jc w:val="left"/>
      </w:pPr>
      <w:r>
        <w:rPr>
          <w:color w:val="000000"/>
          <w:spacing w:val="0"/>
          <w:w w:val="100"/>
          <w:position w:val="0"/>
        </w:rPr>
        <w:t>企业处置固定资产应通过</w:t>
      </w:r>
      <w:r>
        <w:rPr>
          <w:color w:val="000000"/>
          <w:spacing w:val="0"/>
          <w:w w:val="100"/>
          <w:position w:val="0"/>
          <w:lang w:val="zh-CN" w:eastAsia="zh-CN" w:bidi="zh-CN"/>
        </w:rPr>
        <w:t>“固</w:t>
      </w:r>
      <w:r>
        <w:rPr>
          <w:color w:val="000000"/>
          <w:spacing w:val="0"/>
          <w:w w:val="100"/>
          <w:position w:val="0"/>
        </w:rPr>
        <w:t>定资产清理”科目进行核算％</w:t>
      </w:r>
    </w:p>
    <w:p>
      <w:pPr>
        <w:pStyle w:val="Style20"/>
        <w:keepNext w:val="0"/>
        <w:keepLines w:val="0"/>
        <w:widowControl w:val="0"/>
        <w:shd w:val="clear" w:color="auto" w:fill="auto"/>
        <w:bidi w:val="0"/>
        <w:spacing w:before="0" w:after="140" w:line="322" w:lineRule="exact"/>
        <w:ind w:left="0" w:right="0" w:firstLine="440"/>
        <w:jc w:val="left"/>
      </w:pPr>
      <w:r>
        <w:rPr>
          <w:color w:val="000000"/>
          <w:spacing w:val="0"/>
          <w:w w:val="100"/>
          <w:position w:val="0"/>
        </w:rPr>
        <w:t>固定资产处置损益计入当期损益％</w:t>
      </w:r>
    </w:p>
    <w:p>
      <w:pPr>
        <w:pStyle w:val="Style20"/>
        <w:keepNext w:val="0"/>
        <w:keepLines w:val="0"/>
        <w:widowControl w:val="0"/>
        <w:shd w:val="clear" w:color="auto" w:fill="auto"/>
        <w:tabs>
          <w:tab w:pos="926" w:val="left"/>
        </w:tabs>
        <w:bidi w:val="0"/>
        <w:spacing w:before="0" w:after="140" w:line="315" w:lineRule="exact"/>
        <w:ind w:left="0" w:right="0" w:firstLine="440"/>
        <w:jc w:val="both"/>
      </w:pPr>
      <w:bookmarkStart w:id="221" w:name="bookmark221"/>
      <w:r>
        <w:rPr>
          <w:color w:val="000000"/>
          <w:spacing w:val="0"/>
          <w:w w:val="100"/>
          <w:position w:val="0"/>
        </w:rPr>
        <w:t>六</w:t>
      </w:r>
      <w:bookmarkEnd w:id="221"/>
      <w:r>
        <w:rPr>
          <w:color w:val="000000"/>
          <w:spacing w:val="0"/>
          <w:w w:val="100"/>
          <w:position w:val="0"/>
        </w:rPr>
        <w:t>、</w:t>
        <w:tab/>
        <w:t>固定资产清查</w:t>
      </w:r>
    </w:p>
    <w:p>
      <w:pPr>
        <w:pStyle w:val="Style20"/>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企业应定期或者至少于每年末对固定资产进行清查盘点。在固定资产清查过程中， 如果发现盘盈、盘亏的固定资产，应填制固定资产盘盈盘亏报告表。清查固定资产的 损），应及时查明原因，并按照规定程序报批处理％</w:t>
      </w:r>
    </w:p>
    <w:p>
      <w:pPr>
        <w:pStyle w:val="Style29"/>
        <w:keepNext w:val="0"/>
        <w:keepLines w:val="0"/>
        <w:widowControl w:val="0"/>
        <w:shd w:val="clear" w:color="auto" w:fill="auto"/>
        <w:bidi w:val="0"/>
        <w:spacing w:before="0" w:after="140" w:line="346" w:lineRule="auto"/>
        <w:ind w:left="0" w:right="0" w:firstLine="0"/>
        <w:jc w:val="left"/>
        <w:sectPr>
          <w:footnotePr>
            <w:pos w:val="pageBottom"/>
            <w:numFmt w:val="decimal"/>
            <w:numRestart w:val="continuous"/>
          </w:footnotePr>
          <w:type w:val="continuous"/>
          <w:pgSz w:w="10939" w:h="15130"/>
          <w:pgMar w:top="1790" w:right="1488" w:bottom="736" w:left="1478" w:header="1362" w:footer="308" w:gutter="0"/>
          <w:cols w:space="720"/>
          <w:noEndnote/>
          <w:rtlGutter w:val="0"/>
          <w:docGrid w:linePitch="360"/>
        </w:sectPr>
      </w:pPr>
      <w:r>
        <w:rPr>
          <w:rFonts w:ascii="Times New Roman" w:eastAsia="Times New Roman" w:hAnsi="Times New Roman" w:cs="Times New Roman"/>
          <w:color w:val="000000"/>
          <w:spacing w:val="0"/>
          <w:w w:val="100"/>
          <w:position w:val="0"/>
        </w:rPr>
        <w:t>66</w:t>
      </w:r>
    </w:p>
    <w:p>
      <w:pPr>
        <w:pStyle w:val="Style20"/>
        <w:keepNext w:val="0"/>
        <w:keepLines w:val="0"/>
        <w:widowControl w:val="0"/>
        <w:shd w:val="clear" w:color="auto" w:fill="auto"/>
        <w:bidi w:val="0"/>
        <w:spacing w:before="0" w:after="140" w:line="312" w:lineRule="exact"/>
        <w:ind w:left="0" w:right="0" w:firstLine="440"/>
        <w:jc w:val="both"/>
      </w:pPr>
      <w:r>
        <w:rPr>
          <w:color w:val="000000"/>
          <w:spacing w:val="0"/>
          <w:w w:val="100"/>
          <w:position w:val="0"/>
        </w:rPr>
        <w:t>盘盈固定资产应作为重要的前期差错进行会计处理，应当通过“以前年度损益调 整”科目进行核算。盘亏固定资产，应当通过</w:t>
      </w:r>
      <w:r>
        <w:rPr>
          <w:color w:val="000000"/>
          <w:spacing w:val="0"/>
          <w:w w:val="100"/>
          <w:position w:val="0"/>
          <w:lang w:val="zh-CN" w:eastAsia="zh-CN" w:bidi="zh-CN"/>
        </w:rPr>
        <w:t>“待</w:t>
      </w:r>
      <w:r>
        <w:rPr>
          <w:color w:val="000000"/>
          <w:spacing w:val="0"/>
          <w:w w:val="100"/>
          <w:position w:val="0"/>
        </w:rPr>
        <w:t>处理财产损溢”科目进行核算％</w:t>
      </w:r>
    </w:p>
    <w:p>
      <w:pPr>
        <w:pStyle w:val="Style34"/>
        <w:keepNext/>
        <w:keepLines/>
        <w:widowControl w:val="0"/>
        <w:shd w:val="clear" w:color="auto" w:fill="auto"/>
        <w:bidi w:val="0"/>
        <w:spacing w:before="0" w:line="316" w:lineRule="exact"/>
        <w:ind w:left="0" w:right="0"/>
        <w:jc w:val="both"/>
      </w:pPr>
      <w:bookmarkStart w:id="222" w:name="bookmark222"/>
      <w:bookmarkStart w:id="223" w:name="bookmark223"/>
      <w:bookmarkStart w:id="224" w:name="bookmark224"/>
      <w:bookmarkStart w:id="225" w:name="bookmark225"/>
      <w:r>
        <w:rPr>
          <w:color w:val="000000"/>
          <w:spacing w:val="0"/>
          <w:w w:val="100"/>
          <w:position w:val="0"/>
        </w:rPr>
        <w:t>七</w:t>
      </w:r>
      <w:bookmarkEnd w:id="224"/>
      <w:r>
        <w:rPr>
          <w:color w:val="000000"/>
          <w:spacing w:val="0"/>
          <w:w w:val="100"/>
          <w:position w:val="0"/>
        </w:rPr>
        <w:t>、固定资产减值</w:t>
      </w:r>
      <w:bookmarkEnd w:id="222"/>
      <w:bookmarkEnd w:id="223"/>
      <w:bookmarkEnd w:id="225"/>
    </w:p>
    <w:p>
      <w:pPr>
        <w:pStyle w:val="Style20"/>
        <w:keepNext w:val="0"/>
        <w:keepLines w:val="0"/>
        <w:widowControl w:val="0"/>
        <w:shd w:val="clear" w:color="auto" w:fill="auto"/>
        <w:bidi w:val="0"/>
        <w:spacing w:before="0" w:after="0" w:line="313" w:lineRule="exact"/>
        <w:ind w:left="0" w:right="0" w:firstLine="440"/>
        <w:jc w:val="both"/>
      </w:pPr>
      <w:r>
        <w:rPr>
          <w:color w:val="000000"/>
          <w:spacing w:val="0"/>
          <w:w w:val="100"/>
          <w:position w:val="0"/>
        </w:rPr>
        <w:t>固定资产在资产负债表日存在可能发生减值的迹象时，其可收回金额低于账面价 值的，企业应当将该固定资产的账面价值减记至可收回金额，减记的金额确认为减值 损失，计入当期损益，同时计提相应的资产减值准备。固定资产减值损失一经确认, 在以后会计期间不得转回％</w:t>
      </w:r>
    </w:p>
    <w:p>
      <w:pPr>
        <w:pStyle w:val="Style20"/>
        <w:keepNext w:val="0"/>
        <w:keepLines w:val="0"/>
        <w:widowControl w:val="0"/>
        <w:shd w:val="clear" w:color="auto" w:fill="auto"/>
        <w:bidi w:val="0"/>
        <w:spacing w:before="0" w:after="360" w:line="313" w:lineRule="exact"/>
        <w:ind w:left="0" w:right="0" w:firstLine="440"/>
        <w:jc w:val="both"/>
      </w:pPr>
      <w:r>
        <w:rPr>
          <w:color w:val="000000"/>
          <w:spacing w:val="0"/>
          <w:w w:val="100"/>
          <w:position w:val="0"/>
        </w:rPr>
        <w:t>企业应当设置</w:t>
      </w:r>
      <w:r>
        <w:rPr>
          <w:color w:val="000000"/>
          <w:spacing w:val="0"/>
          <w:w w:val="100"/>
          <w:position w:val="0"/>
          <w:lang w:val="zh-CN" w:eastAsia="zh-CN" w:bidi="zh-CN"/>
        </w:rPr>
        <w:t>“固定</w:t>
      </w:r>
      <w:r>
        <w:rPr>
          <w:color w:val="000000"/>
          <w:spacing w:val="0"/>
          <w:w w:val="100"/>
          <w:position w:val="0"/>
        </w:rPr>
        <w:t>资产减值准备”科目核算固定资产减值准备的计提、转销等 情况％</w:t>
      </w:r>
    </w:p>
    <w:p>
      <w:pPr>
        <w:pStyle w:val="Style32"/>
        <w:keepNext/>
        <w:keepLines/>
        <w:widowControl w:val="0"/>
        <w:shd w:val="clear" w:color="auto" w:fill="auto"/>
        <w:bidi w:val="0"/>
        <w:spacing w:before="0" w:after="280" w:line="240" w:lineRule="auto"/>
        <w:ind w:left="0" w:right="0" w:firstLine="0"/>
        <w:jc w:val="center"/>
      </w:pPr>
      <w:bookmarkStart w:id="226" w:name="bookmark226"/>
      <w:bookmarkStart w:id="227" w:name="bookmark227"/>
      <w:bookmarkStart w:id="228" w:name="bookmark228"/>
      <w:r>
        <w:rPr>
          <w:color w:val="000000"/>
          <w:spacing w:val="0"/>
          <w:w w:val="100"/>
          <w:position w:val="0"/>
          <w:sz w:val="24"/>
          <w:szCs w:val="24"/>
        </w:rPr>
        <w:t>第六节无形资产和长期待摊费用</w:t>
      </w:r>
      <w:bookmarkEnd w:id="226"/>
      <w:bookmarkEnd w:id="227"/>
      <w:bookmarkEnd w:id="228"/>
    </w:p>
    <w:p>
      <w:pPr>
        <w:pStyle w:val="Style34"/>
        <w:keepNext/>
        <w:keepLines/>
        <w:widowControl w:val="0"/>
        <w:shd w:val="clear" w:color="auto" w:fill="auto"/>
        <w:bidi w:val="0"/>
        <w:spacing w:before="0" w:line="316" w:lineRule="exact"/>
        <w:ind w:left="0" w:right="0"/>
        <w:jc w:val="both"/>
      </w:pPr>
      <w:bookmarkStart w:id="229" w:name="bookmark229"/>
      <w:bookmarkStart w:id="230" w:name="bookmark230"/>
      <w:bookmarkStart w:id="231" w:name="bookmark231"/>
      <w:bookmarkStart w:id="232" w:name="bookmark232"/>
      <w:r>
        <w:rPr>
          <w:color w:val="000000"/>
          <w:spacing w:val="0"/>
          <w:w w:val="100"/>
          <w:position w:val="0"/>
        </w:rPr>
        <w:t>一</w:t>
      </w:r>
      <w:bookmarkEnd w:id="231"/>
      <w:r>
        <w:rPr>
          <w:color w:val="000000"/>
          <w:spacing w:val="0"/>
          <w:w w:val="100"/>
          <w:position w:val="0"/>
        </w:rPr>
        <w:t>、无形资产</w:t>
      </w:r>
      <w:bookmarkEnd w:id="229"/>
      <w:bookmarkEnd w:id="230"/>
      <w:bookmarkEnd w:id="232"/>
    </w:p>
    <w:p>
      <w:pPr>
        <w:pStyle w:val="Style20"/>
        <w:keepNext w:val="0"/>
        <w:keepLines w:val="0"/>
        <w:widowControl w:val="0"/>
        <w:numPr>
          <w:ilvl w:val="0"/>
          <w:numId w:val="7"/>
        </w:numPr>
        <w:shd w:val="clear" w:color="auto" w:fill="auto"/>
        <w:tabs>
          <w:tab w:pos="1024" w:val="left"/>
        </w:tabs>
        <w:bidi w:val="0"/>
        <w:spacing w:before="0" w:after="100" w:line="316" w:lineRule="exact"/>
        <w:ind w:left="0" w:right="0" w:firstLine="440"/>
        <w:jc w:val="both"/>
      </w:pPr>
      <w:bookmarkStart w:id="233" w:name="bookmark233"/>
      <w:bookmarkEnd w:id="233"/>
      <w:r>
        <w:rPr>
          <w:color w:val="000000"/>
          <w:spacing w:val="0"/>
          <w:w w:val="100"/>
          <w:position w:val="0"/>
        </w:rPr>
        <w:t>无形资产概述</w:t>
      </w:r>
    </w:p>
    <w:p>
      <w:pPr>
        <w:pStyle w:val="Style20"/>
        <w:keepNext w:val="0"/>
        <w:keepLines w:val="0"/>
        <w:widowControl w:val="0"/>
        <w:numPr>
          <w:ilvl w:val="0"/>
          <w:numId w:val="9"/>
        </w:numPr>
        <w:shd w:val="clear" w:color="auto" w:fill="auto"/>
        <w:tabs>
          <w:tab w:pos="755" w:val="left"/>
        </w:tabs>
        <w:bidi w:val="0"/>
        <w:spacing w:before="0" w:after="0" w:line="348" w:lineRule="auto"/>
        <w:ind w:left="0" w:right="0" w:firstLine="440"/>
        <w:jc w:val="both"/>
      </w:pPr>
      <w:bookmarkStart w:id="234" w:name="bookmark234"/>
      <w:bookmarkEnd w:id="234"/>
      <w:r>
        <w:rPr>
          <w:color w:val="000000"/>
          <w:spacing w:val="0"/>
          <w:w w:val="100"/>
          <w:position w:val="0"/>
        </w:rPr>
        <w:t>无形资产的概念和特征％</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无形资产是指企业拥有或者控制的没有实物形态的可辨认非货币性资产，具有三 个主要特征：</w:t>
      </w:r>
    </w:p>
    <w:p>
      <w:pPr>
        <w:pStyle w:val="Style20"/>
        <w:keepNext w:val="0"/>
        <w:keepLines w:val="0"/>
        <w:widowControl w:val="0"/>
        <w:numPr>
          <w:ilvl w:val="0"/>
          <w:numId w:val="11"/>
        </w:numPr>
        <w:shd w:val="clear" w:color="auto" w:fill="auto"/>
        <w:tabs>
          <w:tab w:pos="914" w:val="left"/>
        </w:tabs>
        <w:bidi w:val="0"/>
        <w:spacing w:before="0" w:after="0" w:line="316" w:lineRule="exact"/>
        <w:ind w:left="0" w:right="0" w:firstLine="440"/>
        <w:jc w:val="both"/>
      </w:pPr>
      <w:bookmarkStart w:id="235" w:name="bookmark235"/>
      <w:bookmarkEnd w:id="235"/>
      <w:r>
        <w:rPr>
          <w:color w:val="000000"/>
          <w:spacing w:val="0"/>
          <w:w w:val="100"/>
          <w:position w:val="0"/>
        </w:rPr>
        <w:t>不具有实物形态。</w:t>
      </w:r>
    </w:p>
    <w:p>
      <w:pPr>
        <w:pStyle w:val="Style20"/>
        <w:keepNext w:val="0"/>
        <w:keepLines w:val="0"/>
        <w:widowControl w:val="0"/>
        <w:numPr>
          <w:ilvl w:val="0"/>
          <w:numId w:val="11"/>
        </w:numPr>
        <w:shd w:val="clear" w:color="auto" w:fill="auto"/>
        <w:tabs>
          <w:tab w:pos="914" w:val="left"/>
        </w:tabs>
        <w:bidi w:val="0"/>
        <w:spacing w:before="0" w:after="0" w:line="316" w:lineRule="exact"/>
        <w:ind w:left="0" w:right="0" w:firstLine="440"/>
        <w:jc w:val="both"/>
      </w:pPr>
      <w:bookmarkStart w:id="236" w:name="bookmark236"/>
      <w:bookmarkEnd w:id="236"/>
      <w:r>
        <w:rPr>
          <w:color w:val="000000"/>
          <w:spacing w:val="0"/>
          <w:w w:val="100"/>
          <w:position w:val="0"/>
        </w:rPr>
        <w:t>具有可辨认性。</w:t>
      </w:r>
    </w:p>
    <w:p>
      <w:pPr>
        <w:pStyle w:val="Style20"/>
        <w:keepNext w:val="0"/>
        <w:keepLines w:val="0"/>
        <w:widowControl w:val="0"/>
        <w:numPr>
          <w:ilvl w:val="0"/>
          <w:numId w:val="11"/>
        </w:numPr>
        <w:shd w:val="clear" w:color="auto" w:fill="auto"/>
        <w:tabs>
          <w:tab w:pos="914" w:val="left"/>
        </w:tabs>
        <w:bidi w:val="0"/>
        <w:spacing w:before="0" w:after="100" w:line="316" w:lineRule="exact"/>
        <w:ind w:left="0" w:right="0" w:firstLine="440"/>
        <w:jc w:val="both"/>
      </w:pPr>
      <w:bookmarkStart w:id="237" w:name="bookmark237"/>
      <w:bookmarkEnd w:id="237"/>
      <w:r>
        <w:rPr>
          <w:color w:val="000000"/>
          <w:spacing w:val="0"/>
          <w:w w:val="100"/>
          <w:position w:val="0"/>
        </w:rPr>
        <w:t>属于非货币性长期资产。</w:t>
      </w:r>
    </w:p>
    <w:p>
      <w:pPr>
        <w:pStyle w:val="Style20"/>
        <w:keepNext w:val="0"/>
        <w:keepLines w:val="0"/>
        <w:widowControl w:val="0"/>
        <w:numPr>
          <w:ilvl w:val="0"/>
          <w:numId w:val="9"/>
        </w:numPr>
        <w:shd w:val="clear" w:color="auto" w:fill="auto"/>
        <w:tabs>
          <w:tab w:pos="770" w:val="left"/>
        </w:tabs>
        <w:bidi w:val="0"/>
        <w:spacing w:before="0" w:after="0" w:line="348" w:lineRule="auto"/>
        <w:ind w:left="0" w:right="0" w:firstLine="440"/>
        <w:jc w:val="both"/>
      </w:pPr>
      <w:bookmarkStart w:id="238" w:name="bookmark238"/>
      <w:bookmarkEnd w:id="238"/>
      <w:r>
        <w:rPr>
          <w:color w:val="000000"/>
          <w:spacing w:val="0"/>
          <w:w w:val="100"/>
          <w:position w:val="0"/>
        </w:rPr>
        <w:t>无形资产的内容％</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无形资产主要包括专利权、非专利技术、商标权、著作权、土地使用权、特许权等。</w:t>
      </w:r>
    </w:p>
    <w:p>
      <w:pPr>
        <w:pStyle w:val="Style20"/>
        <w:keepNext w:val="0"/>
        <w:keepLines w:val="0"/>
        <w:widowControl w:val="0"/>
        <w:numPr>
          <w:ilvl w:val="0"/>
          <w:numId w:val="7"/>
        </w:numPr>
        <w:shd w:val="clear" w:color="auto" w:fill="auto"/>
        <w:tabs>
          <w:tab w:pos="1024" w:val="left"/>
        </w:tabs>
        <w:bidi w:val="0"/>
        <w:spacing w:before="0" w:after="0" w:line="316" w:lineRule="exact"/>
        <w:ind w:left="0" w:right="0" w:firstLine="440"/>
        <w:jc w:val="both"/>
      </w:pPr>
      <w:bookmarkStart w:id="239" w:name="bookmark239"/>
      <w:bookmarkEnd w:id="239"/>
      <w:r>
        <w:rPr>
          <w:color w:val="000000"/>
          <w:spacing w:val="0"/>
          <w:w w:val="100"/>
          <w:position w:val="0"/>
        </w:rPr>
        <w:t>无形资产的账务处理</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企业应当设置“无形资产</w:t>
      </w:r>
      <w:r>
        <w:rPr>
          <w:color w:val="000000"/>
          <w:spacing w:val="0"/>
          <w:w w:val="100"/>
          <w:position w:val="0"/>
          <w:lang w:val="zh-CN" w:eastAsia="zh-CN" w:bidi="zh-CN"/>
        </w:rPr>
        <w:t>”“累</w:t>
      </w:r>
      <w:r>
        <w:rPr>
          <w:color w:val="000000"/>
          <w:spacing w:val="0"/>
          <w:w w:val="100"/>
          <w:position w:val="0"/>
        </w:rPr>
        <w:t>计摊销”等科目核算无形资产的取得、摊销和处置 等情况％</w:t>
      </w:r>
    </w:p>
    <w:p>
      <w:pPr>
        <w:pStyle w:val="Style20"/>
        <w:keepNext w:val="0"/>
        <w:keepLines w:val="0"/>
        <w:widowControl w:val="0"/>
        <w:shd w:val="clear" w:color="auto" w:fill="auto"/>
        <w:bidi w:val="0"/>
        <w:spacing w:before="0" w:after="100" w:line="316" w:lineRule="exact"/>
        <w:ind w:left="0" w:right="0" w:firstLine="420"/>
        <w:jc w:val="left"/>
      </w:pPr>
      <w:r>
        <w:rPr>
          <w:color w:val="000000"/>
          <w:spacing w:val="0"/>
          <w:w w:val="100"/>
          <w:position w:val="0"/>
        </w:rPr>
        <w:t>企业无形资产发生减值的，还应当设置“无形资产减值准备”科目进行核算％</w:t>
      </w:r>
    </w:p>
    <w:p>
      <w:pPr>
        <w:pStyle w:val="Style20"/>
        <w:keepNext w:val="0"/>
        <w:keepLines w:val="0"/>
        <w:widowControl w:val="0"/>
        <w:numPr>
          <w:ilvl w:val="0"/>
          <w:numId w:val="13"/>
        </w:numPr>
        <w:shd w:val="clear" w:color="auto" w:fill="auto"/>
        <w:bidi w:val="0"/>
        <w:spacing w:before="0" w:after="0" w:line="348" w:lineRule="auto"/>
        <w:ind w:left="0" w:right="0" w:firstLine="440"/>
        <w:jc w:val="both"/>
      </w:pPr>
      <w:bookmarkStart w:id="240" w:name="bookmark240"/>
      <w:bookmarkEnd w:id="240"/>
      <w:r>
        <w:rPr>
          <w:color w:val="000000"/>
          <w:spacing w:val="0"/>
          <w:w w:val="100"/>
          <w:position w:val="0"/>
        </w:rPr>
        <w:t>取得无形资产。</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企业取得的无形资产应当按照成本进行初始计量％企业取得无形资产的主要方式 有外购、自行研究开发等％</w:t>
      </w:r>
    </w:p>
    <w:p>
      <w:pPr>
        <w:pStyle w:val="Style20"/>
        <w:keepNext w:val="0"/>
        <w:keepLines w:val="0"/>
        <w:widowControl w:val="0"/>
        <w:numPr>
          <w:ilvl w:val="0"/>
          <w:numId w:val="15"/>
        </w:numPr>
        <w:shd w:val="clear" w:color="auto" w:fill="auto"/>
        <w:tabs>
          <w:tab w:pos="906" w:val="left"/>
        </w:tabs>
        <w:bidi w:val="0"/>
        <w:spacing w:before="0" w:after="0" w:line="316" w:lineRule="exact"/>
        <w:ind w:left="0" w:right="0" w:firstLine="440"/>
        <w:jc w:val="both"/>
      </w:pPr>
      <w:bookmarkStart w:id="241" w:name="bookmark241"/>
      <w:bookmarkEnd w:id="241"/>
      <w:r>
        <w:rPr>
          <w:color w:val="000000"/>
          <w:spacing w:val="0"/>
          <w:w w:val="100"/>
          <w:position w:val="0"/>
        </w:rPr>
        <w:t>外购无形资产。外购无形资产的成本包括购买价款、相关税费以及直接归属 于使该项资产达到预定用途所发生的其他支出。</w:t>
      </w:r>
    </w:p>
    <w:p>
      <w:pPr>
        <w:pStyle w:val="Style20"/>
        <w:keepNext w:val="0"/>
        <w:keepLines w:val="0"/>
        <w:widowControl w:val="0"/>
        <w:numPr>
          <w:ilvl w:val="0"/>
          <w:numId w:val="15"/>
        </w:numPr>
        <w:shd w:val="clear" w:color="auto" w:fill="auto"/>
        <w:tabs>
          <w:tab w:pos="910" w:val="left"/>
        </w:tabs>
        <w:bidi w:val="0"/>
        <w:spacing w:before="0" w:after="120" w:line="316" w:lineRule="exact"/>
        <w:ind w:left="0" w:right="0" w:firstLine="440"/>
        <w:jc w:val="both"/>
      </w:pPr>
      <w:bookmarkStart w:id="242" w:name="bookmark242"/>
      <w:bookmarkEnd w:id="242"/>
      <w:r>
        <w:rPr>
          <w:color w:val="000000"/>
          <w:spacing w:val="0"/>
          <w:w w:val="100"/>
          <w:position w:val="0"/>
        </w:rPr>
        <w:t>自行研究开发无形资产。企业内部研究开发项目所发生的支出应区分研究阶 段支出和开发阶段支出。企业自行开发无形资产发生的研发支出，不满足资本化条件 的，计入当期损益；满足资本化条件的，计入研发支出。研究开发项目达到预定用途 形成无形资产的，转入无形资产。如果无法可靠区分研究阶段的支出和开发阶段的支 出，应将其所发生的研发支出全部费用化，计入当期损益％</w:t>
      </w:r>
    </w:p>
    <w:p>
      <w:pPr>
        <w:pStyle w:val="Style20"/>
        <w:keepNext w:val="0"/>
        <w:keepLines w:val="0"/>
        <w:widowControl w:val="0"/>
        <w:numPr>
          <w:ilvl w:val="0"/>
          <w:numId w:val="13"/>
        </w:numPr>
        <w:shd w:val="clear" w:color="auto" w:fill="auto"/>
        <w:tabs>
          <w:tab w:pos="776" w:val="left"/>
        </w:tabs>
        <w:bidi w:val="0"/>
        <w:spacing w:before="0" w:after="0" w:line="314" w:lineRule="exact"/>
        <w:ind w:left="0" w:right="0" w:firstLine="440"/>
        <w:jc w:val="both"/>
      </w:pPr>
      <w:bookmarkStart w:id="243" w:name="bookmark243"/>
      <w:bookmarkEnd w:id="243"/>
      <w:r>
        <w:rPr>
          <w:color w:val="000000"/>
          <w:spacing w:val="0"/>
          <w:w w:val="100"/>
          <w:position w:val="0"/>
        </w:rPr>
        <w:t>摊销无形资产成本％</w:t>
      </w:r>
    </w:p>
    <w:p>
      <w:pPr>
        <w:pStyle w:val="Style20"/>
        <w:keepNext w:val="0"/>
        <w:keepLines w:val="0"/>
        <w:widowControl w:val="0"/>
        <w:numPr>
          <w:ilvl w:val="0"/>
          <w:numId w:val="17"/>
        </w:numPr>
        <w:shd w:val="clear" w:color="auto" w:fill="auto"/>
        <w:tabs>
          <w:tab w:pos="914" w:val="left"/>
        </w:tabs>
        <w:bidi w:val="0"/>
        <w:spacing w:before="0" w:after="0" w:line="314" w:lineRule="exact"/>
        <w:ind w:left="0" w:right="0" w:firstLine="440"/>
        <w:jc w:val="both"/>
      </w:pPr>
      <w:bookmarkStart w:id="244" w:name="bookmark244"/>
      <w:bookmarkEnd w:id="244"/>
      <w:r>
        <w:rPr>
          <w:color w:val="000000"/>
          <w:spacing w:val="0"/>
          <w:w w:val="100"/>
          <w:position w:val="0"/>
        </w:rPr>
        <w:t>无形资产摊销的范围％</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使用寿命有限的无形资产应进行摊销％使用寿命不确定的无形资产不应摊销％</w:t>
      </w:r>
    </w:p>
    <w:p>
      <w:pPr>
        <w:pStyle w:val="Style20"/>
        <w:keepNext w:val="0"/>
        <w:keepLines w:val="0"/>
        <w:widowControl w:val="0"/>
        <w:numPr>
          <w:ilvl w:val="0"/>
          <w:numId w:val="17"/>
        </w:numPr>
        <w:shd w:val="clear" w:color="auto" w:fill="auto"/>
        <w:tabs>
          <w:tab w:pos="914" w:val="left"/>
        </w:tabs>
        <w:bidi w:val="0"/>
        <w:spacing w:before="0" w:after="0" w:line="314" w:lineRule="exact"/>
        <w:ind w:left="0" w:right="0" w:firstLine="440"/>
        <w:jc w:val="both"/>
      </w:pPr>
      <w:bookmarkStart w:id="245" w:name="bookmark245"/>
      <w:bookmarkEnd w:id="245"/>
      <w:r>
        <w:rPr>
          <w:color w:val="000000"/>
          <w:spacing w:val="0"/>
          <w:w w:val="100"/>
          <w:position w:val="0"/>
        </w:rPr>
        <w:t>无形资产的摊销％</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使用寿命有限的无形资产，通常将其残值视为零％对于使用寿命有限的无形资产 应当自可供使用(即其达到预定用途)当月起开始摊销，处置当月不再摊销％</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无形资产摊销方法包括年限平均法(即直线法)、生产总量法等％</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企业应当按月对无形资产进行摊销％无形资产的摊销额一般应当计入当期损益% 如果无形资产包含的经济利益通过所生产的产品或其他资产实现的，其摊销金额应当 计入相关资产成本％</w:t>
      </w:r>
    </w:p>
    <w:p>
      <w:pPr>
        <w:pStyle w:val="Style20"/>
        <w:keepNext w:val="0"/>
        <w:keepLines w:val="0"/>
        <w:widowControl w:val="0"/>
        <w:numPr>
          <w:ilvl w:val="0"/>
          <w:numId w:val="13"/>
        </w:numPr>
        <w:shd w:val="clear" w:color="auto" w:fill="auto"/>
        <w:tabs>
          <w:tab w:pos="776" w:val="left"/>
        </w:tabs>
        <w:bidi w:val="0"/>
        <w:spacing w:before="0" w:after="0" w:line="314" w:lineRule="exact"/>
        <w:ind w:left="0" w:right="0" w:firstLine="440"/>
        <w:jc w:val="both"/>
      </w:pPr>
      <w:bookmarkStart w:id="246" w:name="bookmark246"/>
      <w:bookmarkEnd w:id="246"/>
      <w:r>
        <w:rPr>
          <w:color w:val="000000"/>
          <w:spacing w:val="0"/>
          <w:w w:val="100"/>
          <w:position w:val="0"/>
        </w:rPr>
        <w:t>出售和报废无形资产％</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企业出售无形资产，应当将取得的价款扣除该无形资产账面价值以及出售相关税 费后的差额作为资产处置损益进行会计处理％</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企业无形资产报废的账面价值应计入当期损益％</w:t>
      </w:r>
    </w:p>
    <w:p>
      <w:pPr>
        <w:pStyle w:val="Style20"/>
        <w:keepNext w:val="0"/>
        <w:keepLines w:val="0"/>
        <w:widowControl w:val="0"/>
        <w:numPr>
          <w:ilvl w:val="0"/>
          <w:numId w:val="13"/>
        </w:numPr>
        <w:shd w:val="clear" w:color="auto" w:fill="auto"/>
        <w:tabs>
          <w:tab w:pos="776" w:val="left"/>
        </w:tabs>
        <w:bidi w:val="0"/>
        <w:spacing w:before="0" w:after="0" w:line="314" w:lineRule="exact"/>
        <w:ind w:left="0" w:right="0" w:firstLine="440"/>
        <w:jc w:val="both"/>
      </w:pPr>
      <w:bookmarkStart w:id="247" w:name="bookmark247"/>
      <w:bookmarkEnd w:id="247"/>
      <w:r>
        <w:rPr>
          <w:color w:val="000000"/>
          <w:spacing w:val="0"/>
          <w:w w:val="100"/>
          <w:position w:val="0"/>
        </w:rPr>
        <w:t>无形资产减值</w:t>
      </w:r>
      <w:r>
        <w:rPr>
          <w:i/>
          <w:iCs/>
          <w:color w:val="000000"/>
          <w:spacing w:val="0"/>
          <w:w w:val="100"/>
          <w:position w:val="0"/>
        </w:rPr>
        <w:t>%</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无形资产在资产负债表日存在可能发生减值的迹象时，其可收回金额低于账面价 值的，企业应当将该无形资产的账面价值减记至可收回金额，减记的金额应当作为资 产减值损失计入当期损益，同时计提相应的资产减值准备％</w:t>
      </w:r>
    </w:p>
    <w:p>
      <w:pPr>
        <w:pStyle w:val="Style20"/>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无形资产减值损失一经确认，在以后会计期间不得转回％</w:t>
      </w:r>
    </w:p>
    <w:p>
      <w:pPr>
        <w:pStyle w:val="Style34"/>
        <w:keepNext/>
        <w:keepLines/>
        <w:widowControl w:val="0"/>
        <w:shd w:val="clear" w:color="auto" w:fill="auto"/>
        <w:bidi w:val="0"/>
        <w:spacing w:before="0" w:line="314" w:lineRule="exact"/>
        <w:ind w:left="0" w:right="0"/>
        <w:jc w:val="both"/>
      </w:pPr>
      <w:bookmarkStart w:id="248" w:name="bookmark248"/>
      <w:bookmarkStart w:id="249" w:name="bookmark249"/>
      <w:bookmarkStart w:id="250" w:name="bookmark250"/>
      <w:bookmarkStart w:id="251" w:name="bookmark251"/>
      <w:r>
        <w:rPr>
          <w:color w:val="000000"/>
          <w:spacing w:val="0"/>
          <w:w w:val="100"/>
          <w:position w:val="0"/>
        </w:rPr>
        <w:t>二</w:t>
      </w:r>
      <w:bookmarkEnd w:id="250"/>
      <w:r>
        <w:rPr>
          <w:color w:val="000000"/>
          <w:spacing w:val="0"/>
          <w:w w:val="100"/>
          <w:position w:val="0"/>
        </w:rPr>
        <w:t>、长期待摊费用</w:t>
      </w:r>
      <w:bookmarkEnd w:id="248"/>
      <w:bookmarkEnd w:id="249"/>
      <w:bookmarkEnd w:id="251"/>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长期待摊费用是企业已经发生但应由本期和以后各期负担的分摊期限在一年以上 的各项费用％</w:t>
      </w:r>
    </w:p>
    <w:p>
      <w:pPr>
        <w:pStyle w:val="Style20"/>
        <w:keepNext w:val="0"/>
        <w:keepLines w:val="0"/>
        <w:widowControl w:val="0"/>
        <w:shd w:val="clear" w:color="auto" w:fill="auto"/>
        <w:bidi w:val="0"/>
        <w:spacing w:before="0" w:after="80" w:line="317" w:lineRule="exact"/>
        <w:ind w:left="0" w:right="0" w:firstLine="420"/>
        <w:jc w:val="both"/>
        <w:sectPr>
          <w:footerReference w:type="default" r:id="rId24"/>
          <w:footerReference w:type="even" r:id="rId25"/>
          <w:footnotePr>
            <w:pos w:val="pageBottom"/>
            <w:numFmt w:val="decimal"/>
            <w:numRestart w:val="continuous"/>
          </w:footnotePr>
          <w:pgSz w:w="10939" w:h="15130"/>
          <w:pgMar w:top="1796" w:right="1488" w:bottom="1320" w:left="1478" w:header="0" w:footer="3" w:gutter="0"/>
          <w:pgNumType w:start="67"/>
          <w:cols w:space="720"/>
          <w:noEndnote/>
          <w:rtlGutter w:val="0"/>
          <w:docGrid w:linePitch="360"/>
        </w:sectPr>
      </w:pPr>
      <w:r>
        <w:rPr>
          <w:color w:val="000000"/>
          <w:spacing w:val="0"/>
          <w:w w:val="100"/>
          <w:position w:val="0"/>
        </w:rPr>
        <w:t>企业应当设置</w:t>
      </w:r>
      <w:r>
        <w:rPr>
          <w:color w:val="000000"/>
          <w:spacing w:val="0"/>
          <w:w w:val="100"/>
          <w:position w:val="0"/>
          <w:lang w:val="zh-CN" w:eastAsia="zh-CN" w:bidi="zh-CN"/>
        </w:rPr>
        <w:t>“长</w:t>
      </w:r>
      <w:r>
        <w:rPr>
          <w:color w:val="000000"/>
          <w:spacing w:val="0"/>
          <w:w w:val="100"/>
          <w:position w:val="0"/>
        </w:rPr>
        <w:t>期待摊费用”科目核算长期待摊费用的取得、摊销等情况％</w:t>
      </w:r>
    </w:p>
    <w:p>
      <w:pPr>
        <w:pStyle w:val="Style18"/>
        <w:keepNext/>
        <w:keepLines/>
        <w:widowControl w:val="0"/>
        <w:shd w:val="clear" w:color="auto" w:fill="auto"/>
        <w:bidi w:val="0"/>
        <w:spacing w:before="0" w:after="640" w:line="240" w:lineRule="auto"/>
        <w:ind w:left="0" w:right="0" w:firstLine="0"/>
        <w:jc w:val="center"/>
      </w:pPr>
      <w:bookmarkStart w:id="252" w:name="bookmark252"/>
      <w:bookmarkStart w:id="253" w:name="bookmark253"/>
      <w:bookmarkStart w:id="254" w:name="bookmark254"/>
      <w:r>
        <w:rPr>
          <w:color w:val="000000"/>
          <w:spacing w:val="0"/>
          <w:w w:val="100"/>
          <w:position w:val="0"/>
        </w:rPr>
        <w:t>第三章负 债</w:t>
      </w:r>
      <w:bookmarkEnd w:id="252"/>
      <w:bookmarkEnd w:id="253"/>
      <w:bookmarkEnd w:id="254"/>
    </w:p>
    <w:p>
      <w:pPr>
        <w:pStyle w:val="Style20"/>
        <w:keepNext w:val="0"/>
        <w:keepLines w:val="0"/>
        <w:widowControl w:val="0"/>
        <w:shd w:val="clear" w:color="auto" w:fill="auto"/>
        <w:bidi w:val="0"/>
        <w:spacing w:before="0" w:after="0" w:line="307" w:lineRule="exact"/>
        <w:ind w:left="0" w:right="0" w:firstLine="440"/>
        <w:jc w:val="left"/>
      </w:pPr>
      <w:r>
        <w:rPr>
          <w:b/>
          <w:bCs/>
          <w:color w:val="000000"/>
          <w:spacing w:val="0"/>
          <w:w w:val="100"/>
          <w:position w:val="0"/>
          <w:lang w:val="en-US" w:eastAsia="en-US" w:bidi="en-US"/>
        </w:rPr>
        <w:t>"</w:t>
      </w:r>
      <w:r>
        <w:rPr>
          <w:color w:val="000000"/>
          <w:spacing w:val="0"/>
          <w:w w:val="100"/>
          <w:position w:val="0"/>
        </w:rPr>
        <w:t>基本要求</w:t>
      </w:r>
      <w:r>
        <w:rPr>
          <w:b/>
          <w:bCs/>
          <w:color w:val="000000"/>
          <w:spacing w:val="0"/>
          <w:w w:val="100"/>
          <w:position w:val="0"/>
          <w:lang w:val="en-US" w:eastAsia="en-US" w:bidi="en-US"/>
        </w:rPr>
        <w:t>］</w:t>
      </w:r>
    </w:p>
    <w:p>
      <w:pPr>
        <w:pStyle w:val="Style48"/>
        <w:keepNext w:val="0"/>
        <w:keepLines w:val="0"/>
        <w:widowControl w:val="0"/>
        <w:shd w:val="clear" w:color="auto" w:fill="auto"/>
        <w:tabs>
          <w:tab w:pos="1024" w:val="left"/>
        </w:tabs>
        <w:bidi w:val="0"/>
        <w:spacing w:before="0" w:after="0"/>
        <w:ind w:left="0" w:right="0"/>
        <w:jc w:val="left"/>
      </w:pPr>
      <w:bookmarkStart w:id="255" w:name="bookmark255"/>
      <w:r>
        <w:rPr>
          <w:color w:val="000000"/>
          <w:spacing w:val="0"/>
          <w:w w:val="100"/>
          <w:position w:val="0"/>
        </w:rPr>
        <w:t>（</w:t>
      </w:r>
      <w:bookmarkEnd w:id="255"/>
      <w:r>
        <w:rPr>
          <w:color w:val="000000"/>
          <w:spacing w:val="0"/>
          <w:w w:val="100"/>
          <w:position w:val="0"/>
        </w:rPr>
        <w:t>一）</w:t>
        <w:tab/>
        <w:t>掌握短期借款、应付票据、应付账款和预收账款的核算</w:t>
      </w:r>
    </w:p>
    <w:p>
      <w:pPr>
        <w:pStyle w:val="Style48"/>
        <w:keepNext w:val="0"/>
        <w:keepLines w:val="0"/>
        <w:widowControl w:val="0"/>
        <w:shd w:val="clear" w:color="auto" w:fill="auto"/>
        <w:tabs>
          <w:tab w:pos="1024" w:val="left"/>
        </w:tabs>
        <w:bidi w:val="0"/>
        <w:spacing w:before="0" w:after="0"/>
        <w:ind w:left="0" w:right="0"/>
        <w:jc w:val="left"/>
      </w:pPr>
      <w:bookmarkStart w:id="256" w:name="bookmark256"/>
      <w:r>
        <w:rPr>
          <w:color w:val="000000"/>
          <w:spacing w:val="0"/>
          <w:w w:val="100"/>
          <w:position w:val="0"/>
        </w:rPr>
        <w:t>（</w:t>
      </w:r>
      <w:bookmarkEnd w:id="256"/>
      <w:r>
        <w:rPr>
          <w:color w:val="000000"/>
          <w:spacing w:val="0"/>
          <w:w w:val="100"/>
          <w:position w:val="0"/>
        </w:rPr>
        <w:t>二）</w:t>
        <w:tab/>
        <w:t>掌握职工薪酬的内容及短期薪酬和设定提存计划的核算</w:t>
      </w:r>
    </w:p>
    <w:p>
      <w:pPr>
        <w:pStyle w:val="Style48"/>
        <w:keepNext w:val="0"/>
        <w:keepLines w:val="0"/>
        <w:widowControl w:val="0"/>
        <w:shd w:val="clear" w:color="auto" w:fill="auto"/>
        <w:tabs>
          <w:tab w:pos="1024" w:val="left"/>
        </w:tabs>
        <w:bidi w:val="0"/>
        <w:spacing w:before="0" w:after="0"/>
        <w:ind w:left="0" w:right="0"/>
        <w:jc w:val="left"/>
      </w:pPr>
      <w:bookmarkStart w:id="257" w:name="bookmark257"/>
      <w:r>
        <w:rPr>
          <w:color w:val="000000"/>
          <w:spacing w:val="0"/>
          <w:w w:val="100"/>
          <w:position w:val="0"/>
        </w:rPr>
        <w:t>（</w:t>
      </w:r>
      <w:bookmarkEnd w:id="257"/>
      <w:r>
        <w:rPr>
          <w:color w:val="000000"/>
          <w:spacing w:val="0"/>
          <w:w w:val="100"/>
          <w:position w:val="0"/>
        </w:rPr>
        <w:t>三）</w:t>
        <w:tab/>
        <w:t>掌握应交增值税、应交消费税的核算</w:t>
      </w:r>
    </w:p>
    <w:p>
      <w:pPr>
        <w:pStyle w:val="Style48"/>
        <w:keepNext w:val="0"/>
        <w:keepLines w:val="0"/>
        <w:widowControl w:val="0"/>
        <w:shd w:val="clear" w:color="auto" w:fill="auto"/>
        <w:tabs>
          <w:tab w:pos="1024" w:val="left"/>
        </w:tabs>
        <w:bidi w:val="0"/>
        <w:spacing w:before="0" w:after="0"/>
        <w:ind w:left="0" w:right="0"/>
        <w:jc w:val="left"/>
      </w:pPr>
      <w:bookmarkStart w:id="258" w:name="bookmark258"/>
      <w:r>
        <w:rPr>
          <w:color w:val="000000"/>
          <w:spacing w:val="0"/>
          <w:w w:val="100"/>
          <w:position w:val="0"/>
        </w:rPr>
        <w:t>（</w:t>
      </w:r>
      <w:bookmarkEnd w:id="258"/>
      <w:r>
        <w:rPr>
          <w:color w:val="000000"/>
          <w:spacing w:val="0"/>
          <w:w w:val="100"/>
          <w:position w:val="0"/>
        </w:rPr>
        <w:t>四）</w:t>
        <w:tab/>
        <w:t>熟悉应付利息、应付股利和其他应付款的核算</w:t>
      </w:r>
    </w:p>
    <w:p>
      <w:pPr>
        <w:pStyle w:val="Style48"/>
        <w:keepNext w:val="0"/>
        <w:keepLines w:val="0"/>
        <w:widowControl w:val="0"/>
        <w:shd w:val="clear" w:color="auto" w:fill="auto"/>
        <w:tabs>
          <w:tab w:pos="1024" w:val="left"/>
        </w:tabs>
        <w:bidi w:val="0"/>
        <w:spacing w:before="0" w:after="300"/>
        <w:ind w:left="0" w:right="0"/>
        <w:jc w:val="left"/>
      </w:pPr>
      <w:bookmarkStart w:id="259" w:name="bookmark259"/>
      <w:r>
        <w:rPr>
          <w:color w:val="000000"/>
          <w:spacing w:val="0"/>
          <w:w w:val="100"/>
          <w:position w:val="0"/>
        </w:rPr>
        <w:t>（</w:t>
      </w:r>
      <w:bookmarkEnd w:id="259"/>
      <w:r>
        <w:rPr>
          <w:color w:val="000000"/>
          <w:spacing w:val="0"/>
          <w:w w:val="100"/>
          <w:position w:val="0"/>
        </w:rPr>
        <w:t>五）</w:t>
        <w:tab/>
        <w:t>熟悉其他应交税费的核算</w:t>
      </w:r>
    </w:p>
    <w:p>
      <w:pPr>
        <w:pStyle w:val="Style20"/>
        <w:keepNext w:val="0"/>
        <w:keepLines w:val="0"/>
        <w:widowControl w:val="0"/>
        <w:shd w:val="clear" w:color="auto" w:fill="auto"/>
        <w:bidi w:val="0"/>
        <w:spacing w:before="0" w:after="360" w:line="307" w:lineRule="exact"/>
        <w:ind w:left="0" w:right="0" w:firstLine="440"/>
        <w:jc w:val="left"/>
      </w:pPr>
      <w:r>
        <w:rPr>
          <w:b/>
          <w:bCs/>
          <w:color w:val="000000"/>
          <w:spacing w:val="0"/>
          <w:w w:val="100"/>
          <w:position w:val="0"/>
          <w:lang w:val="en-US" w:eastAsia="en-US" w:bidi="en-US"/>
        </w:rPr>
        <w:t>"</w:t>
      </w:r>
      <w:r>
        <w:rPr>
          <w:color w:val="000000"/>
          <w:spacing w:val="0"/>
          <w:w w:val="100"/>
          <w:position w:val="0"/>
        </w:rPr>
        <w:t>考试内容</w:t>
      </w:r>
      <w:r>
        <w:rPr>
          <w:b/>
          <w:bCs/>
          <w:color w:val="000000"/>
          <w:spacing w:val="0"/>
          <w:w w:val="100"/>
          <w:position w:val="0"/>
          <w:lang w:val="en-US" w:eastAsia="en-US" w:bidi="en-US"/>
        </w:rPr>
        <w:t>］</w:t>
      </w:r>
    </w:p>
    <w:p>
      <w:pPr>
        <w:pStyle w:val="Style43"/>
        <w:keepNext w:val="0"/>
        <w:keepLines w:val="0"/>
        <w:widowControl w:val="0"/>
        <w:shd w:val="clear" w:color="auto" w:fill="auto"/>
        <w:bidi w:val="0"/>
        <w:spacing w:before="0" w:after="300" w:line="240" w:lineRule="auto"/>
        <w:ind w:left="0" w:right="0" w:firstLine="0"/>
        <w:jc w:val="center"/>
        <w:rPr>
          <w:sz w:val="24"/>
          <w:szCs w:val="24"/>
        </w:rPr>
      </w:pPr>
      <w:r>
        <w:rPr>
          <w:color w:val="000000"/>
          <w:spacing w:val="0"/>
          <w:w w:val="100"/>
          <w:position w:val="0"/>
          <w:sz w:val="24"/>
          <w:szCs w:val="24"/>
        </w:rPr>
        <w:t>第一节短期借款</w:t>
      </w:r>
    </w:p>
    <w:p>
      <w:pPr>
        <w:pStyle w:val="Style20"/>
        <w:keepNext w:val="0"/>
        <w:keepLines w:val="0"/>
        <w:widowControl w:val="0"/>
        <w:shd w:val="clear" w:color="auto" w:fill="auto"/>
        <w:bidi w:val="0"/>
        <w:spacing w:before="0" w:after="0" w:line="307" w:lineRule="exact"/>
        <w:ind w:left="0" w:right="0" w:firstLine="440"/>
        <w:jc w:val="left"/>
      </w:pPr>
      <w:r>
        <w:rPr>
          <w:color w:val="000000"/>
          <w:spacing w:val="0"/>
          <w:w w:val="100"/>
          <w:position w:val="0"/>
        </w:rPr>
        <w:t>短期借款是指企业向银行或其他金融机构等借入的期限在</w:t>
      </w:r>
      <w:r>
        <w:rPr>
          <w:rFonts w:ascii="Times New Roman" w:eastAsia="Times New Roman" w:hAnsi="Times New Roman" w:cs="Times New Roman"/>
          <w:color w:val="000000"/>
          <w:spacing w:val="0"/>
          <w:w w:val="100"/>
          <w:position w:val="0"/>
        </w:rPr>
        <w:t>1</w:t>
      </w:r>
      <w:r>
        <w:rPr>
          <w:color w:val="000000"/>
          <w:spacing w:val="0"/>
          <w:w w:val="100"/>
          <w:position w:val="0"/>
        </w:rPr>
        <w:t>年以下（（</w:t>
      </w:r>
      <w:r>
        <w:rPr>
          <w:rFonts w:ascii="Times New Roman" w:eastAsia="Times New Roman" w:hAnsi="Times New Roman" w:cs="Times New Roman"/>
          <w:color w:val="000000"/>
          <w:spacing w:val="0"/>
          <w:w w:val="100"/>
          <w:position w:val="0"/>
        </w:rPr>
        <w:t>1</w:t>
      </w:r>
      <w:r>
        <w:rPr>
          <w:color w:val="000000"/>
          <w:spacing w:val="0"/>
          <w:w w:val="100"/>
          <w:position w:val="0"/>
        </w:rPr>
        <w:t>年）的 各种借款％</w:t>
      </w:r>
    </w:p>
    <w:p>
      <w:pPr>
        <w:pStyle w:val="Style20"/>
        <w:keepNext w:val="0"/>
        <w:keepLines w:val="0"/>
        <w:widowControl w:val="0"/>
        <w:shd w:val="clear" w:color="auto" w:fill="auto"/>
        <w:bidi w:val="0"/>
        <w:spacing w:before="0" w:after="300" w:line="307" w:lineRule="exact"/>
        <w:ind w:left="0" w:right="0" w:firstLine="440"/>
        <w:jc w:val="left"/>
      </w:pPr>
      <w:r>
        <w:rPr>
          <w:color w:val="000000"/>
          <w:spacing w:val="0"/>
          <w:w w:val="100"/>
          <w:position w:val="0"/>
        </w:rPr>
        <w:t>企业应设置</w:t>
      </w:r>
      <w:r>
        <w:rPr>
          <w:color w:val="000000"/>
          <w:spacing w:val="0"/>
          <w:w w:val="100"/>
          <w:position w:val="0"/>
          <w:lang w:val="zh-CN" w:eastAsia="zh-CN" w:bidi="zh-CN"/>
        </w:rPr>
        <w:t>“短期</w:t>
      </w:r>
      <w:r>
        <w:rPr>
          <w:color w:val="000000"/>
          <w:spacing w:val="0"/>
          <w:w w:val="100"/>
          <w:position w:val="0"/>
        </w:rPr>
        <w:t>借款”科目，核算短期借款的取得、偿还等情况。短期借款利 息应确认为财务费用％</w:t>
      </w:r>
    </w:p>
    <w:p>
      <w:pPr>
        <w:pStyle w:val="Style43"/>
        <w:keepNext w:val="0"/>
        <w:keepLines w:val="0"/>
        <w:widowControl w:val="0"/>
        <w:shd w:val="clear" w:color="auto" w:fill="auto"/>
        <w:bidi w:val="0"/>
        <w:spacing w:before="0" w:after="300" w:line="240" w:lineRule="auto"/>
        <w:ind w:left="0" w:right="0" w:firstLine="0"/>
        <w:jc w:val="center"/>
        <w:rPr>
          <w:sz w:val="24"/>
          <w:szCs w:val="24"/>
        </w:rPr>
      </w:pPr>
      <w:r>
        <w:rPr>
          <w:color w:val="000000"/>
          <w:spacing w:val="0"/>
          <w:w w:val="100"/>
          <w:position w:val="0"/>
          <w:sz w:val="24"/>
          <w:szCs w:val="24"/>
        </w:rPr>
        <w:t>第二节应付及预收款项</w:t>
      </w:r>
    </w:p>
    <w:p>
      <w:pPr>
        <w:pStyle w:val="Style20"/>
        <w:keepNext w:val="0"/>
        <w:keepLines w:val="0"/>
        <w:widowControl w:val="0"/>
        <w:shd w:val="clear" w:color="auto" w:fill="auto"/>
        <w:tabs>
          <w:tab w:pos="942" w:val="left"/>
        </w:tabs>
        <w:bidi w:val="0"/>
        <w:spacing w:before="0" w:after="140" w:line="307" w:lineRule="exact"/>
        <w:ind w:left="0" w:right="0" w:firstLine="440"/>
        <w:jc w:val="left"/>
      </w:pPr>
      <w:bookmarkStart w:id="260" w:name="bookmark260"/>
      <w:r>
        <w:rPr>
          <w:color w:val="000000"/>
          <w:spacing w:val="0"/>
          <w:w w:val="100"/>
          <w:position w:val="0"/>
        </w:rPr>
        <w:t>一</w:t>
      </w:r>
      <w:bookmarkEnd w:id="260"/>
      <w:r>
        <w:rPr>
          <w:color w:val="000000"/>
          <w:spacing w:val="0"/>
          <w:w w:val="100"/>
          <w:position w:val="0"/>
        </w:rPr>
        <w:t>、</w:t>
        <w:tab/>
        <w:t>应付票据</w:t>
      </w:r>
    </w:p>
    <w:p>
      <w:pPr>
        <w:pStyle w:val="Style20"/>
        <w:keepNext w:val="0"/>
        <w:keepLines w:val="0"/>
        <w:widowControl w:val="0"/>
        <w:shd w:val="clear" w:color="auto" w:fill="auto"/>
        <w:bidi w:val="0"/>
        <w:spacing w:before="0" w:after="0" w:line="312" w:lineRule="exact"/>
        <w:ind w:left="0" w:right="0" w:firstLine="440"/>
        <w:jc w:val="both"/>
      </w:pPr>
      <w:r>
        <w:rPr>
          <w:color w:val="000000"/>
          <w:spacing w:val="0"/>
          <w:w w:val="100"/>
          <w:position w:val="0"/>
        </w:rPr>
        <w:t>应付票据是指企业购买材料、商品和接受劳务供应等而开出、承兑的商业汇票, 包括商业承兑汇票和银行承兑汇票％</w:t>
      </w:r>
    </w:p>
    <w:p>
      <w:pPr>
        <w:pStyle w:val="Style20"/>
        <w:keepNext w:val="0"/>
        <w:keepLines w:val="0"/>
        <w:widowControl w:val="0"/>
        <w:shd w:val="clear" w:color="auto" w:fill="auto"/>
        <w:bidi w:val="0"/>
        <w:spacing w:before="0" w:after="0" w:line="312" w:lineRule="exact"/>
        <w:ind w:left="0" w:right="0" w:firstLine="440"/>
        <w:jc w:val="left"/>
      </w:pPr>
      <w:r>
        <w:rPr>
          <w:color w:val="000000"/>
          <w:spacing w:val="0"/>
          <w:w w:val="100"/>
          <w:position w:val="0"/>
        </w:rPr>
        <w:t>企业应设置</w:t>
      </w:r>
      <w:r>
        <w:rPr>
          <w:color w:val="000000"/>
          <w:spacing w:val="0"/>
          <w:w w:val="100"/>
          <w:position w:val="0"/>
          <w:lang w:val="zh-CN" w:eastAsia="zh-CN" w:bidi="zh-CN"/>
        </w:rPr>
        <w:t>“应付</w:t>
      </w:r>
      <w:r>
        <w:rPr>
          <w:color w:val="000000"/>
          <w:spacing w:val="0"/>
          <w:w w:val="100"/>
          <w:position w:val="0"/>
        </w:rPr>
        <w:t>票据”科目核算应付票据的发生、偿付等情况％</w:t>
      </w:r>
    </w:p>
    <w:p>
      <w:pPr>
        <w:pStyle w:val="Style20"/>
        <w:keepNext w:val="0"/>
        <w:keepLines w:val="0"/>
        <w:widowControl w:val="0"/>
        <w:shd w:val="clear" w:color="auto" w:fill="auto"/>
        <w:bidi w:val="0"/>
        <w:spacing w:before="0" w:after="140" w:line="312" w:lineRule="exact"/>
        <w:ind w:left="0" w:right="0" w:firstLine="440"/>
        <w:jc w:val="left"/>
      </w:pPr>
      <w:r>
        <w:rPr>
          <w:color w:val="000000"/>
          <w:spacing w:val="0"/>
          <w:w w:val="100"/>
          <w:position w:val="0"/>
        </w:rPr>
        <w:t>企业因购买材料、商品和接受劳务供应等而开出、承兑的商业汇票，应当按其票 面金额作为应付票据的入账金额％</w:t>
      </w:r>
    </w:p>
    <w:p>
      <w:pPr>
        <w:pStyle w:val="Style20"/>
        <w:keepNext w:val="0"/>
        <w:keepLines w:val="0"/>
        <w:widowControl w:val="0"/>
        <w:shd w:val="clear" w:color="auto" w:fill="auto"/>
        <w:tabs>
          <w:tab w:pos="942" w:val="left"/>
        </w:tabs>
        <w:bidi w:val="0"/>
        <w:spacing w:before="0" w:after="140" w:line="307" w:lineRule="exact"/>
        <w:ind w:left="0" w:right="0" w:firstLine="440"/>
        <w:jc w:val="left"/>
      </w:pPr>
      <w:bookmarkStart w:id="261" w:name="bookmark261"/>
      <w:r>
        <w:rPr>
          <w:color w:val="000000"/>
          <w:spacing w:val="0"/>
          <w:w w:val="100"/>
          <w:position w:val="0"/>
        </w:rPr>
        <w:t>二</w:t>
      </w:r>
      <w:bookmarkEnd w:id="261"/>
      <w:r>
        <w:rPr>
          <w:b/>
          <w:bCs/>
          <w:color w:val="000000"/>
          <w:spacing w:val="0"/>
          <w:w w:val="100"/>
          <w:position w:val="0"/>
        </w:rPr>
        <w:t>、</w:t>
        <w:tab/>
      </w:r>
      <w:r>
        <w:rPr>
          <w:color w:val="000000"/>
          <w:spacing w:val="0"/>
          <w:w w:val="100"/>
          <w:position w:val="0"/>
        </w:rPr>
        <w:t>应付账款</w:t>
      </w:r>
    </w:p>
    <w:p>
      <w:pPr>
        <w:pStyle w:val="Style20"/>
        <w:keepNext w:val="0"/>
        <w:keepLines w:val="0"/>
        <w:widowControl w:val="0"/>
        <w:shd w:val="clear" w:color="auto" w:fill="auto"/>
        <w:bidi w:val="0"/>
        <w:spacing w:before="0" w:after="140" w:line="307" w:lineRule="exact"/>
        <w:ind w:left="440" w:right="0" w:firstLine="0"/>
        <w:jc w:val="left"/>
      </w:pPr>
      <w:r>
        <w:rPr>
          <w:color w:val="000000"/>
          <w:spacing w:val="0"/>
          <w:w w:val="100"/>
          <w:position w:val="0"/>
        </w:rPr>
        <w:t>应付账款是企业因购买材料、商品或接受劳务等经营活动应支付的款项％ 企业应设置</w:t>
      </w:r>
      <w:r>
        <w:rPr>
          <w:color w:val="000000"/>
          <w:spacing w:val="0"/>
          <w:w w:val="100"/>
          <w:position w:val="0"/>
          <w:lang w:val="zh-CN" w:eastAsia="zh-CN" w:bidi="zh-CN"/>
        </w:rPr>
        <w:t>“应付</w:t>
      </w:r>
      <w:r>
        <w:rPr>
          <w:color w:val="000000"/>
          <w:spacing w:val="0"/>
          <w:w w:val="100"/>
          <w:position w:val="0"/>
        </w:rPr>
        <w:t>账款”科目核算应付账款的发生、偿还、转销等情况％ 企业购入材料、商品等或接受劳务所产生的应付账款，应按应付金额入账％</w:t>
      </w:r>
    </w:p>
    <w:p>
      <w:pPr>
        <w:pStyle w:val="Style20"/>
        <w:keepNext w:val="0"/>
        <w:keepLines w:val="0"/>
        <w:widowControl w:val="0"/>
        <w:shd w:val="clear" w:color="auto" w:fill="auto"/>
        <w:tabs>
          <w:tab w:pos="942" w:val="left"/>
        </w:tabs>
        <w:bidi w:val="0"/>
        <w:spacing w:before="0" w:after="140" w:line="307" w:lineRule="exact"/>
        <w:ind w:left="0" w:right="0" w:firstLine="440"/>
        <w:jc w:val="left"/>
      </w:pPr>
      <w:bookmarkStart w:id="262" w:name="bookmark262"/>
      <w:r>
        <w:rPr>
          <w:color w:val="000000"/>
          <w:spacing w:val="0"/>
          <w:w w:val="100"/>
          <w:position w:val="0"/>
        </w:rPr>
        <w:t>三</w:t>
      </w:r>
      <w:bookmarkEnd w:id="262"/>
      <w:r>
        <w:rPr>
          <w:color w:val="000000"/>
          <w:spacing w:val="0"/>
          <w:w w:val="100"/>
          <w:position w:val="0"/>
        </w:rPr>
        <w:t>、</w:t>
        <w:tab/>
        <w:t>预收账款</w:t>
      </w:r>
    </w:p>
    <w:p>
      <w:pPr>
        <w:pStyle w:val="Style20"/>
        <w:keepNext w:val="0"/>
        <w:keepLines w:val="0"/>
        <w:widowControl w:val="0"/>
        <w:shd w:val="clear" w:color="auto" w:fill="auto"/>
        <w:bidi w:val="0"/>
        <w:spacing w:before="0" w:after="220" w:line="307" w:lineRule="exact"/>
        <w:ind w:left="0" w:right="0" w:firstLine="440"/>
        <w:jc w:val="left"/>
        <w:sectPr>
          <w:footnotePr>
            <w:pos w:val="pageBottom"/>
            <w:numFmt w:val="decimal"/>
            <w:numRestart w:val="continuous"/>
          </w:footnotePr>
          <w:pgSz w:w="10939" w:h="15130"/>
          <w:pgMar w:top="2582" w:right="1488" w:bottom="1192" w:left="1483" w:header="0" w:footer="3" w:gutter="0"/>
          <w:cols w:space="720"/>
          <w:noEndnote/>
          <w:rtlGutter w:val="0"/>
          <w:docGrid w:linePitch="360"/>
        </w:sectPr>
      </w:pPr>
      <w:r>
        <w:rPr>
          <w:color w:val="000000"/>
          <w:spacing w:val="0"/>
          <w:w w:val="100"/>
          <w:position w:val="0"/>
        </w:rPr>
        <w:t>预收账款是指企业按照合同规定向购货单位预收的款项％</w:t>
      </w:r>
    </w:p>
    <w:p>
      <w:pPr>
        <w:pStyle w:val="Style20"/>
        <w:keepNext w:val="0"/>
        <w:keepLines w:val="0"/>
        <w:widowControl w:val="0"/>
        <w:shd w:val="clear" w:color="auto" w:fill="auto"/>
        <w:bidi w:val="0"/>
        <w:spacing w:before="0" w:after="80" w:line="317" w:lineRule="exact"/>
        <w:ind w:left="0" w:right="0" w:firstLine="440"/>
        <w:jc w:val="both"/>
      </w:pPr>
      <w:r>
        <w:rPr>
          <w:color w:val="000000"/>
          <w:spacing w:val="0"/>
          <w:w w:val="100"/>
          <w:position w:val="0"/>
        </w:rPr>
        <w:t>企业应设置</w:t>
      </w:r>
      <w:r>
        <w:rPr>
          <w:color w:val="000000"/>
          <w:spacing w:val="0"/>
          <w:w w:val="100"/>
          <w:position w:val="0"/>
          <w:lang w:val="zh-CN" w:eastAsia="zh-CN" w:bidi="zh-CN"/>
        </w:rPr>
        <w:t>“预收</w:t>
      </w:r>
      <w:r>
        <w:rPr>
          <w:color w:val="000000"/>
          <w:spacing w:val="0"/>
          <w:w w:val="100"/>
          <w:position w:val="0"/>
        </w:rPr>
        <w:t>账款”科目核算预收账款的取得、偿付等情况％预收账款业务 不多的企业，可不设</w:t>
      </w:r>
      <w:r>
        <w:rPr>
          <w:color w:val="000000"/>
          <w:spacing w:val="0"/>
          <w:w w:val="100"/>
          <w:position w:val="0"/>
          <w:lang w:val="zh-CN" w:eastAsia="zh-CN" w:bidi="zh-CN"/>
        </w:rPr>
        <w:t>“预收</w:t>
      </w:r>
      <w:r>
        <w:rPr>
          <w:color w:val="000000"/>
          <w:spacing w:val="0"/>
          <w:w w:val="100"/>
          <w:position w:val="0"/>
        </w:rPr>
        <w:t>账款”科目，将预收的款项直接记入</w:t>
      </w:r>
      <w:r>
        <w:rPr>
          <w:color w:val="000000"/>
          <w:spacing w:val="0"/>
          <w:w w:val="100"/>
          <w:position w:val="0"/>
          <w:lang w:val="zh-CN" w:eastAsia="zh-CN" w:bidi="zh-CN"/>
        </w:rPr>
        <w:t>“应收</w:t>
      </w:r>
      <w:r>
        <w:rPr>
          <w:color w:val="000000"/>
          <w:spacing w:val="0"/>
          <w:w w:val="100"/>
          <w:position w:val="0"/>
        </w:rPr>
        <w:t>账款”科目的 贷方％</w:t>
      </w:r>
    </w:p>
    <w:p>
      <w:pPr>
        <w:pStyle w:val="Style20"/>
        <w:keepNext w:val="0"/>
        <w:keepLines w:val="0"/>
        <w:widowControl w:val="0"/>
        <w:shd w:val="clear" w:color="auto" w:fill="auto"/>
        <w:tabs>
          <w:tab w:pos="916" w:val="left"/>
        </w:tabs>
        <w:bidi w:val="0"/>
        <w:spacing w:before="0" w:after="80" w:line="314" w:lineRule="exact"/>
        <w:ind w:left="0" w:right="0" w:firstLine="440"/>
        <w:jc w:val="both"/>
      </w:pPr>
      <w:bookmarkStart w:id="263" w:name="bookmark263"/>
      <w:r>
        <w:rPr>
          <w:color w:val="000000"/>
          <w:spacing w:val="0"/>
          <w:w w:val="100"/>
          <w:position w:val="0"/>
        </w:rPr>
        <w:t>四</w:t>
      </w:r>
      <w:bookmarkEnd w:id="263"/>
      <w:r>
        <w:rPr>
          <w:color w:val="000000"/>
          <w:spacing w:val="0"/>
          <w:w w:val="100"/>
          <w:position w:val="0"/>
        </w:rPr>
        <w:t>、</w:t>
        <w:tab/>
        <w:t>应付利息和应付股利</w:t>
      </w:r>
    </w:p>
    <w:p>
      <w:pPr>
        <w:pStyle w:val="Style20"/>
        <w:keepNext w:val="0"/>
        <w:keepLines w:val="0"/>
        <w:widowControl w:val="0"/>
        <w:shd w:val="clear" w:color="auto" w:fill="auto"/>
        <w:tabs>
          <w:tab w:pos="1014" w:val="left"/>
        </w:tabs>
        <w:bidi w:val="0"/>
        <w:spacing w:before="0" w:after="0" w:line="314" w:lineRule="exact"/>
        <w:ind w:left="0" w:right="0" w:firstLine="440"/>
        <w:jc w:val="both"/>
      </w:pPr>
      <w:bookmarkStart w:id="264" w:name="bookmark264"/>
      <w:r>
        <w:rPr>
          <w:color w:val="000000"/>
          <w:spacing w:val="0"/>
          <w:w w:val="100"/>
          <w:position w:val="0"/>
        </w:rPr>
        <w:t>（</w:t>
      </w:r>
      <w:bookmarkEnd w:id="264"/>
      <w:r>
        <w:rPr>
          <w:color w:val="000000"/>
          <w:spacing w:val="0"/>
          <w:w w:val="100"/>
          <w:position w:val="0"/>
        </w:rPr>
        <w:t>一）</w:t>
        <w:tab/>
        <w:t>应付利息</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应付利息是指企业按照合同约定应支付的利息，包括预提短期借款利息、分期付 息到期还本的长期借款、企业债券等应支付的利息％</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企业应当设置</w:t>
      </w:r>
      <w:r>
        <w:rPr>
          <w:color w:val="000000"/>
          <w:spacing w:val="0"/>
          <w:w w:val="100"/>
          <w:position w:val="0"/>
          <w:lang w:val="zh-CN" w:eastAsia="zh-CN" w:bidi="zh-CN"/>
        </w:rPr>
        <w:t>“应付</w:t>
      </w:r>
      <w:r>
        <w:rPr>
          <w:color w:val="000000"/>
          <w:spacing w:val="0"/>
          <w:w w:val="100"/>
          <w:position w:val="0"/>
        </w:rPr>
        <w:t>利息”科目核算按照合同约定计算的应付利息的发生、支付 等情况％</w:t>
      </w:r>
    </w:p>
    <w:p>
      <w:pPr>
        <w:pStyle w:val="Style20"/>
        <w:keepNext w:val="0"/>
        <w:keepLines w:val="0"/>
        <w:widowControl w:val="0"/>
        <w:shd w:val="clear" w:color="auto" w:fill="auto"/>
        <w:tabs>
          <w:tab w:pos="1014" w:val="left"/>
        </w:tabs>
        <w:bidi w:val="0"/>
        <w:spacing w:before="0" w:after="0" w:line="314" w:lineRule="exact"/>
        <w:ind w:left="0" w:right="0" w:firstLine="440"/>
        <w:jc w:val="both"/>
      </w:pPr>
      <w:bookmarkStart w:id="265" w:name="bookmark265"/>
      <w:r>
        <w:rPr>
          <w:color w:val="000000"/>
          <w:spacing w:val="0"/>
          <w:w w:val="100"/>
          <w:position w:val="0"/>
        </w:rPr>
        <w:t>（</w:t>
      </w:r>
      <w:bookmarkEnd w:id="265"/>
      <w:r>
        <w:rPr>
          <w:color w:val="000000"/>
          <w:spacing w:val="0"/>
          <w:w w:val="100"/>
          <w:position w:val="0"/>
        </w:rPr>
        <w:t>二）</w:t>
        <w:tab/>
        <w:t>应付股利</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应付股利是指企业根据股东大会或类似机构审议批准的利润分配方案确定分配给 投资者的现金股利或利润。</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企业应通过</w:t>
      </w:r>
      <w:r>
        <w:rPr>
          <w:color w:val="000000"/>
          <w:spacing w:val="0"/>
          <w:w w:val="100"/>
          <w:position w:val="0"/>
          <w:lang w:val="zh-CN" w:eastAsia="zh-CN" w:bidi="zh-CN"/>
        </w:rPr>
        <w:t>“应付</w:t>
      </w:r>
      <w:r>
        <w:rPr>
          <w:color w:val="000000"/>
          <w:spacing w:val="0"/>
          <w:w w:val="100"/>
          <w:position w:val="0"/>
        </w:rPr>
        <w:t>股利”科目，核算企业确定或宣告支付但尚未实际支付的现金 股利或利润。</w:t>
      </w:r>
    </w:p>
    <w:p>
      <w:pPr>
        <w:pStyle w:val="Style20"/>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企业董事会或类似机构通过的利润分配方案中拟分配的股票股利或利润，不做账 务处理％</w:t>
      </w:r>
    </w:p>
    <w:p>
      <w:pPr>
        <w:pStyle w:val="Style20"/>
        <w:keepNext w:val="0"/>
        <w:keepLines w:val="0"/>
        <w:widowControl w:val="0"/>
        <w:shd w:val="clear" w:color="auto" w:fill="auto"/>
        <w:tabs>
          <w:tab w:pos="916" w:val="left"/>
        </w:tabs>
        <w:bidi w:val="0"/>
        <w:spacing w:before="0" w:after="140" w:line="314" w:lineRule="exact"/>
        <w:ind w:left="0" w:right="0" w:firstLine="440"/>
        <w:jc w:val="both"/>
      </w:pPr>
      <w:bookmarkStart w:id="266" w:name="bookmark266"/>
      <w:r>
        <w:rPr>
          <w:color w:val="000000"/>
          <w:spacing w:val="0"/>
          <w:w w:val="100"/>
          <w:position w:val="0"/>
        </w:rPr>
        <w:t>五</w:t>
      </w:r>
      <w:bookmarkEnd w:id="266"/>
      <w:r>
        <w:rPr>
          <w:color w:val="000000"/>
          <w:spacing w:val="0"/>
          <w:w w:val="100"/>
          <w:position w:val="0"/>
        </w:rPr>
        <w:t>、</w:t>
        <w:tab/>
        <w:t>其他应付款</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其他应付款是指企业除应付票据、应付账款、预收账款、应付职工薪酬、应交税 费、应付股利等经营活动以外的其他各项应付、暂收的款项，如应付经营租赁固定资 产租金、租入包装物租金、存入保证金等％</w:t>
      </w:r>
    </w:p>
    <w:p>
      <w:pPr>
        <w:pStyle w:val="Style20"/>
        <w:keepNext w:val="0"/>
        <w:keepLines w:val="0"/>
        <w:widowControl w:val="0"/>
        <w:shd w:val="clear" w:color="auto" w:fill="auto"/>
        <w:bidi w:val="0"/>
        <w:spacing w:before="0" w:after="360" w:line="314" w:lineRule="exact"/>
        <w:ind w:left="0" w:right="0" w:firstLine="440"/>
        <w:jc w:val="left"/>
      </w:pPr>
      <w:r>
        <w:rPr>
          <w:color w:val="000000"/>
          <w:spacing w:val="0"/>
          <w:w w:val="100"/>
          <w:position w:val="0"/>
        </w:rPr>
        <w:t>企业应设置</w:t>
      </w:r>
      <w:r>
        <w:rPr>
          <w:color w:val="000000"/>
          <w:spacing w:val="0"/>
          <w:w w:val="100"/>
          <w:position w:val="0"/>
          <w:lang w:val="zh-CN" w:eastAsia="zh-CN" w:bidi="zh-CN"/>
        </w:rPr>
        <w:t>“其</w:t>
      </w:r>
      <w:r>
        <w:rPr>
          <w:color w:val="000000"/>
          <w:spacing w:val="0"/>
          <w:w w:val="100"/>
          <w:position w:val="0"/>
        </w:rPr>
        <w:t>他应付款”科目，核算其他应付款的增减变动及其结存情况％</w:t>
      </w:r>
    </w:p>
    <w:p>
      <w:pPr>
        <w:pStyle w:val="Style32"/>
        <w:keepNext/>
        <w:keepLines/>
        <w:widowControl w:val="0"/>
        <w:shd w:val="clear" w:color="auto" w:fill="auto"/>
        <w:bidi w:val="0"/>
        <w:spacing w:before="0" w:after="280" w:line="240" w:lineRule="auto"/>
        <w:ind w:left="0" w:right="0" w:firstLine="0"/>
        <w:jc w:val="center"/>
      </w:pPr>
      <w:bookmarkStart w:id="267" w:name="bookmark267"/>
      <w:bookmarkStart w:id="268" w:name="bookmark268"/>
      <w:bookmarkStart w:id="269" w:name="bookmark269"/>
      <w:r>
        <w:rPr>
          <w:color w:val="000000"/>
          <w:spacing w:val="0"/>
          <w:w w:val="100"/>
          <w:position w:val="0"/>
          <w:sz w:val="24"/>
          <w:szCs w:val="24"/>
        </w:rPr>
        <w:t>第三节应付职工薪酬</w:t>
      </w:r>
      <w:bookmarkEnd w:id="267"/>
      <w:bookmarkEnd w:id="268"/>
      <w:bookmarkEnd w:id="269"/>
    </w:p>
    <w:p>
      <w:pPr>
        <w:pStyle w:val="Style20"/>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一、职工薪酬的内容</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职工薪酬，是指企业为获得职工提供的服务或解除劳动关系而给予的各种形式的 报酬或补偿。职工薪酬包括短期薪酬、离职后福利、辞退福利和其他长期职工福利。 企业提供给职工配偶、子女、受赡养人、已故员工遗属及其他受益人等的福利，也属 于职工薪酬。</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短期薪酬，是指企业在职工提供相关服务的年度报告间结束后</w:t>
      </w:r>
      <w:r>
        <w:rPr>
          <w:rFonts w:ascii="Times New Roman" w:eastAsia="Times New Roman" w:hAnsi="Times New Roman" w:cs="Times New Roman"/>
          <w:color w:val="000000"/>
          <w:spacing w:val="0"/>
          <w:w w:val="100"/>
          <w:position w:val="0"/>
        </w:rPr>
        <w:t>12</w:t>
      </w:r>
      <w:r>
        <w:rPr>
          <w:color w:val="000000"/>
          <w:spacing w:val="0"/>
          <w:w w:val="100"/>
          <w:position w:val="0"/>
        </w:rPr>
        <w:t>个月内需要全部 予以支付的职工薪酬，因解除与职工的劳动关系给予的补偿除外。短期薪酬具体包括： 职工工资、奖金、津贴和补贴，职工福利费，医疗保险费、工伤保险费等社会保险费， 住房公积金，工会经费和职工教育经费，短期带薪缺勤，短期利润分享计划，非货币 性福利以及其他短期薪酬。</w:t>
      </w:r>
    </w:p>
    <w:p>
      <w:pPr>
        <w:pStyle w:val="Style20"/>
        <w:keepNext w:val="0"/>
        <w:keepLines w:val="0"/>
        <w:widowControl w:val="0"/>
        <w:shd w:val="clear" w:color="auto" w:fill="auto"/>
        <w:tabs>
          <w:tab w:pos="5515" w:val="left"/>
        </w:tabs>
        <w:bidi w:val="0"/>
        <w:spacing w:before="0" w:after="0" w:line="314" w:lineRule="exact"/>
        <w:ind w:left="0" w:right="0" w:firstLine="0"/>
        <w:jc w:val="center"/>
      </w:pPr>
      <w:r>
        <w:rPr>
          <w:color w:val="000000"/>
          <w:spacing w:val="0"/>
          <w:w w:val="100"/>
          <w:position w:val="0"/>
        </w:rPr>
        <w:t>职 ， 是 企业为获 职 提供的服务而在职</w:t>
        <w:tab/>
        <w:t>与企业 劳动</w:t>
      </w:r>
    </w:p>
    <w:p>
      <w:pPr>
        <w:pStyle w:val="Style20"/>
        <w:keepNext w:val="0"/>
        <w:keepLines w:val="0"/>
        <w:widowControl w:val="0"/>
        <w:shd w:val="clear" w:color="auto" w:fill="auto"/>
        <w:bidi w:val="0"/>
        <w:spacing w:before="0" w:after="80" w:line="314" w:lineRule="exact"/>
        <w:ind w:left="0" w:right="0" w:firstLine="0"/>
        <w:jc w:val="both"/>
      </w:pPr>
      <w:r>
        <w:rPr>
          <w:color w:val="000000"/>
          <w:spacing w:val="0"/>
          <w:w w:val="100"/>
          <w:position w:val="0"/>
        </w:rPr>
        <w:t>系后，提供的各种形式的报酬和福利，属于短期薪酬和辞退福利的除外％企业应当将</w:t>
      </w:r>
    </w:p>
    <w:p>
      <w:pPr>
        <w:pStyle w:val="Style29"/>
        <w:keepNext w:val="0"/>
        <w:keepLines w:val="0"/>
        <w:widowControl w:val="0"/>
        <w:shd w:val="clear" w:color="auto" w:fill="auto"/>
        <w:bidi w:val="0"/>
        <w:spacing w:before="0" w:after="140" w:line="346" w:lineRule="auto"/>
        <w:ind w:left="0" w:right="0" w:firstLine="0"/>
        <w:jc w:val="left"/>
        <w:sectPr>
          <w:footerReference w:type="default" r:id="rId26"/>
          <w:footerReference w:type="even" r:id="rId27"/>
          <w:footnotePr>
            <w:pos w:val="pageBottom"/>
            <w:numFmt w:val="decimal"/>
            <w:numRestart w:val="continuous"/>
          </w:footnotePr>
          <w:pgSz w:w="10939" w:h="15130"/>
          <w:pgMar w:top="1800" w:right="1488" w:bottom="736" w:left="1483" w:header="1372" w:footer="308" w:gutter="0"/>
          <w:pgNumType w:start="22"/>
          <w:cols w:space="720"/>
          <w:noEndnote/>
          <w:rtlGutter w:val="0"/>
          <w:docGrid w:linePitch="360"/>
        </w:sectPr>
      </w:pPr>
      <w:r>
        <w:rPr>
          <w:rFonts w:ascii="Times New Roman" w:eastAsia="Times New Roman" w:hAnsi="Times New Roman" w:cs="Times New Roman"/>
          <w:color w:val="000000"/>
          <w:spacing w:val="0"/>
          <w:w w:val="100"/>
          <w:position w:val="0"/>
        </w:rPr>
        <w:t>70</w:t>
      </w:r>
    </w:p>
    <w:p>
      <w:pPr>
        <w:pStyle w:val="Style20"/>
        <w:keepNext w:val="0"/>
        <w:keepLines w:val="0"/>
        <w:widowControl w:val="0"/>
        <w:shd w:val="clear" w:color="auto" w:fill="auto"/>
        <w:bidi w:val="0"/>
        <w:spacing w:before="0" w:after="0" w:line="322" w:lineRule="exact"/>
        <w:ind w:left="0" w:right="0" w:firstLine="0"/>
        <w:jc w:val="left"/>
      </w:pPr>
      <w:r>
        <w:rPr>
          <w:color w:val="000000"/>
          <w:spacing w:val="0"/>
          <w:w w:val="100"/>
          <w:position w:val="0"/>
        </w:rPr>
        <w:t>离职后福利计划分类为设定提存计划和设定受益计划</w:t>
      </w:r>
      <w:r>
        <w:rPr>
          <w:b/>
          <w:bCs/>
          <w:color w:val="000000"/>
          <w:spacing w:val="0"/>
          <w:w w:val="100"/>
          <w:position w:val="0"/>
        </w:rPr>
        <w:t>％</w:t>
      </w:r>
    </w:p>
    <w:p>
      <w:pPr>
        <w:pStyle w:val="Style20"/>
        <w:keepNext w:val="0"/>
        <w:keepLines w:val="0"/>
        <w:widowControl w:val="0"/>
        <w:shd w:val="clear" w:color="auto" w:fill="auto"/>
        <w:bidi w:val="0"/>
        <w:spacing w:before="0" w:after="0" w:line="322" w:lineRule="exact"/>
        <w:ind w:left="0" w:right="0" w:firstLine="440"/>
        <w:jc w:val="both"/>
      </w:pPr>
      <w:r>
        <w:rPr>
          <w:color w:val="000000"/>
          <w:spacing w:val="0"/>
          <w:w w:val="100"/>
          <w:position w:val="0"/>
        </w:rPr>
        <w:t>辞退福利，是指企业在职工劳动合同到期之前解除与职工的劳动关系，或者为鼓 励职工自愿接受裁减而给予职工的补偿。</w:t>
      </w:r>
    </w:p>
    <w:p>
      <w:pPr>
        <w:pStyle w:val="Style20"/>
        <w:keepNext w:val="0"/>
        <w:keepLines w:val="0"/>
        <w:widowControl w:val="0"/>
        <w:shd w:val="clear" w:color="auto" w:fill="auto"/>
        <w:bidi w:val="0"/>
        <w:spacing w:before="0" w:after="140" w:line="322" w:lineRule="exact"/>
        <w:ind w:left="0" w:right="0" w:firstLine="440"/>
        <w:jc w:val="both"/>
      </w:pPr>
      <w:r>
        <w:rPr>
          <w:color w:val="000000"/>
          <w:spacing w:val="0"/>
          <w:w w:val="100"/>
          <w:position w:val="0"/>
        </w:rPr>
        <w:t>其他长期职工福利，是指除短期薪酬、离职后福利、辞退福利之外所有的职工薪 酬，包括长期带薪缺勤、长期残疾福利、长期利润分享计划等</w:t>
      </w:r>
      <w:r>
        <w:rPr>
          <w:b/>
          <w:bCs/>
          <w:color w:val="000000"/>
          <w:spacing w:val="0"/>
          <w:w w:val="100"/>
          <w:position w:val="0"/>
        </w:rPr>
        <w:t>％</w:t>
      </w:r>
    </w:p>
    <w:p>
      <w:pPr>
        <w:pStyle w:val="Style20"/>
        <w:keepNext w:val="0"/>
        <w:keepLines w:val="0"/>
        <w:widowControl w:val="0"/>
        <w:shd w:val="clear" w:color="auto" w:fill="auto"/>
        <w:tabs>
          <w:tab w:pos="918" w:val="left"/>
        </w:tabs>
        <w:bidi w:val="0"/>
        <w:spacing w:before="0" w:after="140" w:line="314" w:lineRule="exact"/>
        <w:ind w:left="0" w:right="0" w:firstLine="440"/>
        <w:jc w:val="both"/>
      </w:pPr>
      <w:bookmarkStart w:id="270" w:name="bookmark270"/>
      <w:r>
        <w:rPr>
          <w:color w:val="000000"/>
          <w:spacing w:val="0"/>
          <w:w w:val="100"/>
          <w:position w:val="0"/>
        </w:rPr>
        <w:t>二</w:t>
      </w:r>
      <w:bookmarkEnd w:id="270"/>
      <w:r>
        <w:rPr>
          <w:color w:val="000000"/>
          <w:spacing w:val="0"/>
          <w:w w:val="100"/>
          <w:position w:val="0"/>
        </w:rPr>
        <w:t>、</w:t>
        <w:tab/>
        <w:t>应付职工薪酬的科目设置</w:t>
      </w:r>
    </w:p>
    <w:p>
      <w:pPr>
        <w:pStyle w:val="Style20"/>
        <w:keepNext w:val="0"/>
        <w:keepLines w:val="0"/>
        <w:widowControl w:val="0"/>
        <w:shd w:val="clear" w:color="auto" w:fill="auto"/>
        <w:bidi w:val="0"/>
        <w:spacing w:before="0" w:after="140" w:line="322" w:lineRule="exact"/>
        <w:ind w:left="0" w:right="0" w:firstLine="440"/>
        <w:jc w:val="both"/>
      </w:pPr>
      <w:r>
        <w:rPr>
          <w:color w:val="000000"/>
          <w:spacing w:val="0"/>
          <w:w w:val="100"/>
          <w:position w:val="0"/>
        </w:rPr>
        <w:t>企业应当设置</w:t>
      </w:r>
      <w:r>
        <w:rPr>
          <w:color w:val="000000"/>
          <w:spacing w:val="0"/>
          <w:w w:val="100"/>
          <w:position w:val="0"/>
          <w:lang w:val="zh-CN" w:eastAsia="zh-CN" w:bidi="zh-CN"/>
        </w:rPr>
        <w:t>“应</w:t>
      </w:r>
      <w:r>
        <w:rPr>
          <w:color w:val="000000"/>
          <w:spacing w:val="0"/>
          <w:w w:val="100"/>
          <w:position w:val="0"/>
        </w:rPr>
        <w:t>付职工薪酬”科目</w:t>
      </w:r>
      <w:r>
        <w:rPr>
          <w:b/>
          <w:bCs/>
          <w:color w:val="000000"/>
          <w:spacing w:val="0"/>
          <w:w w:val="100"/>
          <w:position w:val="0"/>
        </w:rPr>
        <w:t>，</w:t>
      </w:r>
      <w:r>
        <w:rPr>
          <w:color w:val="000000"/>
          <w:spacing w:val="0"/>
          <w:w w:val="100"/>
          <w:position w:val="0"/>
        </w:rPr>
        <w:t>核算应付职工薪酬的计提</w:t>
      </w:r>
      <w:r>
        <w:rPr>
          <w:b/>
          <w:bCs/>
          <w:color w:val="000000"/>
          <w:spacing w:val="0"/>
          <w:w w:val="100"/>
          <w:position w:val="0"/>
        </w:rPr>
        <w:t>、</w:t>
      </w:r>
      <w:r>
        <w:rPr>
          <w:color w:val="000000"/>
          <w:spacing w:val="0"/>
          <w:w w:val="100"/>
          <w:position w:val="0"/>
        </w:rPr>
        <w:t>;算</w:t>
      </w:r>
      <w:r>
        <w:rPr>
          <w:b/>
          <w:bCs/>
          <w:color w:val="000000"/>
          <w:spacing w:val="0"/>
          <w:w w:val="100"/>
          <w:position w:val="0"/>
        </w:rPr>
        <w:t>、</w:t>
      </w:r>
      <w:r>
        <w:rPr>
          <w:color w:val="000000"/>
          <w:spacing w:val="0"/>
          <w:w w:val="100"/>
          <w:position w:val="0"/>
        </w:rPr>
        <w:t>使用等 情况</w:t>
      </w:r>
      <w:r>
        <w:rPr>
          <w:b/>
          <w:bCs/>
          <w:color w:val="000000"/>
          <w:spacing w:val="0"/>
          <w:w w:val="100"/>
          <w:position w:val="0"/>
        </w:rPr>
        <w:t>％</w:t>
      </w:r>
    </w:p>
    <w:p>
      <w:pPr>
        <w:pStyle w:val="Style20"/>
        <w:keepNext w:val="0"/>
        <w:keepLines w:val="0"/>
        <w:widowControl w:val="0"/>
        <w:shd w:val="clear" w:color="auto" w:fill="auto"/>
        <w:tabs>
          <w:tab w:pos="918" w:val="left"/>
        </w:tabs>
        <w:bidi w:val="0"/>
        <w:spacing w:before="0" w:after="140" w:line="314" w:lineRule="exact"/>
        <w:ind w:left="0" w:right="0" w:firstLine="440"/>
        <w:jc w:val="both"/>
      </w:pPr>
      <w:bookmarkStart w:id="271" w:name="bookmark271"/>
      <w:r>
        <w:rPr>
          <w:color w:val="000000"/>
          <w:spacing w:val="0"/>
          <w:w w:val="100"/>
          <w:position w:val="0"/>
        </w:rPr>
        <w:t>三</w:t>
      </w:r>
      <w:bookmarkEnd w:id="271"/>
      <w:r>
        <w:rPr>
          <w:color w:val="000000"/>
          <w:spacing w:val="0"/>
          <w:w w:val="100"/>
          <w:position w:val="0"/>
        </w:rPr>
        <w:t>、</w:t>
        <w:tab/>
        <w:t>短期薪酬的核算</w:t>
      </w:r>
    </w:p>
    <w:p>
      <w:pPr>
        <w:pStyle w:val="Style20"/>
        <w:keepNext w:val="0"/>
        <w:keepLines w:val="0"/>
        <w:widowControl w:val="0"/>
        <w:shd w:val="clear" w:color="auto" w:fill="auto"/>
        <w:bidi w:val="0"/>
        <w:spacing w:before="0" w:after="0" w:line="322" w:lineRule="exact"/>
        <w:ind w:left="0" w:right="0" w:firstLine="440"/>
        <w:jc w:val="both"/>
      </w:pPr>
      <w:r>
        <w:rPr>
          <w:color w:val="000000"/>
          <w:spacing w:val="0"/>
          <w:w w:val="100"/>
          <w:position w:val="0"/>
        </w:rPr>
        <w:t>企业应当在职工为其提供服务的会计期间，将实际发生的短期薪酬确认为负债， 并计入当期损益</w:t>
      </w:r>
      <w:r>
        <w:rPr>
          <w:b/>
          <w:bCs/>
          <w:color w:val="000000"/>
          <w:spacing w:val="0"/>
          <w:w w:val="100"/>
          <w:position w:val="0"/>
        </w:rPr>
        <w:t>，</w:t>
      </w:r>
      <w:r>
        <w:rPr>
          <w:color w:val="000000"/>
          <w:spacing w:val="0"/>
          <w:w w:val="100"/>
          <w:position w:val="0"/>
        </w:rPr>
        <w:t>其他会计准则要求或允许计入资产成本的除外</w:t>
      </w:r>
      <w:r>
        <w:rPr>
          <w:b/>
          <w:bCs/>
          <w:color w:val="000000"/>
          <w:spacing w:val="0"/>
          <w:w w:val="100"/>
          <w:position w:val="0"/>
        </w:rPr>
        <w:t>％</w:t>
      </w:r>
    </w:p>
    <w:p>
      <w:pPr>
        <w:pStyle w:val="Style20"/>
        <w:keepNext w:val="0"/>
        <w:keepLines w:val="0"/>
        <w:widowControl w:val="0"/>
        <w:shd w:val="clear" w:color="auto" w:fill="auto"/>
        <w:tabs>
          <w:tab w:pos="1004" w:val="left"/>
        </w:tabs>
        <w:bidi w:val="0"/>
        <w:spacing w:before="0" w:after="100" w:line="322" w:lineRule="exact"/>
        <w:ind w:left="0" w:right="0" w:firstLine="420"/>
        <w:jc w:val="both"/>
      </w:pPr>
      <w:bookmarkStart w:id="272" w:name="bookmark272"/>
      <w:r>
        <w:rPr>
          <w:color w:val="000000"/>
          <w:spacing w:val="0"/>
          <w:w w:val="100"/>
          <w:position w:val="0"/>
        </w:rPr>
        <w:t>（</w:t>
      </w:r>
      <w:bookmarkEnd w:id="272"/>
      <w:r>
        <w:rPr>
          <w:color w:val="000000"/>
          <w:spacing w:val="0"/>
          <w:w w:val="100"/>
          <w:position w:val="0"/>
        </w:rPr>
        <w:t>一）</w:t>
        <w:tab/>
        <w:t>货币性职工薪酬</w:t>
      </w:r>
    </w:p>
    <w:p>
      <w:pPr>
        <w:pStyle w:val="Style20"/>
        <w:keepNext w:val="0"/>
        <w:keepLines w:val="0"/>
        <w:widowControl w:val="0"/>
        <w:numPr>
          <w:ilvl w:val="0"/>
          <w:numId w:val="19"/>
        </w:numPr>
        <w:shd w:val="clear" w:color="auto" w:fill="auto"/>
        <w:tabs>
          <w:tab w:pos="735" w:val="left"/>
        </w:tabs>
        <w:bidi w:val="0"/>
        <w:spacing w:before="0" w:after="0" w:line="353" w:lineRule="auto"/>
        <w:ind w:left="0" w:right="0" w:firstLine="420"/>
        <w:jc w:val="both"/>
      </w:pPr>
      <w:bookmarkStart w:id="273" w:name="bookmark273"/>
      <w:bookmarkEnd w:id="273"/>
      <w:r>
        <w:rPr>
          <w:color w:val="000000"/>
          <w:spacing w:val="0"/>
          <w:w w:val="100"/>
          <w:position w:val="0"/>
        </w:rPr>
        <w:t>职工工资、奖金、津贴和补贴等</w:t>
      </w:r>
      <w:r>
        <w:rPr>
          <w:b/>
          <w:bCs/>
          <w:color w:val="000000"/>
          <w:spacing w:val="0"/>
          <w:w w:val="100"/>
          <w:position w:val="0"/>
        </w:rPr>
        <w:t>％</w:t>
      </w:r>
    </w:p>
    <w:p>
      <w:pPr>
        <w:pStyle w:val="Style20"/>
        <w:keepNext w:val="0"/>
        <w:keepLines w:val="0"/>
        <w:widowControl w:val="0"/>
        <w:shd w:val="clear" w:color="auto" w:fill="auto"/>
        <w:tabs>
          <w:tab w:pos="2698" w:val="left"/>
        </w:tabs>
        <w:bidi w:val="0"/>
        <w:spacing w:before="0" w:after="0" w:line="314" w:lineRule="exact"/>
        <w:ind w:left="0" w:right="0" w:firstLine="420"/>
        <w:jc w:val="both"/>
      </w:pPr>
      <w:r>
        <w:rPr>
          <w:color w:val="000000"/>
          <w:spacing w:val="0"/>
          <w:w w:val="100"/>
          <w:position w:val="0"/>
        </w:rPr>
        <w:t xml:space="preserve">企业 职 </w:t>
      </w:r>
      <w:r>
        <w:rPr>
          <w:b/>
          <w:bCs/>
          <w:color w:val="000000"/>
          <w:spacing w:val="0"/>
          <w:w w:val="100"/>
          <w:position w:val="0"/>
        </w:rPr>
        <w:t>、</w:t>
        <w:tab/>
        <w:t xml:space="preserve">、 </w:t>
      </w:r>
      <w:r>
        <w:rPr>
          <w:color w:val="000000"/>
          <w:spacing w:val="0"/>
          <w:w w:val="100"/>
          <w:position w:val="0"/>
        </w:rPr>
        <w:t xml:space="preserve">和 等货币 职 </w:t>
      </w:r>
      <w:r>
        <w:rPr>
          <w:b/>
          <w:bCs/>
          <w:color w:val="000000"/>
          <w:spacing w:val="0"/>
          <w:w w:val="100"/>
          <w:position w:val="0"/>
        </w:rPr>
        <w:t xml:space="preserve">， </w:t>
      </w:r>
      <w:r>
        <w:rPr>
          <w:color w:val="000000"/>
          <w:spacing w:val="0"/>
          <w:w w:val="100"/>
          <w:position w:val="0"/>
        </w:rPr>
        <w:t>当在职 为其提供</w:t>
      </w:r>
    </w:p>
    <w:p>
      <w:pPr>
        <w:pStyle w:val="Style20"/>
        <w:keepNext w:val="0"/>
        <w:keepLines w:val="0"/>
        <w:widowControl w:val="0"/>
        <w:shd w:val="clear" w:color="auto" w:fill="auto"/>
        <w:tabs>
          <w:tab w:pos="2698" w:val="left"/>
          <w:tab w:pos="4464" w:val="left"/>
        </w:tabs>
        <w:bidi w:val="0"/>
        <w:spacing w:before="0" w:after="0" w:line="314" w:lineRule="exact"/>
        <w:ind w:left="0" w:right="0" w:firstLine="0"/>
        <w:jc w:val="both"/>
      </w:pPr>
      <w:r>
        <w:rPr>
          <w:color w:val="000000"/>
          <w:spacing w:val="0"/>
          <w:w w:val="100"/>
          <w:position w:val="0"/>
        </w:rPr>
        <w:t>服务的会计 间</w:t>
      </w:r>
      <w:r>
        <w:rPr>
          <w:b/>
          <w:bCs/>
          <w:color w:val="000000"/>
          <w:spacing w:val="0"/>
          <w:w w:val="100"/>
          <w:position w:val="0"/>
        </w:rPr>
        <w:t>，</w:t>
        <w:tab/>
      </w:r>
      <w:r>
        <w:rPr>
          <w:color w:val="000000"/>
          <w:spacing w:val="0"/>
          <w:w w:val="100"/>
          <w:position w:val="0"/>
        </w:rPr>
        <w:t xml:space="preserve">的职 </w:t>
      </w:r>
      <w:r>
        <w:rPr>
          <w:b/>
          <w:bCs/>
          <w:color w:val="000000"/>
          <w:spacing w:val="0"/>
          <w:w w:val="100"/>
          <w:position w:val="0"/>
        </w:rPr>
        <w:t>、</w:t>
        <w:tab/>
        <w:t xml:space="preserve">、 </w:t>
      </w:r>
      <w:r>
        <w:rPr>
          <w:color w:val="000000"/>
          <w:spacing w:val="0"/>
          <w:w w:val="100"/>
          <w:position w:val="0"/>
        </w:rPr>
        <w:t>和 等</w:t>
      </w:r>
      <w:r>
        <w:rPr>
          <w:b/>
          <w:bCs/>
          <w:color w:val="000000"/>
          <w:spacing w:val="0"/>
          <w:w w:val="100"/>
          <w:position w:val="0"/>
        </w:rPr>
        <w:t xml:space="preserve">， </w:t>
      </w:r>
      <w:r>
        <w:rPr>
          <w:color w:val="000000"/>
          <w:spacing w:val="0"/>
          <w:w w:val="100"/>
          <w:position w:val="0"/>
        </w:rPr>
        <w:t>职 提供服务</w:t>
      </w:r>
    </w:p>
    <w:p>
      <w:pPr>
        <w:pStyle w:val="Style20"/>
        <w:keepNext w:val="0"/>
        <w:keepLines w:val="0"/>
        <w:widowControl w:val="0"/>
        <w:shd w:val="clear" w:color="auto" w:fill="auto"/>
        <w:bidi w:val="0"/>
        <w:spacing w:before="0" w:after="100" w:line="314" w:lineRule="exact"/>
        <w:ind w:left="0" w:right="0" w:firstLine="0"/>
        <w:jc w:val="both"/>
      </w:pPr>
      <w:r>
        <w:rPr>
          <w:color w:val="000000"/>
          <w:spacing w:val="0"/>
          <w:w w:val="100"/>
          <w:position w:val="0"/>
        </w:rPr>
        <w:t>的受益对象，计入当期损益或相关资产成本，同时确认为应付职工薪酬。</w:t>
      </w:r>
    </w:p>
    <w:p>
      <w:pPr>
        <w:pStyle w:val="Style20"/>
        <w:keepNext w:val="0"/>
        <w:keepLines w:val="0"/>
        <w:widowControl w:val="0"/>
        <w:numPr>
          <w:ilvl w:val="0"/>
          <w:numId w:val="19"/>
        </w:numPr>
        <w:shd w:val="clear" w:color="auto" w:fill="auto"/>
        <w:tabs>
          <w:tab w:pos="750" w:val="left"/>
        </w:tabs>
        <w:bidi w:val="0"/>
        <w:spacing w:before="0" w:after="0" w:line="346" w:lineRule="auto"/>
        <w:ind w:left="0" w:right="0" w:firstLine="420"/>
        <w:jc w:val="both"/>
      </w:pPr>
      <w:bookmarkStart w:id="274" w:name="bookmark274"/>
      <w:bookmarkEnd w:id="274"/>
      <w:r>
        <w:rPr>
          <w:color w:val="000000"/>
          <w:spacing w:val="0"/>
          <w:w w:val="100"/>
          <w:position w:val="0"/>
        </w:rPr>
        <w:t>职工福利费。</w:t>
      </w:r>
    </w:p>
    <w:p>
      <w:pPr>
        <w:pStyle w:val="Style20"/>
        <w:keepNext w:val="0"/>
        <w:keepLines w:val="0"/>
        <w:widowControl w:val="0"/>
        <w:shd w:val="clear" w:color="auto" w:fill="auto"/>
        <w:tabs>
          <w:tab w:pos="2698" w:val="left"/>
          <w:tab w:pos="6006" w:val="left"/>
        </w:tabs>
        <w:bidi w:val="0"/>
        <w:spacing w:before="0" w:after="0" w:line="314" w:lineRule="exact"/>
        <w:ind w:left="0" w:right="0" w:firstLine="420"/>
        <w:jc w:val="both"/>
      </w:pPr>
      <w:r>
        <w:rPr>
          <w:color w:val="000000"/>
          <w:spacing w:val="0"/>
          <w:w w:val="100"/>
          <w:position w:val="0"/>
        </w:rPr>
        <w:t>企业 的职</w:t>
        <w:tab/>
      </w:r>
      <w:r>
        <w:rPr>
          <w:b/>
          <w:bCs/>
          <w:color w:val="000000"/>
          <w:spacing w:val="0"/>
          <w:w w:val="100"/>
          <w:position w:val="0"/>
        </w:rPr>
        <w:t xml:space="preserve">， </w:t>
      </w:r>
      <w:r>
        <w:rPr>
          <w:color w:val="000000"/>
          <w:spacing w:val="0"/>
          <w:w w:val="100"/>
          <w:position w:val="0"/>
        </w:rPr>
        <w:t>当在</w:t>
        <w:tab/>
      </w:r>
      <w:r>
        <w:rPr>
          <w:b/>
          <w:bCs/>
          <w:color w:val="000000"/>
          <w:spacing w:val="0"/>
          <w:w w:val="100"/>
          <w:position w:val="0"/>
        </w:rPr>
        <w:t xml:space="preserve">， </w:t>
      </w:r>
      <w:r>
        <w:rPr>
          <w:color w:val="000000"/>
          <w:spacing w:val="0"/>
          <w:w w:val="100"/>
          <w:position w:val="0"/>
        </w:rPr>
        <w:t>计 当 损</w:t>
      </w:r>
    </w:p>
    <w:p>
      <w:pPr>
        <w:pStyle w:val="Style20"/>
        <w:keepNext w:val="0"/>
        <w:keepLines w:val="0"/>
        <w:widowControl w:val="0"/>
        <w:shd w:val="clear" w:color="auto" w:fill="auto"/>
        <w:bidi w:val="0"/>
        <w:spacing w:before="0" w:after="100" w:line="314" w:lineRule="exact"/>
        <w:ind w:left="0" w:right="0" w:firstLine="0"/>
        <w:jc w:val="both"/>
      </w:pPr>
      <w:r>
        <w:rPr>
          <w:color w:val="000000"/>
          <w:spacing w:val="0"/>
          <w:w w:val="100"/>
          <w:position w:val="0"/>
        </w:rPr>
        <w:t>关资产成本，同时确认为应付职工薪酬。</w:t>
      </w:r>
    </w:p>
    <w:p>
      <w:pPr>
        <w:pStyle w:val="Style20"/>
        <w:keepNext w:val="0"/>
        <w:keepLines w:val="0"/>
        <w:widowControl w:val="0"/>
        <w:numPr>
          <w:ilvl w:val="0"/>
          <w:numId w:val="19"/>
        </w:numPr>
        <w:shd w:val="clear" w:color="auto" w:fill="auto"/>
        <w:tabs>
          <w:tab w:pos="770" w:val="left"/>
        </w:tabs>
        <w:bidi w:val="0"/>
        <w:spacing w:before="0" w:after="0" w:line="346" w:lineRule="auto"/>
        <w:ind w:left="0" w:right="0" w:firstLine="440"/>
        <w:jc w:val="both"/>
      </w:pPr>
      <w:bookmarkStart w:id="275" w:name="bookmark275"/>
      <w:bookmarkEnd w:id="275"/>
      <w:r>
        <w:rPr>
          <w:color w:val="000000"/>
          <w:spacing w:val="0"/>
          <w:w w:val="100"/>
          <w:position w:val="0"/>
        </w:rPr>
        <w:t>国家规定计提标准的职工薪酬。</w:t>
      </w:r>
    </w:p>
    <w:p>
      <w:pPr>
        <w:pStyle w:val="Style20"/>
        <w:keepNext w:val="0"/>
        <w:keepLines w:val="0"/>
        <w:widowControl w:val="0"/>
        <w:shd w:val="clear" w:color="auto" w:fill="auto"/>
        <w:tabs>
          <w:tab w:pos="6006" w:val="left"/>
          <w:tab w:pos="7522" w:val="left"/>
        </w:tabs>
        <w:bidi w:val="0"/>
        <w:spacing w:before="0" w:after="0" w:line="305" w:lineRule="exact"/>
        <w:ind w:left="0" w:right="0" w:firstLine="440"/>
        <w:jc w:val="both"/>
      </w:pPr>
      <w:r>
        <w:rPr>
          <w:color w:val="000000"/>
          <w:spacing w:val="0"/>
          <w:w w:val="100"/>
          <w:position w:val="0"/>
        </w:rPr>
        <w:t>对于国家规定了计提基础和计提比例的医疗保险费、工伤保险费等社会保险费和 住房公积金</w:t>
      </w:r>
      <w:r>
        <w:rPr>
          <w:b/>
          <w:bCs/>
          <w:color w:val="000000"/>
          <w:spacing w:val="0"/>
          <w:w w:val="100"/>
          <w:position w:val="0"/>
        </w:rPr>
        <w:t>，</w:t>
      </w:r>
      <w:r>
        <w:rPr>
          <w:color w:val="000000"/>
          <w:spacing w:val="0"/>
          <w:w w:val="100"/>
          <w:position w:val="0"/>
        </w:rPr>
        <w:t>以及按规定提取的工会经费和职工教育经费</w:t>
      </w:r>
      <w:r>
        <w:rPr>
          <w:b/>
          <w:bCs/>
          <w:color w:val="000000"/>
          <w:spacing w:val="0"/>
          <w:w w:val="100"/>
          <w:position w:val="0"/>
        </w:rPr>
        <w:t>，</w:t>
      </w:r>
      <w:r>
        <w:rPr>
          <w:color w:val="000000"/>
          <w:spacing w:val="0"/>
          <w:w w:val="100"/>
          <w:position w:val="0"/>
        </w:rPr>
        <w:t>企业应当在职工为其提供 服务的会计 间</w:t>
      </w:r>
      <w:r>
        <w:rPr>
          <w:b/>
          <w:bCs/>
          <w:color w:val="000000"/>
          <w:spacing w:val="0"/>
          <w:w w:val="100"/>
          <w:position w:val="0"/>
        </w:rPr>
        <w:t xml:space="preserve">， </w:t>
      </w:r>
      <w:r>
        <w:rPr>
          <w:color w:val="000000"/>
          <w:spacing w:val="0"/>
          <w:w w:val="100"/>
          <w:position w:val="0"/>
        </w:rPr>
        <w:t>规 的计提基 和计提 计算</w:t>
        <w:tab/>
        <w:t>的职</w:t>
        <w:tab/>
      </w:r>
      <w:r>
        <w:rPr>
          <w:b/>
          <w:bCs/>
          <w:color w:val="000000"/>
          <w:spacing w:val="0"/>
          <w:w w:val="100"/>
          <w:position w:val="0"/>
        </w:rPr>
        <w:t xml:space="preserve">， </w:t>
      </w:r>
      <w:r>
        <w:rPr>
          <w:color w:val="000000"/>
          <w:spacing w:val="0"/>
          <w:w w:val="100"/>
          <w:position w:val="0"/>
        </w:rPr>
        <w:t>计</w:t>
      </w:r>
    </w:p>
    <w:p>
      <w:pPr>
        <w:pStyle w:val="Style20"/>
        <w:keepNext w:val="0"/>
        <w:keepLines w:val="0"/>
        <w:widowControl w:val="0"/>
        <w:shd w:val="clear" w:color="auto" w:fill="auto"/>
        <w:bidi w:val="0"/>
        <w:spacing w:before="0" w:after="100" w:line="311" w:lineRule="exact"/>
        <w:ind w:left="0" w:right="0" w:firstLine="0"/>
        <w:jc w:val="left"/>
      </w:pPr>
      <w:r>
        <w:rPr>
          <w:color w:val="000000"/>
          <w:spacing w:val="0"/>
          <w:w w:val="100"/>
          <w:position w:val="0"/>
        </w:rPr>
        <w:t>入当期损益或相关资产成本，同时确认为应付职工薪酬。</w:t>
      </w:r>
    </w:p>
    <w:p>
      <w:pPr>
        <w:pStyle w:val="Style20"/>
        <w:keepNext w:val="0"/>
        <w:keepLines w:val="0"/>
        <w:widowControl w:val="0"/>
        <w:numPr>
          <w:ilvl w:val="0"/>
          <w:numId w:val="19"/>
        </w:numPr>
        <w:shd w:val="clear" w:color="auto" w:fill="auto"/>
        <w:tabs>
          <w:tab w:pos="754" w:val="left"/>
        </w:tabs>
        <w:bidi w:val="0"/>
        <w:spacing w:before="0" w:after="0" w:line="343" w:lineRule="auto"/>
        <w:ind w:left="0" w:right="0" w:firstLine="420"/>
        <w:jc w:val="both"/>
      </w:pPr>
      <w:bookmarkStart w:id="276" w:name="bookmark276"/>
      <w:bookmarkEnd w:id="276"/>
      <w:r>
        <w:rPr>
          <w:color w:val="000000"/>
          <w:spacing w:val="0"/>
          <w:w w:val="100"/>
          <w:position w:val="0"/>
        </w:rPr>
        <w:t>短期带薪缺勤。</w:t>
      </w:r>
    </w:p>
    <w:p>
      <w:pPr>
        <w:pStyle w:val="Style20"/>
        <w:keepNext w:val="0"/>
        <w:keepLines w:val="0"/>
        <w:widowControl w:val="0"/>
        <w:shd w:val="clear" w:color="auto" w:fill="auto"/>
        <w:tabs>
          <w:tab w:pos="2698" w:val="left"/>
          <w:tab w:pos="6006" w:val="left"/>
          <w:tab w:pos="7522" w:val="left"/>
        </w:tabs>
        <w:bidi w:val="0"/>
        <w:spacing w:before="0" w:after="0" w:line="311" w:lineRule="exact"/>
        <w:ind w:left="0" w:right="0" w:firstLine="440"/>
        <w:jc w:val="both"/>
      </w:pPr>
      <w:r>
        <w:rPr>
          <w:color w:val="000000"/>
          <w:spacing w:val="0"/>
          <w:w w:val="100"/>
          <w:position w:val="0"/>
        </w:rPr>
        <w:t>短期带薪缺勤，是指职工虽然缺勤但企业仍向其支付报酬的安排，包括年休假、 病假、婚假、产假、丧假、探亲假等％职工带薪缺勤分为累积带薪缺勤和非累积带薪 缺勤两类％企业应当在职工提供服务从而增加了其未来享有的带薪缺勤权利时，确认 与累积带薪缺勤相关的职工薪酬，并以累积未行使权利而增加的预期支付金额计量％ 企业应当在职工实际发生缺勤的会计期间确认与非累积带薪缺勤相关的职工薪酬。企 业 计算 的</w:t>
        <w:tab/>
        <w:t>的 ， 计 当 损</w:t>
        <w:tab/>
        <w:t>成本，</w:t>
        <w:tab/>
        <w:t>为</w:t>
      </w:r>
    </w:p>
    <w:p>
      <w:pPr>
        <w:pStyle w:val="Style20"/>
        <w:keepNext w:val="0"/>
        <w:keepLines w:val="0"/>
        <w:widowControl w:val="0"/>
        <w:shd w:val="clear" w:color="auto" w:fill="auto"/>
        <w:bidi w:val="0"/>
        <w:spacing w:before="0" w:after="0" w:line="314" w:lineRule="exact"/>
        <w:ind w:left="0" w:right="0" w:firstLine="0"/>
        <w:jc w:val="both"/>
      </w:pPr>
      <w:r>
        <w:rPr>
          <w:color w:val="000000"/>
          <w:spacing w:val="0"/>
          <w:w w:val="100"/>
          <w:position w:val="0"/>
        </w:rPr>
        <w:t>付职工薪酬。</w:t>
      </w:r>
    </w:p>
    <w:p>
      <w:pPr>
        <w:pStyle w:val="Style20"/>
        <w:keepNext w:val="0"/>
        <w:keepLines w:val="0"/>
        <w:widowControl w:val="0"/>
        <w:shd w:val="clear" w:color="auto" w:fill="auto"/>
        <w:tabs>
          <w:tab w:pos="1024" w:val="left"/>
        </w:tabs>
        <w:bidi w:val="0"/>
        <w:spacing w:before="0" w:after="0" w:line="314" w:lineRule="exact"/>
        <w:ind w:left="0" w:right="0" w:firstLine="440"/>
        <w:jc w:val="both"/>
      </w:pPr>
      <w:bookmarkStart w:id="277" w:name="bookmark277"/>
      <w:r>
        <w:rPr>
          <w:color w:val="000000"/>
          <w:spacing w:val="0"/>
          <w:w w:val="100"/>
          <w:position w:val="0"/>
        </w:rPr>
        <w:t>（</w:t>
      </w:r>
      <w:bookmarkEnd w:id="277"/>
      <w:r>
        <w:rPr>
          <w:color w:val="000000"/>
          <w:spacing w:val="0"/>
          <w:w w:val="100"/>
          <w:position w:val="0"/>
        </w:rPr>
        <w:t>二）</w:t>
        <w:tab/>
        <w:t>非货币性职工薪酬</w:t>
      </w:r>
    </w:p>
    <w:p>
      <w:pPr>
        <w:pStyle w:val="Style20"/>
        <w:keepNext w:val="0"/>
        <w:keepLines w:val="0"/>
        <w:widowControl w:val="0"/>
        <w:shd w:val="clear" w:color="auto" w:fill="auto"/>
        <w:bidi w:val="0"/>
        <w:spacing w:before="0" w:after="100" w:line="314" w:lineRule="exact"/>
        <w:ind w:left="0" w:right="0" w:firstLine="440"/>
        <w:jc w:val="both"/>
        <w:sectPr>
          <w:footerReference w:type="default" r:id="rId28"/>
          <w:footerReference w:type="even" r:id="rId29"/>
          <w:footnotePr>
            <w:pos w:val="pageBottom"/>
            <w:numFmt w:val="decimal"/>
            <w:numRestart w:val="continuous"/>
          </w:footnotePr>
          <w:pgSz w:w="10939" w:h="15130"/>
          <w:pgMar w:top="1800" w:right="1488" w:bottom="1163" w:left="1478" w:header="1372" w:footer="3" w:gutter="0"/>
          <w:pgNumType w:start="71"/>
          <w:cols w:space="720"/>
          <w:noEndnote/>
          <w:rtlGutter w:val="0"/>
          <w:docGrid w:linePitch="360"/>
        </w:sectPr>
      </w:pPr>
      <w:r>
        <w:rPr>
          <w:color w:val="000000"/>
          <w:spacing w:val="0"/>
          <w:w w:val="100"/>
          <w:position w:val="0"/>
        </w:rPr>
        <w:t>企业以自产的产品作为非货币性福利提供给职工的</w:t>
      </w:r>
      <w:r>
        <w:rPr>
          <w:b/>
          <w:bCs/>
          <w:color w:val="000000"/>
          <w:spacing w:val="0"/>
          <w:w w:val="100"/>
          <w:position w:val="0"/>
        </w:rPr>
        <w:t>，</w:t>
      </w:r>
      <w:r>
        <w:rPr>
          <w:color w:val="000000"/>
          <w:spacing w:val="0"/>
          <w:w w:val="100"/>
          <w:position w:val="0"/>
        </w:rPr>
        <w:t>应当按照产品的公允价值和 相关税费确定计入当期损益或相关资产成本的职工薪酬，相关收入的确认、销售成本 的;转以及相关税费的处理</w:t>
      </w:r>
      <w:r>
        <w:rPr>
          <w:b/>
          <w:bCs/>
          <w:color w:val="000000"/>
          <w:spacing w:val="0"/>
          <w:w w:val="100"/>
          <w:position w:val="0"/>
        </w:rPr>
        <w:t>，</w:t>
      </w:r>
      <w:r>
        <w:rPr>
          <w:color w:val="000000"/>
          <w:spacing w:val="0"/>
          <w:w w:val="100"/>
          <w:position w:val="0"/>
        </w:rPr>
        <w:t>与企业正常商品销售的会计处理相同</w:t>
      </w:r>
      <w:r>
        <w:rPr>
          <w:b/>
          <w:bCs/>
          <w:color w:val="000000"/>
          <w:spacing w:val="0"/>
          <w:w w:val="100"/>
          <w:position w:val="0"/>
        </w:rPr>
        <w:t>％</w:t>
      </w:r>
    </w:p>
    <w:p>
      <w:pPr>
        <w:pStyle w:val="Style20"/>
        <w:keepNext w:val="0"/>
        <w:keepLines w:val="0"/>
        <w:widowControl w:val="0"/>
        <w:shd w:val="clear" w:color="auto" w:fill="auto"/>
        <w:bidi w:val="0"/>
        <w:spacing w:before="0" w:after="0" w:line="318" w:lineRule="exact"/>
        <w:ind w:left="0" w:right="0" w:firstLine="440"/>
        <w:jc w:val="both"/>
      </w:pPr>
      <w:r>
        <w:rPr>
          <w:color w:val="000000"/>
          <w:spacing w:val="0"/>
          <w:w w:val="100"/>
          <w:position w:val="0"/>
        </w:rPr>
        <w:t>企业以外购的商品作为非货币性福利提供给职工的，应当按照该商品的公允价值 和相关税费确定职工薪酬的金额，并计入当期损益或相关资产成本％</w:t>
      </w:r>
    </w:p>
    <w:p>
      <w:pPr>
        <w:pStyle w:val="Style20"/>
        <w:keepNext w:val="0"/>
        <w:keepLines w:val="0"/>
        <w:widowControl w:val="0"/>
        <w:shd w:val="clear" w:color="auto" w:fill="auto"/>
        <w:bidi w:val="0"/>
        <w:spacing w:before="0" w:after="140" w:line="318" w:lineRule="exact"/>
        <w:ind w:left="0" w:right="0" w:firstLine="440"/>
        <w:jc w:val="both"/>
      </w:pPr>
      <w:r>
        <w:rPr>
          <w:color w:val="000000"/>
          <w:spacing w:val="0"/>
          <w:w w:val="100"/>
          <w:position w:val="0"/>
        </w:rPr>
        <w:t>企业以自产产品作为职工福利费发放给职工时，应按照已计入成本费用的职工薪 酬转销应付职工薪酬，确认主营业务收入，涉及增值税销项税额的，还应进行相应的 处理，同时结转产品成本％</w:t>
      </w:r>
    </w:p>
    <w:p>
      <w:pPr>
        <w:pStyle w:val="Style34"/>
        <w:keepNext/>
        <w:keepLines/>
        <w:widowControl w:val="0"/>
        <w:shd w:val="clear" w:color="auto" w:fill="auto"/>
        <w:bidi w:val="0"/>
        <w:spacing w:before="0" w:line="318" w:lineRule="exact"/>
        <w:ind w:left="0" w:right="0"/>
        <w:jc w:val="both"/>
      </w:pPr>
      <w:bookmarkStart w:id="278" w:name="bookmark278"/>
      <w:bookmarkStart w:id="279" w:name="bookmark279"/>
      <w:bookmarkStart w:id="280" w:name="bookmark280"/>
      <w:bookmarkStart w:id="281" w:name="bookmark281"/>
      <w:r>
        <w:rPr>
          <w:color w:val="000000"/>
          <w:spacing w:val="0"/>
          <w:w w:val="100"/>
          <w:position w:val="0"/>
        </w:rPr>
        <w:t>四</w:t>
      </w:r>
      <w:bookmarkEnd w:id="280"/>
      <w:r>
        <w:rPr>
          <w:color w:val="000000"/>
          <w:spacing w:val="0"/>
          <w:w w:val="100"/>
          <w:position w:val="0"/>
        </w:rPr>
        <w:t>、设定提存计划的核算</w:t>
      </w:r>
      <w:bookmarkEnd w:id="278"/>
      <w:bookmarkEnd w:id="279"/>
      <w:bookmarkEnd w:id="281"/>
    </w:p>
    <w:p>
      <w:pPr>
        <w:pStyle w:val="Style20"/>
        <w:keepNext w:val="0"/>
        <w:keepLines w:val="0"/>
        <w:widowControl w:val="0"/>
        <w:shd w:val="clear" w:color="auto" w:fill="auto"/>
        <w:bidi w:val="0"/>
        <w:spacing w:before="0" w:after="360" w:line="319" w:lineRule="exact"/>
        <w:ind w:left="0" w:right="0" w:firstLine="440"/>
        <w:jc w:val="both"/>
      </w:pPr>
      <w:r>
        <w:rPr>
          <w:color w:val="000000"/>
          <w:spacing w:val="0"/>
          <w:w w:val="100"/>
          <w:position w:val="0"/>
        </w:rPr>
        <w:t>对于设定提存计划，企业应当根据在资产负债表日为换取职工在会计期间提供的 服务而应向单独主体缴存的提存金，确认为应付职工薪酬，并计入当期损益或相关资 产成本％</w:t>
      </w:r>
    </w:p>
    <w:p>
      <w:pPr>
        <w:pStyle w:val="Style32"/>
        <w:keepNext/>
        <w:keepLines/>
        <w:widowControl w:val="0"/>
        <w:shd w:val="clear" w:color="auto" w:fill="auto"/>
        <w:bidi w:val="0"/>
        <w:spacing w:before="0" w:after="280" w:line="240" w:lineRule="auto"/>
        <w:ind w:left="0" w:right="0" w:firstLine="0"/>
        <w:jc w:val="center"/>
      </w:pPr>
      <w:bookmarkStart w:id="282" w:name="bookmark282"/>
      <w:bookmarkStart w:id="283" w:name="bookmark283"/>
      <w:bookmarkStart w:id="284" w:name="bookmark284"/>
      <w:r>
        <w:rPr>
          <w:color w:val="000000"/>
          <w:spacing w:val="0"/>
          <w:w w:val="100"/>
          <w:position w:val="0"/>
          <w:sz w:val="24"/>
          <w:szCs w:val="24"/>
        </w:rPr>
        <w:t>第四节应交税费</w:t>
      </w:r>
      <w:bookmarkEnd w:id="282"/>
      <w:bookmarkEnd w:id="283"/>
      <w:bookmarkEnd w:id="284"/>
    </w:p>
    <w:p>
      <w:pPr>
        <w:pStyle w:val="Style34"/>
        <w:keepNext/>
        <w:keepLines/>
        <w:widowControl w:val="0"/>
        <w:shd w:val="clear" w:color="auto" w:fill="auto"/>
        <w:tabs>
          <w:tab w:pos="902" w:val="left"/>
        </w:tabs>
        <w:bidi w:val="0"/>
        <w:spacing w:before="0" w:line="318" w:lineRule="exact"/>
        <w:ind w:left="0" w:right="0"/>
        <w:jc w:val="both"/>
      </w:pPr>
      <w:bookmarkStart w:id="285" w:name="bookmark285"/>
      <w:bookmarkStart w:id="286" w:name="bookmark286"/>
      <w:bookmarkStart w:id="287" w:name="bookmark287"/>
      <w:bookmarkStart w:id="288" w:name="bookmark288"/>
      <w:r>
        <w:rPr>
          <w:color w:val="000000"/>
          <w:spacing w:val="0"/>
          <w:w w:val="100"/>
          <w:position w:val="0"/>
        </w:rPr>
        <w:t>一</w:t>
      </w:r>
      <w:bookmarkEnd w:id="287"/>
      <w:r>
        <w:rPr>
          <w:color w:val="000000"/>
          <w:spacing w:val="0"/>
          <w:w w:val="100"/>
          <w:position w:val="0"/>
        </w:rPr>
        <w:t>、</w:t>
        <w:tab/>
        <w:t>应交税费（述</w:t>
      </w:r>
      <w:bookmarkEnd w:id="285"/>
      <w:bookmarkEnd w:id="286"/>
      <w:bookmarkEnd w:id="288"/>
    </w:p>
    <w:p>
      <w:pPr>
        <w:pStyle w:val="Style20"/>
        <w:keepNext w:val="0"/>
        <w:keepLines w:val="0"/>
        <w:widowControl w:val="0"/>
        <w:shd w:val="clear" w:color="auto" w:fill="auto"/>
        <w:bidi w:val="0"/>
        <w:spacing w:before="0" w:after="0" w:line="320" w:lineRule="exact"/>
        <w:ind w:left="0" w:right="0" w:firstLine="440"/>
        <w:jc w:val="both"/>
      </w:pPr>
      <w:r>
        <w:rPr>
          <w:color w:val="000000"/>
          <w:spacing w:val="0"/>
          <w:w w:val="100"/>
          <w:position w:val="0"/>
        </w:rPr>
        <w:t>企业根据税法规定应交纳的各种税费包括：增值税、消费税、企业所得税、城市 维护建设税、资源税、环境保护税、土地增值税、房产税、车船税、城镇土地使用税、 教育费附加、矿产资源补偿费、印花税、耕地占用税、契税、车辆购置税等％</w:t>
      </w:r>
    </w:p>
    <w:p>
      <w:pPr>
        <w:pStyle w:val="Style20"/>
        <w:keepNext w:val="0"/>
        <w:keepLines w:val="0"/>
        <w:widowControl w:val="0"/>
        <w:shd w:val="clear" w:color="auto" w:fill="auto"/>
        <w:bidi w:val="0"/>
        <w:spacing w:before="0" w:after="140" w:line="320" w:lineRule="exact"/>
        <w:ind w:left="0" w:right="0" w:firstLine="440"/>
        <w:jc w:val="both"/>
      </w:pPr>
      <w:r>
        <w:rPr>
          <w:color w:val="000000"/>
          <w:spacing w:val="0"/>
          <w:w w:val="100"/>
          <w:position w:val="0"/>
        </w:rPr>
        <w:t>企业应设置</w:t>
      </w:r>
      <w:r>
        <w:rPr>
          <w:color w:val="000000"/>
          <w:spacing w:val="0"/>
          <w:w w:val="100"/>
          <w:position w:val="0"/>
          <w:lang w:val="zh-CN" w:eastAsia="zh-CN" w:bidi="zh-CN"/>
        </w:rPr>
        <w:t>“应</w:t>
      </w:r>
      <w:r>
        <w:rPr>
          <w:color w:val="000000"/>
          <w:spacing w:val="0"/>
          <w:w w:val="100"/>
          <w:position w:val="0"/>
        </w:rPr>
        <w:t>交税费”科目，总括反映各种税费的交纳情况％企业交纳的印花 税、耕地占用税等不需要预计应交数的税金，不通过</w:t>
      </w:r>
      <w:r>
        <w:rPr>
          <w:color w:val="000000"/>
          <w:spacing w:val="0"/>
          <w:w w:val="100"/>
          <w:position w:val="0"/>
          <w:lang w:val="zh-CN" w:eastAsia="zh-CN" w:bidi="zh-CN"/>
        </w:rPr>
        <w:t>“应</w:t>
      </w:r>
      <w:r>
        <w:rPr>
          <w:color w:val="000000"/>
          <w:spacing w:val="0"/>
          <w:w w:val="100"/>
          <w:position w:val="0"/>
        </w:rPr>
        <w:t>交税费”科目核算％</w:t>
      </w:r>
    </w:p>
    <w:p>
      <w:pPr>
        <w:pStyle w:val="Style34"/>
        <w:keepNext/>
        <w:keepLines/>
        <w:widowControl w:val="0"/>
        <w:shd w:val="clear" w:color="auto" w:fill="auto"/>
        <w:tabs>
          <w:tab w:pos="907" w:val="left"/>
        </w:tabs>
        <w:bidi w:val="0"/>
        <w:spacing w:before="0" w:line="318" w:lineRule="exact"/>
        <w:ind w:left="0" w:right="0"/>
        <w:jc w:val="both"/>
      </w:pPr>
      <w:bookmarkStart w:id="289" w:name="bookmark289"/>
      <w:bookmarkStart w:id="290" w:name="bookmark290"/>
      <w:bookmarkStart w:id="291" w:name="bookmark291"/>
      <w:bookmarkStart w:id="292" w:name="bookmark292"/>
      <w:r>
        <w:rPr>
          <w:color w:val="000000"/>
          <w:spacing w:val="0"/>
          <w:w w:val="100"/>
          <w:position w:val="0"/>
        </w:rPr>
        <w:t>二</w:t>
      </w:r>
      <w:bookmarkEnd w:id="291"/>
      <w:r>
        <w:rPr>
          <w:color w:val="000000"/>
          <w:spacing w:val="0"/>
          <w:w w:val="100"/>
          <w:position w:val="0"/>
        </w:rPr>
        <w:t>、</w:t>
        <w:tab/>
        <w:t>应交增值税</w:t>
      </w:r>
      <w:bookmarkEnd w:id="289"/>
      <w:bookmarkEnd w:id="290"/>
      <w:bookmarkEnd w:id="292"/>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（一）增值税概述</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按照我国现行增值税制度的规定，在我国境内销售货物、加工修理修配劳务、服 务、无形资产和不动产以及进口货物的企业、单位和个人为增值税的纳税人％</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根据经营规模大小及会计核算水平的健全程度，增值税纳税人分为一般纳税人和 小规模纳税人。计算增值税的方法分为一般计税方法和简易计税方法％</w:t>
      </w:r>
    </w:p>
    <w:p>
      <w:pPr>
        <w:pStyle w:val="Style20"/>
        <w:keepNext w:val="0"/>
        <w:keepLines w:val="0"/>
        <w:widowControl w:val="0"/>
        <w:shd w:val="clear" w:color="auto" w:fill="auto"/>
        <w:bidi w:val="0"/>
        <w:spacing w:before="0" w:after="200" w:line="316" w:lineRule="exact"/>
        <w:ind w:left="0" w:right="0" w:firstLine="440"/>
        <w:jc w:val="both"/>
      </w:pPr>
      <w:r>
        <w:rPr>
          <w:color w:val="000000"/>
          <w:spacing w:val="0"/>
          <w:w w:val="100"/>
          <w:position w:val="0"/>
        </w:rPr>
        <w:t>增值税的一般计税方法，是先按当期销售额和适用的税率计算出销项税额，然后 以该销项税额对当期购进项目支付的税款（即进项税额）进行抵扣，间接计算出当期 的应纳税额。应纳税额的计算公式为：</w:t>
      </w:r>
    </w:p>
    <w:p>
      <w:pPr>
        <w:pStyle w:val="Style48"/>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应纳税额=当期销项税额-当期进项税额</w:t>
      </w:r>
    </w:p>
    <w:p>
      <w:pPr>
        <w:pStyle w:val="Style20"/>
        <w:keepNext w:val="0"/>
        <w:keepLines w:val="0"/>
        <w:widowControl w:val="0"/>
        <w:shd w:val="clear" w:color="auto" w:fill="auto"/>
        <w:bidi w:val="0"/>
        <w:spacing w:before="0" w:after="200" w:line="310" w:lineRule="exact"/>
        <w:ind w:left="0" w:right="0" w:firstLine="440"/>
        <w:jc w:val="both"/>
      </w:pPr>
      <w:r>
        <w:rPr>
          <w:color w:val="000000"/>
          <w:spacing w:val="0"/>
          <w:w w:val="100"/>
          <w:position w:val="0"/>
        </w:rPr>
        <w:t>公式中的“当期销项税额”是指纳税人当期销售货物、加工修理修配劳务、服务、 无形资产和不动产时按照销售额和增值税税率计算并收取的增值税税额％当期销项税 的计算公 为：</w:t>
      </w:r>
    </w:p>
    <w:p>
      <w:pPr>
        <w:pStyle w:val="Style48"/>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销项税额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销售额</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增值税税率</w:t>
      </w:r>
    </w:p>
    <w:p>
      <w:pPr>
        <w:pStyle w:val="Style20"/>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公式中的“当期进项税额”是指纳税人购进货物、加工修理修配劳务、服务、无 形资产或者不动产，支付或者负担的增值税税额％</w:t>
      </w:r>
    </w:p>
    <w:p>
      <w:pPr>
        <w:pStyle w:val="Style29"/>
        <w:keepNext w:val="0"/>
        <w:keepLines w:val="0"/>
        <w:widowControl w:val="0"/>
        <w:shd w:val="clear" w:color="auto" w:fill="auto"/>
        <w:bidi w:val="0"/>
        <w:spacing w:before="0" w:after="140" w:line="348" w:lineRule="auto"/>
        <w:ind w:left="0" w:right="0" w:firstLine="0"/>
        <w:jc w:val="both"/>
        <w:sectPr>
          <w:footerReference w:type="default" r:id="rId30"/>
          <w:footerReference w:type="even" r:id="rId31"/>
          <w:footnotePr>
            <w:pos w:val="pageBottom"/>
            <w:numFmt w:val="decimal"/>
            <w:numRestart w:val="continuous"/>
          </w:footnotePr>
          <w:pgSz w:w="10939" w:h="15130"/>
          <w:pgMar w:top="1790" w:right="1488" w:bottom="736" w:left="1478" w:header="1362" w:footer="308" w:gutter="0"/>
          <w:pgNumType w:start="24"/>
          <w:cols w:space="720"/>
          <w:noEndnote/>
          <w:rtlGutter w:val="0"/>
          <w:docGrid w:linePitch="360"/>
        </w:sectPr>
      </w:pPr>
      <w:r>
        <w:rPr>
          <w:rFonts w:ascii="Times New Roman" w:eastAsia="Times New Roman" w:hAnsi="Times New Roman" w:cs="Times New Roman"/>
          <w:i w:val="0"/>
          <w:iCs w:val="0"/>
          <w:color w:val="000000"/>
          <w:spacing w:val="0"/>
          <w:w w:val="100"/>
          <w:position w:val="0"/>
        </w:rPr>
        <w:t>72</w:t>
      </w:r>
    </w:p>
    <w:p>
      <w:pPr>
        <w:pStyle w:val="Style20"/>
        <w:keepNext w:val="0"/>
        <w:keepLines w:val="0"/>
        <w:widowControl w:val="0"/>
        <w:shd w:val="clear" w:color="auto" w:fill="auto"/>
        <w:bidi w:val="0"/>
        <w:spacing w:before="0" w:after="0" w:line="312" w:lineRule="exact"/>
        <w:ind w:left="0" w:right="0" w:firstLine="440"/>
        <w:jc w:val="both"/>
      </w:pPr>
      <w:r>
        <w:rPr>
          <w:color w:val="000000"/>
          <w:spacing w:val="0"/>
          <w:w w:val="100"/>
          <w:position w:val="0"/>
        </w:rPr>
        <w:t>当期销项税额小于当期进项税额不足抵扣时，其不足部分可以结转下期继续抵扣。</w:t>
      </w:r>
    </w:p>
    <w:p>
      <w:pPr>
        <w:pStyle w:val="Style20"/>
        <w:keepNext w:val="0"/>
        <w:keepLines w:val="0"/>
        <w:widowControl w:val="0"/>
        <w:shd w:val="clear" w:color="auto" w:fill="auto"/>
        <w:bidi w:val="0"/>
        <w:spacing w:before="0" w:after="100" w:line="312" w:lineRule="exact"/>
        <w:ind w:left="0" w:right="0" w:firstLine="440"/>
        <w:jc w:val="both"/>
      </w:pPr>
      <w:r>
        <w:rPr>
          <w:color w:val="000000"/>
          <w:spacing w:val="0"/>
          <w:w w:val="100"/>
          <w:position w:val="0"/>
        </w:rPr>
        <w:t>增值税的简易计税方法是按照销售额与征收率的乘积计算应纳税额，不得抵扣进 项税额。应纳税额的计算公式为：</w:t>
      </w:r>
    </w:p>
    <w:p>
      <w:pPr>
        <w:pStyle w:val="Style20"/>
        <w:keepNext w:val="0"/>
        <w:keepLines w:val="0"/>
        <w:widowControl w:val="0"/>
        <w:shd w:val="clear" w:color="auto" w:fill="auto"/>
        <w:bidi w:val="0"/>
        <w:spacing w:before="0" w:after="100" w:line="311" w:lineRule="exact"/>
        <w:ind w:left="0" w:right="0" w:firstLine="0"/>
        <w:jc w:val="center"/>
      </w:pPr>
      <w:r>
        <w:rPr>
          <w:color w:val="000000"/>
          <w:spacing w:val="0"/>
          <w:w w:val="100"/>
          <w:position w:val="0"/>
        </w:rPr>
        <w:t>应纳税额</w:t>
      </w:r>
      <w:r>
        <w:rPr>
          <w:rFonts w:ascii="Times New Roman" w:eastAsia="Times New Roman" w:hAnsi="Times New Roman" w:cs="Times New Roman"/>
          <w:color w:val="000000"/>
          <w:spacing w:val="0"/>
          <w:w w:val="100"/>
          <w:position w:val="0"/>
        </w:rPr>
        <w:t>=</w:t>
      </w:r>
      <w:r>
        <w:rPr>
          <w:color w:val="000000"/>
          <w:spacing w:val="0"/>
          <w:w w:val="100"/>
          <w:position w:val="0"/>
        </w:rPr>
        <w:t>销售额</w:t>
      </w:r>
      <w:r>
        <w:rPr>
          <w:rFonts w:ascii="Times New Roman" w:eastAsia="Times New Roman" w:hAnsi="Times New Roman" w:cs="Times New Roman"/>
          <w:color w:val="000000"/>
          <w:spacing w:val="0"/>
          <w:w w:val="100"/>
          <w:position w:val="0"/>
        </w:rPr>
        <w:t>X</w:t>
      </w:r>
      <w:r>
        <w:rPr>
          <w:color w:val="000000"/>
          <w:spacing w:val="0"/>
          <w:w w:val="100"/>
          <w:position w:val="0"/>
        </w:rPr>
        <w:t>征收率</w:t>
      </w:r>
    </w:p>
    <w:p>
      <w:pPr>
        <w:pStyle w:val="Style20"/>
        <w:keepNext w:val="0"/>
        <w:keepLines w:val="0"/>
        <w:widowControl w:val="0"/>
        <w:shd w:val="clear" w:color="auto" w:fill="auto"/>
        <w:bidi w:val="0"/>
        <w:spacing w:before="0" w:after="0" w:line="311" w:lineRule="exact"/>
        <w:ind w:left="0" w:right="0" w:firstLine="440"/>
        <w:jc w:val="both"/>
      </w:pPr>
      <w:r>
        <w:rPr>
          <w:color w:val="000000"/>
          <w:spacing w:val="0"/>
          <w:w w:val="100"/>
          <w:position w:val="0"/>
        </w:rPr>
        <w:t>公式中的销售额不包括其应纳税额，如果纳税人采用销售额和应纳税额合并定价 方法的，应按照公式</w:t>
      </w:r>
      <w:r>
        <w:rPr>
          <w:color w:val="000000"/>
          <w:spacing w:val="0"/>
          <w:w w:val="100"/>
          <w:position w:val="0"/>
          <w:lang w:val="zh-CN" w:eastAsia="zh-CN" w:bidi="zh-CN"/>
        </w:rPr>
        <w:t>“销</w:t>
      </w:r>
      <w:r>
        <w:rPr>
          <w:color w:val="000000"/>
          <w:spacing w:val="0"/>
          <w:w w:val="100"/>
          <w:position w:val="0"/>
        </w:rPr>
        <w:t>售额</w:t>
      </w:r>
      <w:r>
        <w:rPr>
          <w:rFonts w:ascii="Times New Roman" w:eastAsia="Times New Roman" w:hAnsi="Times New Roman" w:cs="Times New Roman"/>
          <w:color w:val="000000"/>
          <w:spacing w:val="0"/>
          <w:w w:val="100"/>
          <w:position w:val="0"/>
        </w:rPr>
        <w:t>=</w:t>
      </w:r>
      <w:r>
        <w:rPr>
          <w:color w:val="000000"/>
          <w:spacing w:val="0"/>
          <w:w w:val="100"/>
          <w:position w:val="0"/>
        </w:rPr>
        <w:t>（税销售额</w:t>
      </w:r>
      <w:r>
        <w:rPr>
          <w:rFonts w:ascii="Times New Roman" w:eastAsia="Times New Roman" w:hAnsi="Times New Roman" w:cs="Times New Roman"/>
          <w:color w:val="000000"/>
          <w:spacing w:val="0"/>
          <w:w w:val="100"/>
          <w:position w:val="0"/>
        </w:rPr>
        <w:t>2</w:t>
      </w:r>
      <w:r>
        <w:rPr>
          <w:color w:val="000000"/>
          <w:spacing w:val="0"/>
          <w:w w:val="100"/>
          <w:position w:val="0"/>
        </w:rPr>
        <w:t xml:space="preserve">（ </w:t>
      </w:r>
      <w:r>
        <w:rPr>
          <w:rFonts w:ascii="Times New Roman" w:eastAsia="Times New Roman" w:hAnsi="Times New Roman" w:cs="Times New Roman"/>
          <w:color w:val="000000"/>
          <w:spacing w:val="0"/>
          <w:w w:val="100"/>
          <w:position w:val="0"/>
        </w:rPr>
        <w:t>1+</w:t>
      </w:r>
      <w:r>
        <w:rPr>
          <w:color w:val="000000"/>
          <w:spacing w:val="0"/>
          <w:w w:val="100"/>
          <w:position w:val="0"/>
        </w:rPr>
        <w:t>征收率）”还原为不含税销售额 计算％</w:t>
      </w:r>
    </w:p>
    <w:p>
      <w:pPr>
        <w:pStyle w:val="Style20"/>
        <w:keepNext w:val="0"/>
        <w:keepLines w:val="0"/>
        <w:widowControl w:val="0"/>
        <w:shd w:val="clear" w:color="auto" w:fill="auto"/>
        <w:bidi w:val="0"/>
        <w:spacing w:before="0" w:after="0" w:line="311" w:lineRule="exact"/>
        <w:ind w:left="0" w:right="0" w:firstLine="440"/>
        <w:jc w:val="both"/>
      </w:pPr>
      <w:r>
        <w:rPr>
          <w:color w:val="000000"/>
          <w:spacing w:val="0"/>
          <w:w w:val="100"/>
          <w:position w:val="0"/>
        </w:rPr>
        <w:t>增值税一般纳税人计算增值税大多采用一般计税方法；小规模纳税人一般采用简 易计税方法；一般纳税人发生财政部和国家税务总局规定的特定应税销售行为，也可 以选择简易计税方法，但是不得抵扣进项税额％</w:t>
      </w:r>
    </w:p>
    <w:p>
      <w:pPr>
        <w:pStyle w:val="Style20"/>
        <w:keepNext w:val="0"/>
        <w:keepLines w:val="0"/>
        <w:widowControl w:val="0"/>
        <w:shd w:val="clear" w:color="auto" w:fill="auto"/>
        <w:tabs>
          <w:tab w:pos="1006" w:val="left"/>
        </w:tabs>
        <w:bidi w:val="0"/>
        <w:spacing w:before="0" w:after="0" w:line="311" w:lineRule="exact"/>
        <w:ind w:left="0" w:right="0" w:firstLine="440"/>
        <w:jc w:val="both"/>
      </w:pPr>
      <w:bookmarkStart w:id="293" w:name="bookmark293"/>
      <w:r>
        <w:rPr>
          <w:color w:val="000000"/>
          <w:spacing w:val="0"/>
          <w:w w:val="100"/>
          <w:position w:val="0"/>
        </w:rPr>
        <w:t>（</w:t>
      </w:r>
      <w:bookmarkEnd w:id="293"/>
      <w:r>
        <w:rPr>
          <w:color w:val="000000"/>
          <w:spacing w:val="0"/>
          <w:w w:val="100"/>
          <w:position w:val="0"/>
        </w:rPr>
        <w:t>二）</w:t>
        <w:tab/>
        <w:t>一般纳税人的账务处理</w:t>
      </w:r>
    </w:p>
    <w:p>
      <w:pPr>
        <w:pStyle w:val="Style20"/>
        <w:keepNext w:val="0"/>
        <w:keepLines w:val="0"/>
        <w:widowControl w:val="0"/>
        <w:shd w:val="clear" w:color="auto" w:fill="auto"/>
        <w:bidi w:val="0"/>
        <w:spacing w:before="0" w:after="0" w:line="311" w:lineRule="exact"/>
        <w:ind w:left="0" w:right="0" w:firstLine="440"/>
        <w:jc w:val="both"/>
      </w:pPr>
      <w:r>
        <w:rPr>
          <w:color w:val="000000"/>
          <w:spacing w:val="0"/>
          <w:w w:val="100"/>
          <w:position w:val="0"/>
        </w:rPr>
        <w:t>为了核算企业应交增值税的发生、抵扣、交纳、退税及转出等情况，增值税一般 纳税人应当在</w:t>
      </w:r>
      <w:r>
        <w:rPr>
          <w:color w:val="000000"/>
          <w:spacing w:val="0"/>
          <w:w w:val="100"/>
          <w:position w:val="0"/>
          <w:lang w:val="zh-CN" w:eastAsia="zh-CN" w:bidi="zh-CN"/>
        </w:rPr>
        <w:t>“应</w:t>
      </w:r>
      <w:r>
        <w:rPr>
          <w:color w:val="000000"/>
          <w:spacing w:val="0"/>
          <w:w w:val="100"/>
          <w:position w:val="0"/>
        </w:rPr>
        <w:t>交税费”科目下设置</w:t>
      </w:r>
      <w:r>
        <w:rPr>
          <w:color w:val="000000"/>
          <w:spacing w:val="0"/>
          <w:w w:val="100"/>
          <w:position w:val="0"/>
          <w:lang w:val="zh-CN" w:eastAsia="zh-CN" w:bidi="zh-CN"/>
        </w:rPr>
        <w:t>“应交</w:t>
      </w:r>
      <w:r>
        <w:rPr>
          <w:color w:val="000000"/>
          <w:spacing w:val="0"/>
          <w:w w:val="100"/>
          <w:position w:val="0"/>
        </w:rPr>
        <w:t>增值税</w:t>
      </w:r>
      <w:r>
        <w:rPr>
          <w:color w:val="000000"/>
          <w:spacing w:val="0"/>
          <w:w w:val="100"/>
          <w:position w:val="0"/>
          <w:lang w:val="zh-CN" w:eastAsia="zh-CN" w:bidi="zh-CN"/>
        </w:rPr>
        <w:t>”“未</w:t>
      </w:r>
      <w:r>
        <w:rPr>
          <w:color w:val="000000"/>
          <w:spacing w:val="0"/>
          <w:w w:val="100"/>
          <w:position w:val="0"/>
        </w:rPr>
        <w:t xml:space="preserve">交增值税”（预交增值税” </w:t>
      </w:r>
      <w:r>
        <w:rPr>
          <w:color w:val="000000"/>
          <w:spacing w:val="0"/>
          <w:w w:val="100"/>
          <w:position w:val="0"/>
          <w:lang w:val="zh-CN" w:eastAsia="zh-CN" w:bidi="zh-CN"/>
        </w:rPr>
        <w:t>“待</w:t>
      </w:r>
      <w:r>
        <w:rPr>
          <w:color w:val="000000"/>
          <w:spacing w:val="0"/>
          <w:w w:val="100"/>
          <w:position w:val="0"/>
        </w:rPr>
        <w:t>抵扣进项税额</w:t>
      </w:r>
      <w:r>
        <w:rPr>
          <w:color w:val="000000"/>
          <w:spacing w:val="0"/>
          <w:w w:val="100"/>
          <w:position w:val="0"/>
          <w:lang w:val="zh-CN" w:eastAsia="zh-CN" w:bidi="zh-CN"/>
        </w:rPr>
        <w:t>”（待</w:t>
      </w:r>
      <w:r>
        <w:rPr>
          <w:color w:val="000000"/>
          <w:spacing w:val="0"/>
          <w:w w:val="100"/>
          <w:position w:val="0"/>
        </w:rPr>
        <w:t>认证进项税额</w:t>
      </w:r>
      <w:r>
        <w:rPr>
          <w:color w:val="000000"/>
          <w:spacing w:val="0"/>
          <w:w w:val="100"/>
          <w:position w:val="0"/>
          <w:lang w:val="zh-CN" w:eastAsia="zh-CN" w:bidi="zh-CN"/>
        </w:rPr>
        <w:t>”“待</w:t>
      </w:r>
      <w:r>
        <w:rPr>
          <w:color w:val="000000"/>
          <w:spacing w:val="0"/>
          <w:w w:val="100"/>
          <w:position w:val="0"/>
        </w:rPr>
        <w:t>转销项税额”（增值税留抵税额</w:t>
      </w:r>
      <w:r>
        <w:rPr>
          <w:color w:val="000000"/>
          <w:spacing w:val="0"/>
          <w:w w:val="100"/>
          <w:position w:val="0"/>
          <w:lang w:val="zh-CN" w:eastAsia="zh-CN" w:bidi="zh-CN"/>
        </w:rPr>
        <w:t>”（简</w:t>
      </w:r>
      <w:r>
        <w:rPr>
          <w:color w:val="000000"/>
          <w:spacing w:val="0"/>
          <w:w w:val="100"/>
          <w:position w:val="0"/>
        </w:rPr>
        <w:t xml:space="preserve">易计 税” </w:t>
      </w:r>
      <w:r>
        <w:rPr>
          <w:color w:val="000000"/>
          <w:spacing w:val="0"/>
          <w:w w:val="100"/>
          <w:position w:val="0"/>
          <w:lang w:val="zh-CN" w:eastAsia="zh-CN" w:bidi="zh-CN"/>
        </w:rPr>
        <w:t>“转让</w:t>
      </w:r>
      <w:r>
        <w:rPr>
          <w:color w:val="000000"/>
          <w:spacing w:val="0"/>
          <w:w w:val="100"/>
          <w:position w:val="0"/>
        </w:rPr>
        <w:t>金融商品应交增值税”（代扣代交增值税”等明细科目％</w:t>
      </w:r>
    </w:p>
    <w:p>
      <w:pPr>
        <w:pStyle w:val="Style20"/>
        <w:keepNext w:val="0"/>
        <w:keepLines w:val="0"/>
        <w:widowControl w:val="0"/>
        <w:shd w:val="clear" w:color="auto" w:fill="auto"/>
        <w:bidi w:val="0"/>
        <w:spacing w:before="0" w:after="0" w:line="311" w:lineRule="exact"/>
        <w:ind w:left="0" w:right="0" w:firstLine="440"/>
        <w:jc w:val="both"/>
      </w:pPr>
      <w:r>
        <w:rPr>
          <w:color w:val="000000"/>
          <w:spacing w:val="0"/>
          <w:w w:val="100"/>
          <w:position w:val="0"/>
          <w:lang w:val="zh-CN" w:eastAsia="zh-CN" w:bidi="zh-CN"/>
        </w:rPr>
        <w:t>“应交</w:t>
      </w:r>
      <w:r>
        <w:rPr>
          <w:color w:val="000000"/>
          <w:spacing w:val="0"/>
          <w:w w:val="100"/>
          <w:position w:val="0"/>
        </w:rPr>
        <w:t>增值税”明细科目通常设置以下专栏：“进项税额</w:t>
      </w:r>
      <w:r>
        <w:rPr>
          <w:color w:val="000000"/>
          <w:spacing w:val="0"/>
          <w:w w:val="100"/>
          <w:position w:val="0"/>
          <w:lang w:val="zh-CN" w:eastAsia="zh-CN" w:bidi="zh-CN"/>
        </w:rPr>
        <w:t>”（销</w:t>
      </w:r>
      <w:r>
        <w:rPr>
          <w:color w:val="000000"/>
          <w:spacing w:val="0"/>
          <w:w w:val="100"/>
          <w:position w:val="0"/>
        </w:rPr>
        <w:t xml:space="preserve">项税额抵减” </w:t>
      </w:r>
      <w:r>
        <w:rPr>
          <w:color w:val="000000"/>
          <w:spacing w:val="0"/>
          <w:w w:val="100"/>
          <w:position w:val="0"/>
          <w:lang w:val="zh-CN" w:eastAsia="zh-CN" w:bidi="zh-CN"/>
        </w:rPr>
        <w:t xml:space="preserve">（已交 </w:t>
      </w:r>
      <w:r>
        <w:rPr>
          <w:color w:val="000000"/>
          <w:spacing w:val="0"/>
          <w:w w:val="100"/>
          <w:position w:val="0"/>
        </w:rPr>
        <w:t>税金</w:t>
      </w:r>
      <w:r>
        <w:rPr>
          <w:color w:val="000000"/>
          <w:spacing w:val="0"/>
          <w:w w:val="100"/>
          <w:position w:val="0"/>
          <w:lang w:val="zh-CN" w:eastAsia="zh-CN" w:bidi="zh-CN"/>
        </w:rPr>
        <w:t>”“转</w:t>
      </w:r>
      <w:r>
        <w:rPr>
          <w:color w:val="000000"/>
          <w:spacing w:val="0"/>
          <w:w w:val="100"/>
          <w:position w:val="0"/>
        </w:rPr>
        <w:t>出未交增值税</w:t>
      </w:r>
      <w:r>
        <w:rPr>
          <w:color w:val="000000"/>
          <w:spacing w:val="0"/>
          <w:w w:val="100"/>
          <w:position w:val="0"/>
          <w:lang w:val="zh-CN" w:eastAsia="zh-CN" w:bidi="zh-CN"/>
        </w:rPr>
        <w:t>”（转</w:t>
      </w:r>
      <w:r>
        <w:rPr>
          <w:color w:val="000000"/>
          <w:spacing w:val="0"/>
          <w:w w:val="100"/>
          <w:position w:val="0"/>
        </w:rPr>
        <w:t xml:space="preserve">出多交增值税”“减免税款” </w:t>
      </w:r>
      <w:r>
        <w:rPr>
          <w:color w:val="000000"/>
          <w:spacing w:val="0"/>
          <w:w w:val="100"/>
          <w:position w:val="0"/>
          <w:lang w:val="zh-CN" w:eastAsia="zh-CN" w:bidi="zh-CN"/>
        </w:rPr>
        <w:t>（出口</w:t>
      </w:r>
      <w:r>
        <w:rPr>
          <w:color w:val="000000"/>
          <w:spacing w:val="0"/>
          <w:w w:val="100"/>
          <w:position w:val="0"/>
        </w:rPr>
        <w:t>抵减内销产品应纳税 额</w:t>
      </w:r>
      <w:r>
        <w:rPr>
          <w:color w:val="000000"/>
          <w:spacing w:val="0"/>
          <w:w w:val="100"/>
          <w:position w:val="0"/>
          <w:lang w:val="zh-CN" w:eastAsia="zh-CN" w:bidi="zh-CN"/>
        </w:rPr>
        <w:t>”“销</w:t>
      </w:r>
      <w:r>
        <w:rPr>
          <w:color w:val="000000"/>
          <w:spacing w:val="0"/>
          <w:w w:val="100"/>
          <w:position w:val="0"/>
        </w:rPr>
        <w:t>项税额</w:t>
      </w:r>
      <w:r>
        <w:rPr>
          <w:color w:val="000000"/>
          <w:spacing w:val="0"/>
          <w:w w:val="100"/>
          <w:position w:val="0"/>
          <w:lang w:val="zh-CN" w:eastAsia="zh-CN" w:bidi="zh-CN"/>
        </w:rPr>
        <w:t>”“出</w:t>
      </w:r>
      <w:r>
        <w:rPr>
          <w:color w:val="000000"/>
          <w:spacing w:val="0"/>
          <w:w w:val="100"/>
          <w:position w:val="0"/>
        </w:rPr>
        <w:t>口退税”（进项税额转出”。</w:t>
      </w:r>
    </w:p>
    <w:p>
      <w:pPr>
        <w:pStyle w:val="Style20"/>
        <w:keepNext w:val="0"/>
        <w:keepLines w:val="0"/>
        <w:widowControl w:val="0"/>
        <w:shd w:val="clear" w:color="auto" w:fill="auto"/>
        <w:bidi w:val="0"/>
        <w:spacing w:before="0" w:after="0" w:line="311" w:lineRule="exact"/>
        <w:ind w:left="0" w:right="0" w:firstLine="440"/>
        <w:jc w:val="both"/>
      </w:pPr>
      <w:r>
        <w:rPr>
          <w:color w:val="000000"/>
          <w:spacing w:val="0"/>
          <w:w w:val="100"/>
          <w:position w:val="0"/>
        </w:rPr>
        <w:t>一般纳税人账务处理的内容包括：取得货物、接受应税劳务和应税行为；销售货 物、提供应税劳务、发生应税行为；交纳增值税；月末转出多交增值税和未交增值税％</w:t>
      </w:r>
    </w:p>
    <w:p>
      <w:pPr>
        <w:pStyle w:val="Style20"/>
        <w:keepNext w:val="0"/>
        <w:keepLines w:val="0"/>
        <w:widowControl w:val="0"/>
        <w:shd w:val="clear" w:color="auto" w:fill="auto"/>
        <w:tabs>
          <w:tab w:pos="1006" w:val="left"/>
        </w:tabs>
        <w:bidi w:val="0"/>
        <w:spacing w:before="0" w:after="0" w:line="311" w:lineRule="exact"/>
        <w:ind w:left="0" w:right="0" w:firstLine="440"/>
        <w:jc w:val="both"/>
      </w:pPr>
      <w:bookmarkStart w:id="294" w:name="bookmark294"/>
      <w:r>
        <w:rPr>
          <w:color w:val="000000"/>
          <w:spacing w:val="0"/>
          <w:w w:val="100"/>
          <w:position w:val="0"/>
        </w:rPr>
        <w:t>（</w:t>
      </w:r>
      <w:bookmarkEnd w:id="294"/>
      <w:r>
        <w:rPr>
          <w:color w:val="000000"/>
          <w:spacing w:val="0"/>
          <w:w w:val="100"/>
          <w:position w:val="0"/>
        </w:rPr>
        <w:t>三）</w:t>
        <w:tab/>
        <w:t>小规模纳税人的账务处理</w:t>
      </w:r>
    </w:p>
    <w:p>
      <w:pPr>
        <w:pStyle w:val="Style20"/>
        <w:keepNext w:val="0"/>
        <w:keepLines w:val="0"/>
        <w:widowControl w:val="0"/>
        <w:shd w:val="clear" w:color="auto" w:fill="auto"/>
        <w:bidi w:val="0"/>
        <w:spacing w:before="0" w:after="0" w:line="311" w:lineRule="exact"/>
        <w:ind w:left="0" w:right="0" w:firstLine="440"/>
        <w:jc w:val="both"/>
      </w:pPr>
      <w:r>
        <w:rPr>
          <w:color w:val="000000"/>
          <w:spacing w:val="0"/>
          <w:w w:val="100"/>
          <w:position w:val="0"/>
        </w:rPr>
        <w:t>小规模纳税人核算增值税采用简化的方法，即购进货物、加工修理修配劳务、服 务、无形资产或不动产，取得增值税专用发票上注明的增值税，一律不予抵扣，直接 计入相关成本费用或资产。</w:t>
      </w:r>
    </w:p>
    <w:p>
      <w:pPr>
        <w:pStyle w:val="Style20"/>
        <w:keepNext w:val="0"/>
        <w:keepLines w:val="0"/>
        <w:widowControl w:val="0"/>
        <w:shd w:val="clear" w:color="auto" w:fill="auto"/>
        <w:bidi w:val="0"/>
        <w:spacing w:before="0" w:after="100" w:line="311" w:lineRule="exact"/>
        <w:ind w:left="0" w:right="0" w:firstLine="440"/>
        <w:jc w:val="both"/>
      </w:pPr>
      <w:r>
        <w:rPr>
          <w:color w:val="000000"/>
          <w:spacing w:val="0"/>
          <w:w w:val="100"/>
          <w:position w:val="0"/>
        </w:rPr>
        <w:t>一般来说，小规模纳税人采用销售额和应纳税额合并定价的方法并向客户结算款 项，销售货物或提供应税劳务后，应进行价税分离，确定不含税的销售额。不含税的 售 计算公 为：</w:t>
      </w:r>
    </w:p>
    <w:p>
      <w:pPr>
        <w:pStyle w:val="Style20"/>
        <w:keepNext w:val="0"/>
        <w:keepLines w:val="0"/>
        <w:widowControl w:val="0"/>
        <w:shd w:val="clear" w:color="auto" w:fill="auto"/>
        <w:bidi w:val="0"/>
        <w:spacing w:before="0" w:after="0" w:line="311" w:lineRule="exact"/>
        <w:ind w:left="0" w:right="0" w:firstLine="0"/>
        <w:jc w:val="center"/>
      </w:pPr>
      <w:r>
        <w:rPr>
          <w:color w:val="000000"/>
          <w:spacing w:val="0"/>
          <w:w w:val="100"/>
          <w:position w:val="0"/>
        </w:rPr>
        <w:t>不含税销售额</w:t>
      </w:r>
      <w:r>
        <w:rPr>
          <w:rFonts w:ascii="Times New Roman" w:eastAsia="Times New Roman" w:hAnsi="Times New Roman" w:cs="Times New Roman"/>
          <w:color w:val="000000"/>
          <w:spacing w:val="0"/>
          <w:w w:val="100"/>
          <w:position w:val="0"/>
        </w:rPr>
        <w:t>=</w:t>
      </w:r>
      <w:r>
        <w:rPr>
          <w:color w:val="000000"/>
          <w:spacing w:val="0"/>
          <w:w w:val="100"/>
          <w:position w:val="0"/>
        </w:rPr>
        <w:t>含税销售额</w:t>
      </w:r>
      <w:r>
        <w:rPr>
          <w:rFonts w:ascii="Times New Roman" w:eastAsia="Times New Roman" w:hAnsi="Times New Roman" w:cs="Times New Roman"/>
          <w:color w:val="000000"/>
          <w:spacing w:val="0"/>
          <w:w w:val="100"/>
          <w:position w:val="0"/>
        </w:rPr>
        <w:t>2</w:t>
      </w:r>
      <w:r>
        <w:rPr>
          <w:color w:val="000000"/>
          <w:spacing w:val="0"/>
          <w:w w:val="100"/>
          <w:position w:val="0"/>
        </w:rPr>
        <w:t xml:space="preserve">（ </w:t>
      </w:r>
      <w:r>
        <w:rPr>
          <w:rFonts w:ascii="Times New Roman" w:eastAsia="Times New Roman" w:hAnsi="Times New Roman" w:cs="Times New Roman"/>
          <w:color w:val="000000"/>
          <w:spacing w:val="0"/>
          <w:w w:val="100"/>
          <w:position w:val="0"/>
        </w:rPr>
        <w:t>1 +</w:t>
      </w:r>
      <w:r>
        <w:rPr>
          <w:color w:val="000000"/>
          <w:spacing w:val="0"/>
          <w:w w:val="100"/>
          <w:position w:val="0"/>
        </w:rPr>
        <w:t>征收率）</w:t>
      </w:r>
    </w:p>
    <w:p>
      <w:pPr>
        <w:pStyle w:val="Style20"/>
        <w:keepNext w:val="0"/>
        <w:keepLines w:val="0"/>
        <w:widowControl w:val="0"/>
        <w:shd w:val="clear" w:color="auto" w:fill="auto"/>
        <w:bidi w:val="0"/>
        <w:spacing w:before="0" w:after="100" w:line="311" w:lineRule="exact"/>
        <w:ind w:left="0" w:right="0" w:firstLine="0"/>
        <w:jc w:val="center"/>
      </w:pPr>
      <w:r>
        <w:rPr>
          <w:color w:val="000000"/>
          <w:spacing w:val="0"/>
          <w:w w:val="100"/>
          <w:position w:val="0"/>
        </w:rPr>
        <w:t>应纳税额</w:t>
      </w:r>
      <w:r>
        <w:rPr>
          <w:rFonts w:ascii="Times New Roman" w:eastAsia="Times New Roman" w:hAnsi="Times New Roman" w:cs="Times New Roman"/>
          <w:color w:val="000000"/>
          <w:spacing w:val="0"/>
          <w:w w:val="100"/>
          <w:position w:val="0"/>
        </w:rPr>
        <w:t>=</w:t>
      </w:r>
      <w:r>
        <w:rPr>
          <w:color w:val="000000"/>
          <w:spacing w:val="0"/>
          <w:w w:val="100"/>
          <w:position w:val="0"/>
        </w:rPr>
        <w:t>不含税销售额</w:t>
      </w:r>
      <w:r>
        <w:rPr>
          <w:rFonts w:ascii="Times New Roman" w:eastAsia="Times New Roman" w:hAnsi="Times New Roman" w:cs="Times New Roman"/>
          <w:color w:val="000000"/>
          <w:spacing w:val="0"/>
          <w:w w:val="100"/>
          <w:position w:val="0"/>
        </w:rPr>
        <w:t>X</w:t>
      </w:r>
      <w:r>
        <w:rPr>
          <w:color w:val="000000"/>
          <w:spacing w:val="0"/>
          <w:w w:val="100"/>
          <w:position w:val="0"/>
        </w:rPr>
        <w:t>征收率</w:t>
      </w:r>
    </w:p>
    <w:p>
      <w:pPr>
        <w:pStyle w:val="Style20"/>
        <w:keepNext w:val="0"/>
        <w:keepLines w:val="0"/>
        <w:widowControl w:val="0"/>
        <w:shd w:val="clear" w:color="auto" w:fill="auto"/>
        <w:bidi w:val="0"/>
        <w:spacing w:before="0" w:after="0" w:line="302" w:lineRule="exact"/>
        <w:ind w:left="0" w:right="0" w:firstLine="440"/>
        <w:jc w:val="both"/>
      </w:pPr>
      <w:r>
        <w:rPr>
          <w:color w:val="000000"/>
          <w:spacing w:val="0"/>
          <w:w w:val="100"/>
          <w:position w:val="0"/>
        </w:rPr>
        <w:t>小规模纳税人进行账务处理时，只需在</w:t>
      </w:r>
      <w:r>
        <w:rPr>
          <w:color w:val="000000"/>
          <w:spacing w:val="0"/>
          <w:w w:val="100"/>
          <w:position w:val="0"/>
          <w:lang w:val="zh-CN" w:eastAsia="zh-CN" w:bidi="zh-CN"/>
        </w:rPr>
        <w:t>“应</w:t>
      </w:r>
      <w:r>
        <w:rPr>
          <w:color w:val="000000"/>
          <w:spacing w:val="0"/>
          <w:w w:val="100"/>
          <w:position w:val="0"/>
        </w:rPr>
        <w:t>交税费”科目下设置</w:t>
      </w:r>
      <w:r>
        <w:rPr>
          <w:color w:val="000000"/>
          <w:spacing w:val="0"/>
          <w:w w:val="100"/>
          <w:position w:val="0"/>
          <w:lang w:val="zh-CN" w:eastAsia="zh-CN" w:bidi="zh-CN"/>
        </w:rPr>
        <w:t>“应交</w:t>
      </w:r>
      <w:r>
        <w:rPr>
          <w:color w:val="000000"/>
          <w:spacing w:val="0"/>
          <w:w w:val="100"/>
          <w:position w:val="0"/>
        </w:rPr>
        <w:t>增值税” 明细科目，该明细科目不再设置增值税专栏％</w:t>
      </w:r>
    </w:p>
    <w:p>
      <w:pPr>
        <w:pStyle w:val="Style20"/>
        <w:keepNext w:val="0"/>
        <w:keepLines w:val="0"/>
        <w:widowControl w:val="0"/>
        <w:shd w:val="clear" w:color="auto" w:fill="auto"/>
        <w:tabs>
          <w:tab w:pos="1006" w:val="left"/>
        </w:tabs>
        <w:bidi w:val="0"/>
        <w:spacing w:before="0" w:after="0" w:line="302" w:lineRule="exact"/>
        <w:ind w:left="0" w:right="0" w:firstLine="440"/>
        <w:jc w:val="both"/>
      </w:pPr>
      <w:bookmarkStart w:id="295" w:name="bookmark295"/>
      <w:r>
        <w:rPr>
          <w:color w:val="000000"/>
          <w:spacing w:val="0"/>
          <w:w w:val="100"/>
          <w:position w:val="0"/>
        </w:rPr>
        <w:t>（</w:t>
      </w:r>
      <w:bookmarkEnd w:id="295"/>
      <w:r>
        <w:rPr>
          <w:color w:val="000000"/>
          <w:spacing w:val="0"/>
          <w:w w:val="100"/>
          <w:position w:val="0"/>
        </w:rPr>
        <w:t>四）</w:t>
        <w:tab/>
        <w:t>差额征税的账务处理</w:t>
      </w:r>
    </w:p>
    <w:p>
      <w:pPr>
        <w:pStyle w:val="Style20"/>
        <w:keepNext w:val="0"/>
        <w:keepLines w:val="0"/>
        <w:widowControl w:val="0"/>
        <w:shd w:val="clear" w:color="auto" w:fill="auto"/>
        <w:tabs>
          <w:tab w:pos="1006" w:val="left"/>
        </w:tabs>
        <w:bidi w:val="0"/>
        <w:spacing w:before="0" w:after="160" w:line="302" w:lineRule="exact"/>
        <w:ind w:left="0" w:right="0" w:firstLine="440"/>
        <w:jc w:val="both"/>
      </w:pPr>
      <w:bookmarkStart w:id="296" w:name="bookmark296"/>
      <w:r>
        <w:rPr>
          <w:color w:val="000000"/>
          <w:spacing w:val="0"/>
          <w:w w:val="100"/>
          <w:position w:val="0"/>
        </w:rPr>
        <w:t>（</w:t>
      </w:r>
      <w:bookmarkEnd w:id="296"/>
      <w:r>
        <w:rPr>
          <w:color w:val="000000"/>
          <w:spacing w:val="0"/>
          <w:w w:val="100"/>
          <w:position w:val="0"/>
        </w:rPr>
        <w:t>五）</w:t>
        <w:tab/>
        <w:t>增值税税控系统专用设备和技术维护费用抵减增值税税额的账务处理</w:t>
      </w:r>
    </w:p>
    <w:p>
      <w:pPr>
        <w:pStyle w:val="Style20"/>
        <w:keepNext w:val="0"/>
        <w:keepLines w:val="0"/>
        <w:widowControl w:val="0"/>
        <w:shd w:val="clear" w:color="auto" w:fill="auto"/>
        <w:bidi w:val="0"/>
        <w:spacing w:before="0" w:after="160" w:line="311" w:lineRule="exact"/>
        <w:ind w:left="0" w:right="0" w:firstLine="440"/>
        <w:jc w:val="both"/>
      </w:pPr>
      <w:r>
        <w:rPr>
          <w:color w:val="000000"/>
          <w:spacing w:val="0"/>
          <w:w w:val="100"/>
          <w:position w:val="0"/>
        </w:rPr>
        <w:t>三</w:t>
      </w:r>
      <w:r>
        <w:rPr>
          <w:b/>
          <w:bCs/>
          <w:color w:val="000000"/>
          <w:spacing w:val="0"/>
          <w:w w:val="100"/>
          <w:position w:val="0"/>
        </w:rPr>
        <w:t>、</w:t>
      </w:r>
      <w:r>
        <w:rPr>
          <w:color w:val="000000"/>
          <w:spacing w:val="0"/>
          <w:w w:val="100"/>
          <w:position w:val="0"/>
        </w:rPr>
        <w:t>应交消费税</w:t>
      </w:r>
    </w:p>
    <w:p>
      <w:pPr>
        <w:pStyle w:val="Style20"/>
        <w:keepNext w:val="0"/>
        <w:keepLines w:val="0"/>
        <w:widowControl w:val="0"/>
        <w:shd w:val="clear" w:color="auto" w:fill="auto"/>
        <w:bidi w:val="0"/>
        <w:spacing w:before="0" w:after="100" w:line="312" w:lineRule="exact"/>
        <w:ind w:left="0" w:right="0" w:firstLine="440"/>
        <w:jc w:val="both"/>
      </w:pPr>
      <w:r>
        <w:rPr>
          <w:color w:val="000000"/>
          <w:spacing w:val="0"/>
          <w:w w:val="100"/>
          <w:position w:val="0"/>
        </w:rPr>
        <w:t>企业应在</w:t>
      </w:r>
      <w:r>
        <w:rPr>
          <w:color w:val="000000"/>
          <w:spacing w:val="0"/>
          <w:w w:val="100"/>
          <w:position w:val="0"/>
          <w:lang w:val="zh-CN" w:eastAsia="zh-CN" w:bidi="zh-CN"/>
        </w:rPr>
        <w:t>“应</w:t>
      </w:r>
      <w:r>
        <w:rPr>
          <w:color w:val="000000"/>
          <w:spacing w:val="0"/>
          <w:w w:val="100"/>
          <w:position w:val="0"/>
        </w:rPr>
        <w:t>交税费”科目下设置</w:t>
      </w:r>
      <w:r>
        <w:rPr>
          <w:color w:val="000000"/>
          <w:spacing w:val="0"/>
          <w:w w:val="100"/>
          <w:position w:val="0"/>
          <w:lang w:val="zh-CN" w:eastAsia="zh-CN" w:bidi="zh-CN"/>
        </w:rPr>
        <w:t>“应交</w:t>
      </w:r>
      <w:r>
        <w:rPr>
          <w:color w:val="000000"/>
          <w:spacing w:val="0"/>
          <w:w w:val="100"/>
          <w:position w:val="0"/>
        </w:rPr>
        <w:t>消费税”明细科目，核算应交消费税的 发生、交纳情况％</w:t>
      </w:r>
    </w:p>
    <w:p>
      <w:pPr>
        <w:pStyle w:val="Style20"/>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四</w:t>
      </w:r>
      <w:r>
        <w:rPr>
          <w:b/>
          <w:bCs/>
          <w:color w:val="000000"/>
          <w:spacing w:val="0"/>
          <w:w w:val="100"/>
          <w:position w:val="0"/>
        </w:rPr>
        <w:t>、</w:t>
      </w:r>
      <w:r>
        <w:rPr>
          <w:color w:val="000000"/>
          <w:spacing w:val="0"/>
          <w:w w:val="100"/>
          <w:position w:val="0"/>
        </w:rPr>
        <w:t>其他应交税费</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其他应交税费包括应交资源税、应交城市维护建设税、应交土地增值税、应交所 得税、应交房产税、应交土地使用税、应交车船税、应交教育费附加、应交矿产资源 补偿费、应交个人所得税等％</w:t>
      </w:r>
    </w:p>
    <w:p>
      <w:pPr>
        <w:pStyle w:val="Style20"/>
        <w:keepNext w:val="0"/>
        <w:keepLines w:val="0"/>
        <w:widowControl w:val="0"/>
        <w:shd w:val="clear" w:color="auto" w:fill="auto"/>
        <w:bidi w:val="0"/>
        <w:spacing w:before="0" w:after="0" w:line="317" w:lineRule="exact"/>
        <w:ind w:left="0" w:right="0" w:firstLine="440"/>
        <w:jc w:val="both"/>
        <w:sectPr>
          <w:footerReference w:type="default" r:id="rId32"/>
          <w:footerReference w:type="even" r:id="rId33"/>
          <w:footnotePr>
            <w:pos w:val="pageBottom"/>
            <w:numFmt w:val="decimal"/>
            <w:numRestart w:val="continuous"/>
          </w:footnotePr>
          <w:pgSz w:w="10939" w:h="15130"/>
          <w:pgMar w:top="1717" w:right="1488" w:bottom="1236" w:left="1478" w:header="0" w:footer="3" w:gutter="0"/>
          <w:pgNumType w:start="73"/>
          <w:cols w:space="720"/>
          <w:noEndnote/>
          <w:rtlGutter w:val="0"/>
          <w:docGrid w:linePitch="360"/>
        </w:sectPr>
      </w:pPr>
      <w:r>
        <w:rPr>
          <w:color w:val="000000"/>
          <w:spacing w:val="0"/>
          <w:w w:val="100"/>
          <w:position w:val="0"/>
        </w:rPr>
        <w:t>企业应当在</w:t>
      </w:r>
      <w:r>
        <w:rPr>
          <w:color w:val="000000"/>
          <w:spacing w:val="0"/>
          <w:w w:val="100"/>
          <w:position w:val="0"/>
          <w:lang w:val="zh-CN" w:eastAsia="zh-CN" w:bidi="zh-CN"/>
        </w:rPr>
        <w:t>“应</w:t>
      </w:r>
      <w:r>
        <w:rPr>
          <w:color w:val="000000"/>
          <w:spacing w:val="0"/>
          <w:w w:val="100"/>
          <w:position w:val="0"/>
        </w:rPr>
        <w:t>交税费”科目下设置相应的明细科目进行核算％</w:t>
      </w:r>
    </w:p>
    <w:p>
      <w:pPr>
        <w:pStyle w:val="Style18"/>
        <w:keepNext/>
        <w:keepLines/>
        <w:widowControl w:val="0"/>
        <w:shd w:val="clear" w:color="auto" w:fill="auto"/>
        <w:bidi w:val="0"/>
        <w:spacing w:before="0" w:after="740" w:line="240" w:lineRule="auto"/>
        <w:ind w:left="0" w:right="0" w:firstLine="0"/>
        <w:jc w:val="center"/>
      </w:pPr>
      <w:bookmarkStart w:id="297" w:name="bookmark297"/>
      <w:bookmarkStart w:id="298" w:name="bookmark298"/>
      <w:bookmarkStart w:id="299" w:name="bookmark299"/>
      <w:r>
        <w:rPr>
          <w:color w:val="000000"/>
          <w:spacing w:val="0"/>
          <w:w w:val="100"/>
          <w:position w:val="0"/>
        </w:rPr>
        <w:t>第四章所有者权益</w:t>
      </w:r>
      <w:bookmarkEnd w:id="297"/>
      <w:bookmarkEnd w:id="298"/>
      <w:bookmarkEnd w:id="299"/>
    </w:p>
    <w:p>
      <w:pPr>
        <w:pStyle w:val="Style20"/>
        <w:keepNext w:val="0"/>
        <w:keepLines w:val="0"/>
        <w:widowControl w:val="0"/>
        <w:shd w:val="clear" w:color="auto" w:fill="auto"/>
        <w:bidi w:val="0"/>
        <w:spacing w:before="0" w:after="60" w:line="240" w:lineRule="auto"/>
        <w:ind w:left="0" w:right="0" w:firstLine="420"/>
        <w:jc w:val="left"/>
      </w:pPr>
      <w:r>
        <w:rPr>
          <w:b/>
          <w:bCs/>
          <w:color w:val="000000"/>
          <w:spacing w:val="0"/>
          <w:w w:val="100"/>
          <w:position w:val="0"/>
          <w:lang w:val="en-US" w:eastAsia="en-US" w:bidi="en-US"/>
        </w:rPr>
        <w:t>"</w:t>
      </w:r>
      <w:r>
        <w:rPr>
          <w:b/>
          <w:bCs/>
          <w:color w:val="000000"/>
          <w:spacing w:val="0"/>
          <w:w w:val="100"/>
          <w:position w:val="0"/>
        </w:rPr>
        <w:t>基本要求</w:t>
      </w:r>
      <w:r>
        <w:rPr>
          <w:b/>
          <w:bCs/>
          <w:color w:val="000000"/>
          <w:spacing w:val="0"/>
          <w:w w:val="100"/>
          <w:position w:val="0"/>
          <w:lang w:val="en-US" w:eastAsia="en-US" w:bidi="en-US"/>
        </w:rPr>
        <w:t>］</w:t>
      </w:r>
    </w:p>
    <w:p>
      <w:pPr>
        <w:pStyle w:val="Style20"/>
        <w:keepNext w:val="0"/>
        <w:keepLines w:val="0"/>
        <w:widowControl w:val="0"/>
        <w:shd w:val="clear" w:color="auto" w:fill="auto"/>
        <w:tabs>
          <w:tab w:pos="1004" w:val="left"/>
        </w:tabs>
        <w:bidi w:val="0"/>
        <w:spacing w:before="0" w:after="0" w:line="240" w:lineRule="auto"/>
        <w:ind w:left="0" w:right="0" w:firstLine="420"/>
        <w:jc w:val="left"/>
        <w:rPr>
          <w:sz w:val="18"/>
          <w:szCs w:val="18"/>
        </w:rPr>
      </w:pPr>
      <w:bookmarkStart w:id="300" w:name="bookmark300"/>
      <w:r>
        <w:rPr>
          <w:color w:val="000000"/>
          <w:spacing w:val="0"/>
          <w:w w:val="100"/>
          <w:position w:val="0"/>
          <w:sz w:val="18"/>
          <w:szCs w:val="18"/>
        </w:rPr>
        <w:t>（</w:t>
      </w:r>
      <w:bookmarkEnd w:id="300"/>
      <w:r>
        <w:rPr>
          <w:color w:val="000000"/>
          <w:spacing w:val="0"/>
          <w:w w:val="100"/>
          <w:position w:val="0"/>
          <w:sz w:val="18"/>
          <w:szCs w:val="18"/>
        </w:rPr>
        <w:t>一）</w:t>
        <w:tab/>
        <w:t>掌握实收资本的核算</w:t>
      </w:r>
    </w:p>
    <w:p>
      <w:pPr>
        <w:pStyle w:val="Style20"/>
        <w:keepNext w:val="0"/>
        <w:keepLines w:val="0"/>
        <w:widowControl w:val="0"/>
        <w:shd w:val="clear" w:color="auto" w:fill="auto"/>
        <w:tabs>
          <w:tab w:pos="1004" w:val="left"/>
        </w:tabs>
        <w:bidi w:val="0"/>
        <w:spacing w:before="0" w:after="0" w:line="317" w:lineRule="exact"/>
        <w:ind w:left="0" w:right="0" w:firstLine="420"/>
        <w:jc w:val="left"/>
        <w:rPr>
          <w:sz w:val="18"/>
          <w:szCs w:val="18"/>
        </w:rPr>
      </w:pPr>
      <w:bookmarkStart w:id="301" w:name="bookmark301"/>
      <w:r>
        <w:rPr>
          <w:color w:val="000000"/>
          <w:spacing w:val="0"/>
          <w:w w:val="100"/>
          <w:position w:val="0"/>
          <w:sz w:val="18"/>
          <w:szCs w:val="18"/>
        </w:rPr>
        <w:t>（</w:t>
      </w:r>
      <w:bookmarkEnd w:id="301"/>
      <w:r>
        <w:rPr>
          <w:color w:val="000000"/>
          <w:spacing w:val="0"/>
          <w:w w:val="100"/>
          <w:position w:val="0"/>
          <w:sz w:val="18"/>
          <w:szCs w:val="18"/>
        </w:rPr>
        <w:t>二）</w:t>
        <w:tab/>
        <w:t>掌握资本公积的来源及核算</w:t>
      </w:r>
    </w:p>
    <w:p>
      <w:pPr>
        <w:pStyle w:val="Style20"/>
        <w:keepNext w:val="0"/>
        <w:keepLines w:val="0"/>
        <w:widowControl w:val="0"/>
        <w:shd w:val="clear" w:color="auto" w:fill="auto"/>
        <w:tabs>
          <w:tab w:pos="1004" w:val="left"/>
        </w:tabs>
        <w:bidi w:val="0"/>
        <w:spacing w:before="0" w:after="0" w:line="317" w:lineRule="exact"/>
        <w:ind w:left="0" w:right="0" w:firstLine="420"/>
        <w:jc w:val="left"/>
        <w:rPr>
          <w:sz w:val="18"/>
          <w:szCs w:val="18"/>
        </w:rPr>
      </w:pPr>
      <w:bookmarkStart w:id="302" w:name="bookmark302"/>
      <w:r>
        <w:rPr>
          <w:color w:val="000000"/>
          <w:spacing w:val="0"/>
          <w:w w:val="100"/>
          <w:position w:val="0"/>
          <w:sz w:val="18"/>
          <w:szCs w:val="18"/>
        </w:rPr>
        <w:t>（</w:t>
      </w:r>
      <w:bookmarkEnd w:id="302"/>
      <w:r>
        <w:rPr>
          <w:color w:val="000000"/>
          <w:spacing w:val="0"/>
          <w:w w:val="100"/>
          <w:position w:val="0"/>
          <w:sz w:val="18"/>
          <w:szCs w:val="18"/>
        </w:rPr>
        <w:t>三）</w:t>
        <w:tab/>
        <w:t>掌握留存收益的核算</w:t>
      </w:r>
    </w:p>
    <w:p>
      <w:pPr>
        <w:pStyle w:val="Style20"/>
        <w:keepNext w:val="0"/>
        <w:keepLines w:val="0"/>
        <w:widowControl w:val="0"/>
        <w:shd w:val="clear" w:color="auto" w:fill="auto"/>
        <w:tabs>
          <w:tab w:pos="1004" w:val="left"/>
        </w:tabs>
        <w:bidi w:val="0"/>
        <w:spacing w:before="0" w:after="0" w:line="317" w:lineRule="exact"/>
        <w:ind w:left="0" w:right="0" w:firstLine="420"/>
        <w:jc w:val="left"/>
        <w:rPr>
          <w:sz w:val="18"/>
          <w:szCs w:val="18"/>
        </w:rPr>
      </w:pPr>
      <w:bookmarkStart w:id="303" w:name="bookmark303"/>
      <w:r>
        <w:rPr>
          <w:color w:val="000000"/>
          <w:spacing w:val="0"/>
          <w:w w:val="100"/>
          <w:position w:val="0"/>
          <w:sz w:val="18"/>
          <w:szCs w:val="18"/>
        </w:rPr>
        <w:t>（</w:t>
      </w:r>
      <w:bookmarkEnd w:id="303"/>
      <w:r>
        <w:rPr>
          <w:color w:val="000000"/>
          <w:spacing w:val="0"/>
          <w:w w:val="100"/>
          <w:position w:val="0"/>
          <w:sz w:val="18"/>
          <w:szCs w:val="18"/>
        </w:rPr>
        <w:t>四）</w:t>
        <w:tab/>
        <w:t>熟悉利润分配的内容</w:t>
      </w:r>
    </w:p>
    <w:p>
      <w:pPr>
        <w:pStyle w:val="Style20"/>
        <w:keepNext w:val="0"/>
        <w:keepLines w:val="0"/>
        <w:widowControl w:val="0"/>
        <w:shd w:val="clear" w:color="auto" w:fill="auto"/>
        <w:tabs>
          <w:tab w:pos="1004" w:val="left"/>
        </w:tabs>
        <w:bidi w:val="0"/>
        <w:spacing w:before="0" w:after="300" w:line="317" w:lineRule="exact"/>
        <w:ind w:left="0" w:right="0" w:firstLine="420"/>
        <w:jc w:val="left"/>
        <w:rPr>
          <w:sz w:val="18"/>
          <w:szCs w:val="18"/>
        </w:rPr>
      </w:pPr>
      <w:bookmarkStart w:id="304" w:name="bookmark304"/>
      <w:r>
        <w:rPr>
          <w:color w:val="000000"/>
          <w:spacing w:val="0"/>
          <w:w w:val="100"/>
          <w:position w:val="0"/>
          <w:sz w:val="18"/>
          <w:szCs w:val="18"/>
        </w:rPr>
        <w:t>（</w:t>
      </w:r>
      <w:bookmarkEnd w:id="304"/>
      <w:r>
        <w:rPr>
          <w:color w:val="000000"/>
          <w:spacing w:val="0"/>
          <w:w w:val="100"/>
          <w:position w:val="0"/>
          <w:sz w:val="18"/>
          <w:szCs w:val="18"/>
        </w:rPr>
        <w:t>五）</w:t>
        <w:tab/>
        <w:t>熟悉盈余公积和未分配利润的概念及内容</w:t>
      </w:r>
    </w:p>
    <w:p>
      <w:pPr>
        <w:pStyle w:val="Style20"/>
        <w:keepNext w:val="0"/>
        <w:keepLines w:val="0"/>
        <w:widowControl w:val="0"/>
        <w:shd w:val="clear" w:color="auto" w:fill="auto"/>
        <w:bidi w:val="0"/>
        <w:spacing w:before="0" w:after="360" w:line="317" w:lineRule="exact"/>
        <w:ind w:left="0" w:right="0" w:firstLine="420"/>
        <w:jc w:val="both"/>
      </w:pPr>
      <w:r>
        <w:rPr>
          <w:b/>
          <w:bCs/>
          <w:color w:val="000000"/>
          <w:spacing w:val="0"/>
          <w:w w:val="100"/>
          <w:position w:val="0"/>
          <w:lang w:val="en-US" w:eastAsia="en-US" w:bidi="en-US"/>
        </w:rPr>
        <w:t>"</w:t>
      </w:r>
      <w:r>
        <w:rPr>
          <w:b/>
          <w:bCs/>
          <w:color w:val="000000"/>
          <w:spacing w:val="0"/>
          <w:w w:val="100"/>
          <w:position w:val="0"/>
        </w:rPr>
        <w:t>考试内容</w:t>
      </w:r>
      <w:r>
        <w:rPr>
          <w:b/>
          <w:bCs/>
          <w:color w:val="000000"/>
          <w:spacing w:val="0"/>
          <w:w w:val="100"/>
          <w:position w:val="0"/>
          <w:lang w:val="en-US" w:eastAsia="en-US" w:bidi="en-US"/>
        </w:rPr>
        <w:t>］</w:t>
      </w:r>
    </w:p>
    <w:p>
      <w:pPr>
        <w:pStyle w:val="Style24"/>
        <w:keepNext/>
        <w:keepLines/>
        <w:widowControl w:val="0"/>
        <w:shd w:val="clear" w:color="auto" w:fill="auto"/>
        <w:bidi w:val="0"/>
        <w:spacing w:before="0" w:after="300" w:line="240" w:lineRule="auto"/>
        <w:ind w:left="0" w:right="0" w:firstLine="0"/>
        <w:jc w:val="center"/>
      </w:pPr>
      <w:bookmarkStart w:id="305" w:name="bookmark305"/>
      <w:bookmarkStart w:id="306" w:name="bookmark306"/>
      <w:bookmarkStart w:id="307" w:name="bookmark307"/>
      <w:r>
        <w:rPr>
          <w:color w:val="000000"/>
          <w:spacing w:val="0"/>
          <w:w w:val="100"/>
          <w:position w:val="0"/>
          <w:sz w:val="24"/>
          <w:szCs w:val="24"/>
        </w:rPr>
        <w:t>第一节 实收资本或股本</w:t>
      </w:r>
      <w:bookmarkEnd w:id="305"/>
      <w:bookmarkEnd w:id="306"/>
      <w:bookmarkEnd w:id="307"/>
    </w:p>
    <w:p>
      <w:pPr>
        <w:pStyle w:val="Style32"/>
        <w:keepNext/>
        <w:keepLines/>
        <w:widowControl w:val="0"/>
        <w:shd w:val="clear" w:color="auto" w:fill="auto"/>
        <w:tabs>
          <w:tab w:pos="947" w:val="left"/>
        </w:tabs>
        <w:bidi w:val="0"/>
        <w:spacing w:before="0" w:after="140" w:line="317" w:lineRule="exact"/>
        <w:ind w:left="0" w:right="0" w:firstLine="420"/>
        <w:jc w:val="left"/>
        <w:rPr>
          <w:sz w:val="19"/>
          <w:szCs w:val="19"/>
        </w:rPr>
      </w:pPr>
      <w:bookmarkStart w:id="308" w:name="bookmark308"/>
      <w:bookmarkStart w:id="309" w:name="bookmark309"/>
      <w:bookmarkStart w:id="310" w:name="bookmark310"/>
      <w:bookmarkStart w:id="311" w:name="bookmark311"/>
      <w:r>
        <w:rPr>
          <w:b/>
          <w:bCs/>
          <w:color w:val="000000"/>
          <w:spacing w:val="0"/>
          <w:w w:val="100"/>
          <w:position w:val="0"/>
          <w:sz w:val="19"/>
          <w:szCs w:val="19"/>
        </w:rPr>
        <w:t>一</w:t>
      </w:r>
      <w:bookmarkEnd w:id="310"/>
      <w:r>
        <w:rPr>
          <w:b/>
          <w:bCs/>
          <w:color w:val="000000"/>
          <w:spacing w:val="0"/>
          <w:w w:val="100"/>
          <w:position w:val="0"/>
          <w:sz w:val="19"/>
          <w:szCs w:val="19"/>
        </w:rPr>
        <w:t>、</w:t>
        <w:tab/>
        <w:t>实收资本概述</w:t>
      </w:r>
      <w:bookmarkEnd w:id="308"/>
      <w:bookmarkEnd w:id="309"/>
      <w:bookmarkEnd w:id="311"/>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实收资本是企业按照章程规定或合同、协议约定，接受投资者投入企业的资本% 实收资本的构成比例或股东的股权比例，是确定所有者在企业所有者权益中份额的基 础，也是企业进行利润或股利分配的主要依据％</w:t>
      </w:r>
    </w:p>
    <w:p>
      <w:pPr>
        <w:pStyle w:val="Style20"/>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我国《公司法》规定，股东可以用货币出资，也可以用实物、知识产权、土地使 用权等可以用货币估价并可以依法转让的非货币财产作价出资，但是，法律、行政法 规规定不得作为出资的财产除外％</w:t>
      </w:r>
    </w:p>
    <w:p>
      <w:pPr>
        <w:pStyle w:val="Style32"/>
        <w:keepNext/>
        <w:keepLines/>
        <w:widowControl w:val="0"/>
        <w:shd w:val="clear" w:color="auto" w:fill="auto"/>
        <w:tabs>
          <w:tab w:pos="947" w:val="left"/>
        </w:tabs>
        <w:bidi w:val="0"/>
        <w:spacing w:before="0" w:after="140" w:line="317" w:lineRule="exact"/>
        <w:ind w:left="0" w:right="0" w:firstLine="440"/>
        <w:jc w:val="both"/>
        <w:rPr>
          <w:sz w:val="19"/>
          <w:szCs w:val="19"/>
        </w:rPr>
      </w:pPr>
      <w:bookmarkStart w:id="312" w:name="bookmark312"/>
      <w:bookmarkStart w:id="313" w:name="bookmark313"/>
      <w:bookmarkStart w:id="314" w:name="bookmark314"/>
      <w:bookmarkStart w:id="315" w:name="bookmark315"/>
      <w:r>
        <w:rPr>
          <w:b/>
          <w:bCs/>
          <w:color w:val="000000"/>
          <w:spacing w:val="0"/>
          <w:w w:val="100"/>
          <w:position w:val="0"/>
          <w:sz w:val="19"/>
          <w:szCs w:val="19"/>
        </w:rPr>
        <w:t>二</w:t>
      </w:r>
      <w:bookmarkEnd w:id="314"/>
      <w:r>
        <w:rPr>
          <w:b/>
          <w:bCs/>
          <w:color w:val="000000"/>
          <w:spacing w:val="0"/>
          <w:w w:val="100"/>
          <w:position w:val="0"/>
          <w:sz w:val="19"/>
          <w:szCs w:val="19"/>
        </w:rPr>
        <w:t>、</w:t>
        <w:tab/>
        <w:t>实收资本或股本的账务处理</w:t>
      </w:r>
      <w:bookmarkEnd w:id="312"/>
      <w:bookmarkEnd w:id="313"/>
      <w:bookmarkEnd w:id="315"/>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除股份有限公司外，其他企业应设置</w:t>
      </w:r>
      <w:r>
        <w:rPr>
          <w:color w:val="000000"/>
          <w:spacing w:val="0"/>
          <w:w w:val="100"/>
          <w:position w:val="0"/>
          <w:lang w:val="zh-CN" w:eastAsia="zh-CN" w:bidi="zh-CN"/>
        </w:rPr>
        <w:t>“实</w:t>
      </w:r>
      <w:r>
        <w:rPr>
          <w:color w:val="000000"/>
          <w:spacing w:val="0"/>
          <w:w w:val="100"/>
          <w:position w:val="0"/>
        </w:rPr>
        <w:t>收资本”科目，核算投资者投入资本的 增减变动情况％</w:t>
      </w:r>
    </w:p>
    <w:p>
      <w:pPr>
        <w:pStyle w:val="Style20"/>
        <w:keepNext w:val="0"/>
        <w:keepLines w:val="0"/>
        <w:widowControl w:val="0"/>
        <w:shd w:val="clear" w:color="auto" w:fill="auto"/>
        <w:bidi w:val="0"/>
        <w:spacing w:before="0" w:after="0" w:line="317" w:lineRule="exact"/>
        <w:ind w:left="0" w:right="0" w:firstLine="420"/>
        <w:jc w:val="both"/>
      </w:pPr>
      <w:r>
        <w:rPr>
          <w:color w:val="000000"/>
          <w:spacing w:val="0"/>
          <w:w w:val="100"/>
          <w:position w:val="0"/>
        </w:rPr>
        <w:t>股份有限公司应设置“股本”科目核算公司实际发行股票的面值总额％</w:t>
      </w:r>
    </w:p>
    <w:p>
      <w:pPr>
        <w:pStyle w:val="Style20"/>
        <w:keepNext w:val="0"/>
        <w:keepLines w:val="0"/>
        <w:widowControl w:val="0"/>
        <w:shd w:val="clear" w:color="auto" w:fill="auto"/>
        <w:tabs>
          <w:tab w:pos="1004" w:val="left"/>
        </w:tabs>
        <w:bidi w:val="0"/>
        <w:spacing w:before="0" w:after="0" w:line="317" w:lineRule="exact"/>
        <w:ind w:left="0" w:right="0" w:firstLine="420"/>
        <w:jc w:val="both"/>
      </w:pPr>
      <w:bookmarkStart w:id="316" w:name="bookmark316"/>
      <w:r>
        <w:rPr>
          <w:color w:val="000000"/>
          <w:spacing w:val="0"/>
          <w:w w:val="100"/>
          <w:position w:val="0"/>
        </w:rPr>
        <w:t>（</w:t>
      </w:r>
      <w:bookmarkEnd w:id="316"/>
      <w:r>
        <w:rPr>
          <w:color w:val="000000"/>
          <w:spacing w:val="0"/>
          <w:w w:val="100"/>
          <w:position w:val="0"/>
        </w:rPr>
        <w:t>一）</w:t>
        <w:tab/>
        <w:t>接受现金资产投资</w:t>
      </w:r>
    </w:p>
    <w:p>
      <w:pPr>
        <w:pStyle w:val="Style20"/>
        <w:keepNext w:val="0"/>
        <w:keepLines w:val="0"/>
        <w:widowControl w:val="0"/>
        <w:numPr>
          <w:ilvl w:val="0"/>
          <w:numId w:val="21"/>
        </w:numPr>
        <w:shd w:val="clear" w:color="auto" w:fill="auto"/>
        <w:tabs>
          <w:tab w:pos="735" w:val="left"/>
        </w:tabs>
        <w:bidi w:val="0"/>
        <w:spacing w:before="0" w:after="0" w:line="317" w:lineRule="exact"/>
        <w:ind w:left="0" w:right="0" w:firstLine="420"/>
        <w:jc w:val="both"/>
      </w:pPr>
      <w:bookmarkStart w:id="317" w:name="bookmark317"/>
      <w:bookmarkEnd w:id="317"/>
      <w:r>
        <w:rPr>
          <w:color w:val="000000"/>
          <w:spacing w:val="0"/>
          <w:w w:val="100"/>
          <w:position w:val="0"/>
        </w:rPr>
        <w:t>股份有限公司以外的企业接受现金资产投资％</w:t>
      </w:r>
    </w:p>
    <w:p>
      <w:pPr>
        <w:pStyle w:val="Style20"/>
        <w:keepNext w:val="0"/>
        <w:keepLines w:val="0"/>
        <w:widowControl w:val="0"/>
        <w:numPr>
          <w:ilvl w:val="0"/>
          <w:numId w:val="21"/>
        </w:numPr>
        <w:shd w:val="clear" w:color="auto" w:fill="auto"/>
        <w:tabs>
          <w:tab w:pos="750" w:val="left"/>
        </w:tabs>
        <w:bidi w:val="0"/>
        <w:spacing w:before="0" w:after="0" w:line="317" w:lineRule="exact"/>
        <w:ind w:left="0" w:right="0" w:firstLine="420"/>
        <w:jc w:val="left"/>
      </w:pPr>
      <w:bookmarkStart w:id="318" w:name="bookmark318"/>
      <w:bookmarkEnd w:id="318"/>
      <w:r>
        <w:rPr>
          <w:color w:val="000000"/>
          <w:spacing w:val="0"/>
          <w:w w:val="100"/>
          <w:position w:val="0"/>
        </w:rPr>
        <w:t>股份有限公司接受现金资产投资％</w:t>
      </w:r>
    </w:p>
    <w:p>
      <w:pPr>
        <w:pStyle w:val="Style20"/>
        <w:keepNext w:val="0"/>
        <w:keepLines w:val="0"/>
        <w:widowControl w:val="0"/>
        <w:shd w:val="clear" w:color="auto" w:fill="auto"/>
        <w:bidi w:val="0"/>
        <w:spacing w:before="0" w:after="0" w:line="317" w:lineRule="exact"/>
        <w:ind w:left="0" w:right="0" w:firstLine="420"/>
        <w:jc w:val="left"/>
      </w:pPr>
      <w:r>
        <w:rPr>
          <w:color w:val="000000"/>
          <w:spacing w:val="0"/>
          <w:w w:val="100"/>
          <w:position w:val="0"/>
        </w:rPr>
        <w:t>股份有限公司发行股票发生的手续费、佣金等交易费用的处理％</w:t>
      </w:r>
    </w:p>
    <w:p>
      <w:pPr>
        <w:pStyle w:val="Style20"/>
        <w:keepNext w:val="0"/>
        <w:keepLines w:val="0"/>
        <w:widowControl w:val="0"/>
        <w:shd w:val="clear" w:color="auto" w:fill="auto"/>
        <w:tabs>
          <w:tab w:pos="1004" w:val="left"/>
        </w:tabs>
        <w:bidi w:val="0"/>
        <w:spacing w:before="0" w:after="0" w:line="317" w:lineRule="exact"/>
        <w:ind w:left="0" w:right="0" w:firstLine="420"/>
        <w:jc w:val="left"/>
      </w:pPr>
      <w:bookmarkStart w:id="319" w:name="bookmark319"/>
      <w:r>
        <w:rPr>
          <w:color w:val="000000"/>
          <w:spacing w:val="0"/>
          <w:w w:val="100"/>
          <w:position w:val="0"/>
        </w:rPr>
        <w:t>（</w:t>
      </w:r>
      <w:bookmarkEnd w:id="319"/>
      <w:r>
        <w:rPr>
          <w:color w:val="000000"/>
          <w:spacing w:val="0"/>
          <w:w w:val="100"/>
          <w:position w:val="0"/>
        </w:rPr>
        <w:t>二）</w:t>
        <w:tab/>
        <w:t>接受非现金资产投资</w:t>
      </w:r>
    </w:p>
    <w:p>
      <w:pPr>
        <w:pStyle w:val="Style20"/>
        <w:keepNext w:val="0"/>
        <w:keepLines w:val="0"/>
        <w:widowControl w:val="0"/>
        <w:shd w:val="clear" w:color="auto" w:fill="auto"/>
        <w:tabs>
          <w:tab w:pos="1004" w:val="left"/>
        </w:tabs>
        <w:bidi w:val="0"/>
        <w:spacing w:before="0" w:after="0" w:line="317" w:lineRule="exact"/>
        <w:ind w:left="0" w:right="0" w:firstLine="420"/>
        <w:jc w:val="left"/>
      </w:pPr>
      <w:bookmarkStart w:id="320" w:name="bookmark320"/>
      <w:r>
        <w:rPr>
          <w:color w:val="000000"/>
          <w:spacing w:val="0"/>
          <w:w w:val="100"/>
          <w:position w:val="0"/>
        </w:rPr>
        <w:t>（</w:t>
      </w:r>
      <w:bookmarkEnd w:id="320"/>
      <w:r>
        <w:rPr>
          <w:color w:val="000000"/>
          <w:spacing w:val="0"/>
          <w:w w:val="100"/>
          <w:position w:val="0"/>
        </w:rPr>
        <w:t>三）</w:t>
        <w:tab/>
        <w:t>实收资本（或股本）的增减变动</w:t>
      </w:r>
    </w:p>
    <w:p>
      <w:pPr>
        <w:pStyle w:val="Style20"/>
        <w:keepNext w:val="0"/>
        <w:keepLines w:val="0"/>
        <w:widowControl w:val="0"/>
        <w:numPr>
          <w:ilvl w:val="0"/>
          <w:numId w:val="23"/>
        </w:numPr>
        <w:shd w:val="clear" w:color="auto" w:fill="auto"/>
        <w:tabs>
          <w:tab w:pos="735" w:val="left"/>
        </w:tabs>
        <w:bidi w:val="0"/>
        <w:spacing w:before="0" w:after="0" w:line="317" w:lineRule="exact"/>
        <w:ind w:left="0" w:right="0" w:firstLine="420"/>
        <w:jc w:val="left"/>
      </w:pPr>
      <w:bookmarkStart w:id="321" w:name="bookmark321"/>
      <w:bookmarkEnd w:id="321"/>
      <w:r>
        <w:rPr>
          <w:color w:val="000000"/>
          <w:spacing w:val="0"/>
          <w:w w:val="100"/>
          <w:position w:val="0"/>
        </w:rPr>
        <w:t>实收资本（或股本）的增加％</w:t>
      </w:r>
    </w:p>
    <w:p>
      <w:pPr>
        <w:pStyle w:val="Style20"/>
        <w:keepNext w:val="0"/>
        <w:keepLines w:val="0"/>
        <w:widowControl w:val="0"/>
        <w:numPr>
          <w:ilvl w:val="0"/>
          <w:numId w:val="23"/>
        </w:numPr>
        <w:shd w:val="clear" w:color="auto" w:fill="auto"/>
        <w:tabs>
          <w:tab w:pos="750" w:val="left"/>
        </w:tabs>
        <w:bidi w:val="0"/>
        <w:spacing w:before="0" w:after="140" w:line="317" w:lineRule="exact"/>
        <w:ind w:left="0" w:right="0" w:firstLine="420"/>
        <w:jc w:val="left"/>
      </w:pPr>
      <w:bookmarkStart w:id="322" w:name="bookmark322"/>
      <w:bookmarkEnd w:id="322"/>
      <w:r>
        <w:rPr>
          <w:color w:val="000000"/>
          <w:spacing w:val="0"/>
          <w:w w:val="100"/>
          <w:position w:val="0"/>
        </w:rPr>
        <w:t>实收资本（或股本）的减少％</w:t>
      </w:r>
    </w:p>
    <w:p>
      <w:pPr>
        <w:pStyle w:val="Style24"/>
        <w:keepNext/>
        <w:keepLines/>
        <w:widowControl w:val="0"/>
        <w:shd w:val="clear" w:color="auto" w:fill="auto"/>
        <w:bidi w:val="0"/>
        <w:spacing w:before="0" w:after="400" w:line="240" w:lineRule="auto"/>
        <w:ind w:left="0" w:right="0" w:firstLine="0"/>
        <w:jc w:val="center"/>
      </w:pPr>
      <w:bookmarkStart w:id="323" w:name="bookmark323"/>
      <w:bookmarkStart w:id="324" w:name="bookmark324"/>
      <w:bookmarkStart w:id="325" w:name="bookmark325"/>
      <w:r>
        <w:rPr>
          <w:color w:val="000000"/>
          <w:spacing w:val="0"/>
          <w:w w:val="100"/>
          <w:position w:val="0"/>
          <w:sz w:val="24"/>
          <w:szCs w:val="24"/>
        </w:rPr>
        <w:t>第二节资本公积</w:t>
      </w:r>
      <w:bookmarkEnd w:id="323"/>
      <w:bookmarkEnd w:id="324"/>
      <w:bookmarkEnd w:id="325"/>
    </w:p>
    <w:p>
      <w:pPr>
        <w:pStyle w:val="Style20"/>
        <w:keepNext w:val="0"/>
        <w:keepLines w:val="0"/>
        <w:widowControl w:val="0"/>
        <w:shd w:val="clear" w:color="auto" w:fill="auto"/>
        <w:tabs>
          <w:tab w:pos="949" w:val="left"/>
        </w:tabs>
        <w:bidi w:val="0"/>
        <w:spacing w:before="0" w:after="160" w:line="240" w:lineRule="auto"/>
        <w:ind w:left="0" w:right="0" w:firstLine="440"/>
        <w:jc w:val="both"/>
      </w:pPr>
      <w:bookmarkStart w:id="326" w:name="bookmark326"/>
      <w:r>
        <w:rPr>
          <w:b/>
          <w:bCs/>
          <w:color w:val="000000"/>
          <w:spacing w:val="0"/>
          <w:w w:val="100"/>
          <w:position w:val="0"/>
        </w:rPr>
        <w:t>一</w:t>
      </w:r>
      <w:bookmarkEnd w:id="326"/>
      <w:r>
        <w:rPr>
          <w:b/>
          <w:bCs/>
          <w:color w:val="000000"/>
          <w:spacing w:val="0"/>
          <w:w w:val="100"/>
          <w:position w:val="0"/>
        </w:rPr>
        <w:t>、</w:t>
        <w:tab/>
        <w:t>资本公积概述</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资本公积是指企业收到投资者出资额超出其在注册资本（或股本）中所占份额的 部分，以及其他资本公积等。资本公积包括资本）价（或股本溢价）和其他资本公 积等％</w:t>
      </w:r>
    </w:p>
    <w:p>
      <w:pPr>
        <w:pStyle w:val="Style20"/>
        <w:keepNext w:val="0"/>
        <w:keepLines w:val="0"/>
        <w:widowControl w:val="0"/>
        <w:shd w:val="clear" w:color="auto" w:fill="auto"/>
        <w:tabs>
          <w:tab w:pos="1024" w:val="left"/>
        </w:tabs>
        <w:bidi w:val="0"/>
        <w:spacing w:before="0" w:after="0" w:line="317" w:lineRule="exact"/>
        <w:ind w:left="0" w:right="0" w:firstLine="440"/>
        <w:jc w:val="both"/>
      </w:pPr>
      <w:bookmarkStart w:id="327" w:name="bookmark327"/>
      <w:r>
        <w:rPr>
          <w:color w:val="000000"/>
          <w:spacing w:val="0"/>
          <w:w w:val="100"/>
          <w:position w:val="0"/>
        </w:rPr>
        <w:t>（</w:t>
      </w:r>
      <w:bookmarkEnd w:id="327"/>
      <w:r>
        <w:rPr>
          <w:color w:val="000000"/>
          <w:spacing w:val="0"/>
          <w:w w:val="100"/>
          <w:position w:val="0"/>
        </w:rPr>
        <w:t>一）</w:t>
        <w:tab/>
        <w:t>资本公积的来源</w:t>
      </w:r>
    </w:p>
    <w:p>
      <w:pPr>
        <w:pStyle w:val="Style20"/>
        <w:keepNext w:val="0"/>
        <w:keepLines w:val="0"/>
        <w:widowControl w:val="0"/>
        <w:shd w:val="clear" w:color="auto" w:fill="auto"/>
        <w:tabs>
          <w:tab w:pos="1024" w:val="left"/>
        </w:tabs>
        <w:bidi w:val="0"/>
        <w:spacing w:before="0" w:after="280" w:line="317" w:lineRule="exact"/>
        <w:ind w:left="0" w:right="0" w:firstLine="440"/>
        <w:jc w:val="both"/>
      </w:pPr>
      <w:bookmarkStart w:id="328" w:name="bookmark328"/>
      <w:r>
        <w:rPr>
          <w:color w:val="000000"/>
          <w:spacing w:val="0"/>
          <w:w w:val="100"/>
          <w:position w:val="0"/>
        </w:rPr>
        <w:t>（</w:t>
      </w:r>
      <w:bookmarkEnd w:id="328"/>
      <w:r>
        <w:rPr>
          <w:color w:val="000000"/>
          <w:spacing w:val="0"/>
          <w:w w:val="100"/>
          <w:position w:val="0"/>
        </w:rPr>
        <w:t>二）</w:t>
        <w:tab/>
        <w:t>资本公积与实收资本（或股本）、留存收益、其他综合收益的区别</w:t>
      </w:r>
    </w:p>
    <w:p>
      <w:pPr>
        <w:pStyle w:val="Style20"/>
        <w:keepNext w:val="0"/>
        <w:keepLines w:val="0"/>
        <w:widowControl w:val="0"/>
        <w:shd w:val="clear" w:color="auto" w:fill="auto"/>
        <w:tabs>
          <w:tab w:pos="949" w:val="left"/>
        </w:tabs>
        <w:bidi w:val="0"/>
        <w:spacing w:before="0" w:after="160" w:line="240" w:lineRule="auto"/>
        <w:ind w:left="0" w:right="0" w:firstLine="440"/>
        <w:jc w:val="both"/>
      </w:pPr>
      <w:bookmarkStart w:id="329" w:name="bookmark329"/>
      <w:r>
        <w:rPr>
          <w:b/>
          <w:bCs/>
          <w:color w:val="000000"/>
          <w:spacing w:val="0"/>
          <w:w w:val="100"/>
          <w:position w:val="0"/>
        </w:rPr>
        <w:t>二</w:t>
      </w:r>
      <w:bookmarkEnd w:id="329"/>
      <w:r>
        <w:rPr>
          <w:b/>
          <w:bCs/>
          <w:color w:val="000000"/>
          <w:spacing w:val="0"/>
          <w:w w:val="100"/>
          <w:position w:val="0"/>
        </w:rPr>
        <w:t>、</w:t>
        <w:tab/>
        <w:t>资本公积的账务处理</w:t>
      </w:r>
    </w:p>
    <w:p>
      <w:pPr>
        <w:pStyle w:val="Style20"/>
        <w:keepNext w:val="0"/>
        <w:keepLines w:val="0"/>
        <w:widowControl w:val="0"/>
        <w:shd w:val="clear" w:color="auto" w:fill="auto"/>
        <w:bidi w:val="0"/>
        <w:spacing w:before="0" w:after="0" w:line="322" w:lineRule="exact"/>
        <w:ind w:left="0" w:right="0" w:firstLine="440"/>
        <w:jc w:val="both"/>
      </w:pPr>
      <w:r>
        <w:rPr>
          <w:color w:val="000000"/>
          <w:spacing w:val="0"/>
          <w:w w:val="100"/>
          <w:position w:val="0"/>
        </w:rPr>
        <w:t>企业应设置</w:t>
      </w:r>
      <w:r>
        <w:rPr>
          <w:color w:val="000000"/>
          <w:spacing w:val="0"/>
          <w:w w:val="100"/>
          <w:position w:val="0"/>
          <w:lang w:val="zh-CN" w:eastAsia="zh-CN" w:bidi="zh-CN"/>
        </w:rPr>
        <w:t>“资</w:t>
      </w:r>
      <w:r>
        <w:rPr>
          <w:color w:val="000000"/>
          <w:spacing w:val="0"/>
          <w:w w:val="100"/>
          <w:position w:val="0"/>
        </w:rPr>
        <w:t>本公积”科目核算资本公积的增减变动情况，并分别</w:t>
      </w:r>
      <w:r>
        <w:rPr>
          <w:color w:val="000000"/>
          <w:spacing w:val="0"/>
          <w:w w:val="100"/>
          <w:position w:val="0"/>
          <w:lang w:val="zh-CN" w:eastAsia="zh-CN" w:bidi="zh-CN"/>
        </w:rPr>
        <w:t>“资</w:t>
      </w:r>
      <w:r>
        <w:rPr>
          <w:color w:val="000000"/>
          <w:spacing w:val="0"/>
          <w:w w:val="100"/>
          <w:position w:val="0"/>
        </w:rPr>
        <w:t>本溢价 （股本）价）” （其他资本公积”进行明细核算％</w:t>
      </w:r>
    </w:p>
    <w:p>
      <w:pPr>
        <w:pStyle w:val="Style20"/>
        <w:keepNext w:val="0"/>
        <w:keepLines w:val="0"/>
        <w:widowControl w:val="0"/>
        <w:shd w:val="clear" w:color="auto" w:fill="auto"/>
        <w:tabs>
          <w:tab w:pos="1024" w:val="left"/>
        </w:tabs>
        <w:bidi w:val="0"/>
        <w:spacing w:before="0" w:after="0" w:line="322" w:lineRule="exact"/>
        <w:ind w:left="0" w:right="0" w:firstLine="440"/>
        <w:jc w:val="both"/>
      </w:pPr>
      <w:bookmarkStart w:id="330" w:name="bookmark330"/>
      <w:r>
        <w:rPr>
          <w:color w:val="000000"/>
          <w:spacing w:val="0"/>
          <w:w w:val="100"/>
          <w:position w:val="0"/>
        </w:rPr>
        <w:t>（</w:t>
      </w:r>
      <w:bookmarkEnd w:id="330"/>
      <w:r>
        <w:rPr>
          <w:color w:val="000000"/>
          <w:spacing w:val="0"/>
          <w:w w:val="100"/>
          <w:position w:val="0"/>
        </w:rPr>
        <w:t>一）</w:t>
        <w:tab/>
        <w:t>资本）价（或股本溢价）</w:t>
      </w:r>
    </w:p>
    <w:p>
      <w:pPr>
        <w:pStyle w:val="Style20"/>
        <w:keepNext w:val="0"/>
        <w:keepLines w:val="0"/>
        <w:widowControl w:val="0"/>
        <w:shd w:val="clear" w:color="auto" w:fill="auto"/>
        <w:tabs>
          <w:tab w:pos="1024" w:val="left"/>
        </w:tabs>
        <w:bidi w:val="0"/>
        <w:spacing w:before="0" w:after="0" w:line="322" w:lineRule="exact"/>
        <w:ind w:left="0" w:right="0" w:firstLine="440"/>
        <w:jc w:val="both"/>
      </w:pPr>
      <w:bookmarkStart w:id="331" w:name="bookmark331"/>
      <w:r>
        <w:rPr>
          <w:color w:val="000000"/>
          <w:spacing w:val="0"/>
          <w:w w:val="100"/>
          <w:position w:val="0"/>
        </w:rPr>
        <w:t>（</w:t>
      </w:r>
      <w:bookmarkEnd w:id="331"/>
      <w:r>
        <w:rPr>
          <w:color w:val="000000"/>
          <w:spacing w:val="0"/>
          <w:w w:val="100"/>
          <w:position w:val="0"/>
        </w:rPr>
        <w:t>二）</w:t>
        <w:tab/>
        <w:t>其他资本公积</w:t>
      </w:r>
    </w:p>
    <w:p>
      <w:pPr>
        <w:pStyle w:val="Style20"/>
        <w:keepNext w:val="0"/>
        <w:keepLines w:val="0"/>
        <w:widowControl w:val="0"/>
        <w:shd w:val="clear" w:color="auto" w:fill="auto"/>
        <w:tabs>
          <w:tab w:pos="1024" w:val="left"/>
        </w:tabs>
        <w:bidi w:val="0"/>
        <w:spacing w:before="0" w:after="400" w:line="322" w:lineRule="exact"/>
        <w:ind w:left="0" w:right="0" w:firstLine="440"/>
        <w:jc w:val="both"/>
      </w:pPr>
      <w:bookmarkStart w:id="332" w:name="bookmark332"/>
      <w:r>
        <w:rPr>
          <w:color w:val="000000"/>
          <w:spacing w:val="0"/>
          <w:w w:val="100"/>
          <w:position w:val="0"/>
        </w:rPr>
        <w:t>（</w:t>
      </w:r>
      <w:bookmarkEnd w:id="332"/>
      <w:r>
        <w:rPr>
          <w:color w:val="000000"/>
          <w:spacing w:val="0"/>
          <w:w w:val="100"/>
          <w:position w:val="0"/>
        </w:rPr>
        <w:t>三）</w:t>
        <w:tab/>
        <w:t>资本公积转增资本</w:t>
      </w:r>
    </w:p>
    <w:p>
      <w:pPr>
        <w:pStyle w:val="Style24"/>
        <w:keepNext/>
        <w:keepLines/>
        <w:widowControl w:val="0"/>
        <w:shd w:val="clear" w:color="auto" w:fill="auto"/>
        <w:bidi w:val="0"/>
        <w:spacing w:before="0" w:after="400" w:line="240" w:lineRule="auto"/>
        <w:ind w:left="0" w:right="0" w:firstLine="0"/>
        <w:jc w:val="center"/>
      </w:pPr>
      <w:bookmarkStart w:id="333" w:name="bookmark333"/>
      <w:bookmarkStart w:id="334" w:name="bookmark334"/>
      <w:bookmarkStart w:id="335" w:name="bookmark335"/>
      <w:r>
        <w:rPr>
          <w:color w:val="000000"/>
          <w:spacing w:val="0"/>
          <w:w w:val="100"/>
          <w:position w:val="0"/>
          <w:sz w:val="24"/>
          <w:szCs w:val="24"/>
        </w:rPr>
        <w:t>第三节留存收益</w:t>
      </w:r>
      <w:bookmarkEnd w:id="333"/>
      <w:bookmarkEnd w:id="334"/>
      <w:bookmarkEnd w:id="335"/>
    </w:p>
    <w:p>
      <w:pPr>
        <w:pStyle w:val="Style20"/>
        <w:keepNext w:val="0"/>
        <w:keepLines w:val="0"/>
        <w:widowControl w:val="0"/>
        <w:shd w:val="clear" w:color="auto" w:fill="auto"/>
        <w:bidi w:val="0"/>
        <w:spacing w:before="0" w:after="160" w:line="240" w:lineRule="auto"/>
        <w:ind w:left="0" w:right="0" w:firstLine="440"/>
        <w:jc w:val="both"/>
      </w:pPr>
      <w:r>
        <w:rPr>
          <w:b/>
          <w:bCs/>
          <w:color w:val="000000"/>
          <w:spacing w:val="0"/>
          <w:w w:val="100"/>
          <w:position w:val="0"/>
        </w:rPr>
        <w:t>一、留存收益概述</w:t>
      </w:r>
    </w:p>
    <w:p>
      <w:pPr>
        <w:pStyle w:val="Style20"/>
        <w:keepNext w:val="0"/>
        <w:keepLines w:val="0"/>
        <w:widowControl w:val="0"/>
        <w:shd w:val="clear" w:color="auto" w:fill="auto"/>
        <w:bidi w:val="0"/>
        <w:spacing w:before="0" w:after="100" w:line="307" w:lineRule="exact"/>
        <w:ind w:left="0" w:right="0" w:firstLine="440"/>
        <w:jc w:val="both"/>
      </w:pPr>
      <w:r>
        <w:rPr>
          <w:color w:val="000000"/>
          <w:spacing w:val="0"/>
          <w:w w:val="100"/>
          <w:position w:val="0"/>
        </w:rPr>
        <w:t>留存收益是指企业从历年实现的利润中提取或形成的留存于企业的内部积累，包 括盈余公积和未分配利润两类％</w:t>
      </w:r>
    </w:p>
    <w:p>
      <w:pPr>
        <w:pStyle w:val="Style20"/>
        <w:keepNext w:val="0"/>
        <w:keepLines w:val="0"/>
        <w:widowControl w:val="0"/>
        <w:numPr>
          <w:ilvl w:val="0"/>
          <w:numId w:val="25"/>
        </w:numPr>
        <w:shd w:val="clear" w:color="auto" w:fill="auto"/>
        <w:tabs>
          <w:tab w:pos="755" w:val="left"/>
        </w:tabs>
        <w:bidi w:val="0"/>
        <w:spacing w:before="0" w:after="0" w:line="338" w:lineRule="auto"/>
        <w:ind w:left="0" w:right="0" w:firstLine="440"/>
        <w:jc w:val="both"/>
      </w:pPr>
      <w:bookmarkStart w:id="336" w:name="bookmark336"/>
      <w:bookmarkEnd w:id="336"/>
      <w:r>
        <w:rPr>
          <w:color w:val="000000"/>
          <w:spacing w:val="0"/>
          <w:w w:val="100"/>
          <w:position w:val="0"/>
        </w:rPr>
        <w:t>利润分配％</w:t>
      </w:r>
    </w:p>
    <w:p>
      <w:pPr>
        <w:pStyle w:val="Style20"/>
        <w:keepNext w:val="0"/>
        <w:keepLines w:val="0"/>
        <w:widowControl w:val="0"/>
        <w:shd w:val="clear" w:color="auto" w:fill="auto"/>
        <w:bidi w:val="0"/>
        <w:spacing w:before="0" w:after="0" w:line="326" w:lineRule="exact"/>
        <w:ind w:left="0" w:right="0" w:firstLine="440"/>
        <w:jc w:val="both"/>
      </w:pPr>
      <w:r>
        <w:rPr>
          <w:color w:val="000000"/>
          <w:spacing w:val="0"/>
          <w:w w:val="100"/>
          <w:position w:val="0"/>
        </w:rPr>
        <w:t>利润分配是指企业根据国家有关规定和企业章程、投资者协议等，对企业当年可 供分配的利润所进行的分配％</w:t>
      </w:r>
    </w:p>
    <w:p>
      <w:pPr>
        <w:pStyle w:val="Style20"/>
        <w:keepNext w:val="0"/>
        <w:keepLines w:val="0"/>
        <w:widowControl w:val="0"/>
        <w:shd w:val="clear" w:color="auto" w:fill="auto"/>
        <w:bidi w:val="0"/>
        <w:spacing w:before="0" w:after="100" w:line="331" w:lineRule="exact"/>
        <w:ind w:left="0" w:right="0" w:firstLine="440"/>
        <w:jc w:val="both"/>
      </w:pPr>
      <w:r>
        <w:rPr>
          <w:color w:val="000000"/>
          <w:spacing w:val="0"/>
          <w:w w:val="100"/>
          <w:position w:val="0"/>
        </w:rPr>
        <w:t>利润分配的顺序依次是：（</w:t>
      </w:r>
      <w:r>
        <w:rPr>
          <w:rFonts w:ascii="Times New Roman" w:eastAsia="Times New Roman" w:hAnsi="Times New Roman" w:cs="Times New Roman"/>
          <w:color w:val="000000"/>
          <w:spacing w:val="0"/>
          <w:w w:val="100"/>
          <w:position w:val="0"/>
        </w:rPr>
        <w:t>1</w:t>
      </w:r>
      <w:r>
        <w:rPr>
          <w:color w:val="000000"/>
          <w:spacing w:val="0"/>
          <w:w w:val="100"/>
          <w:position w:val="0"/>
        </w:rPr>
        <w:t>）提取法定盈余公积；（</w:t>
      </w:r>
      <w:r>
        <w:rPr>
          <w:rFonts w:ascii="Times New Roman" w:eastAsia="Times New Roman" w:hAnsi="Times New Roman" w:cs="Times New Roman"/>
          <w:color w:val="000000"/>
          <w:spacing w:val="0"/>
          <w:w w:val="100"/>
          <w:position w:val="0"/>
        </w:rPr>
        <w:t>2</w:t>
      </w:r>
      <w:r>
        <w:rPr>
          <w:color w:val="000000"/>
          <w:spacing w:val="0"/>
          <w:w w:val="100"/>
          <w:position w:val="0"/>
        </w:rPr>
        <w:t>）提取任意盈余公积；（</w:t>
      </w:r>
      <w:r>
        <w:rPr>
          <w:rFonts w:ascii="Times New Roman" w:eastAsia="Times New Roman" w:hAnsi="Times New Roman" w:cs="Times New Roman"/>
          <w:color w:val="000000"/>
          <w:spacing w:val="0"/>
          <w:w w:val="100"/>
          <w:position w:val="0"/>
        </w:rPr>
        <w:t>3</w:t>
      </w:r>
      <w:r>
        <w:rPr>
          <w:color w:val="000000"/>
          <w:spacing w:val="0"/>
          <w:w w:val="100"/>
          <w:position w:val="0"/>
        </w:rPr>
        <w:t>）向 投资者分配利润。</w:t>
      </w:r>
    </w:p>
    <w:p>
      <w:pPr>
        <w:pStyle w:val="Style20"/>
        <w:keepNext w:val="0"/>
        <w:keepLines w:val="0"/>
        <w:widowControl w:val="0"/>
        <w:numPr>
          <w:ilvl w:val="0"/>
          <w:numId w:val="25"/>
        </w:numPr>
        <w:shd w:val="clear" w:color="auto" w:fill="auto"/>
        <w:tabs>
          <w:tab w:pos="770" w:val="left"/>
        </w:tabs>
        <w:bidi w:val="0"/>
        <w:spacing w:before="0" w:after="0" w:line="346" w:lineRule="auto"/>
        <w:ind w:left="0" w:right="0" w:firstLine="440"/>
        <w:jc w:val="both"/>
      </w:pPr>
      <w:bookmarkStart w:id="337" w:name="bookmark337"/>
      <w:bookmarkEnd w:id="337"/>
      <w:r>
        <w:rPr>
          <w:color w:val="000000"/>
          <w:spacing w:val="0"/>
          <w:w w:val="100"/>
          <w:position w:val="0"/>
        </w:rPr>
        <w:t>盈余公积</w:t>
      </w:r>
      <w:r>
        <w:rPr>
          <w:i/>
          <w:iCs/>
          <w:color w:val="000000"/>
          <w:spacing w:val="0"/>
          <w:w w:val="100"/>
          <w:position w:val="0"/>
        </w:rPr>
        <w:t>%</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盈余公积是指企业按照有关规定从净利润中提取的积累资金％公司制企业的盈余 公积包括法定盈余公积和任意盈余公积％</w:t>
      </w:r>
    </w:p>
    <w:p>
      <w:pPr>
        <w:pStyle w:val="Style20"/>
        <w:keepNext w:val="0"/>
        <w:keepLines w:val="0"/>
        <w:widowControl w:val="0"/>
        <w:shd w:val="clear" w:color="auto" w:fill="auto"/>
        <w:bidi w:val="0"/>
        <w:spacing w:before="0" w:after="100" w:line="314" w:lineRule="exact"/>
        <w:ind w:left="0" w:right="0" w:firstLine="440"/>
        <w:jc w:val="both"/>
      </w:pPr>
      <w:r>
        <w:rPr>
          <w:color w:val="000000"/>
          <w:spacing w:val="0"/>
          <w:w w:val="100"/>
          <w:position w:val="0"/>
        </w:rPr>
        <w:t>企业提取的盈余公积经批准可用于弥补亏损、转增资本或发放现金股利或利润等％</w:t>
      </w:r>
    </w:p>
    <w:p>
      <w:pPr>
        <w:pStyle w:val="Style20"/>
        <w:keepNext w:val="0"/>
        <w:keepLines w:val="0"/>
        <w:widowControl w:val="0"/>
        <w:numPr>
          <w:ilvl w:val="0"/>
          <w:numId w:val="25"/>
        </w:numPr>
        <w:shd w:val="clear" w:color="auto" w:fill="auto"/>
        <w:tabs>
          <w:tab w:pos="770" w:val="left"/>
        </w:tabs>
        <w:bidi w:val="0"/>
        <w:spacing w:before="0" w:after="0" w:line="346" w:lineRule="auto"/>
        <w:ind w:left="0" w:right="0" w:firstLine="440"/>
        <w:jc w:val="both"/>
      </w:pPr>
      <w:bookmarkStart w:id="338" w:name="bookmark338"/>
      <w:bookmarkEnd w:id="338"/>
      <w:r>
        <w:rPr>
          <w:color w:val="000000"/>
          <w:spacing w:val="0"/>
          <w:w w:val="100"/>
          <w:position w:val="0"/>
        </w:rPr>
        <w:t>未分配利润％</w:t>
      </w:r>
    </w:p>
    <w:p>
      <w:pPr>
        <w:pStyle w:val="Style20"/>
        <w:keepNext w:val="0"/>
        <w:keepLines w:val="0"/>
        <w:widowControl w:val="0"/>
        <w:shd w:val="clear" w:color="auto" w:fill="auto"/>
        <w:bidi w:val="0"/>
        <w:spacing w:before="0" w:after="160" w:line="314" w:lineRule="exact"/>
        <w:ind w:left="0" w:right="0" w:firstLine="440"/>
        <w:jc w:val="both"/>
      </w:pPr>
      <w:r>
        <w:rPr>
          <w:color w:val="000000"/>
          <w:spacing w:val="0"/>
          <w:w w:val="100"/>
          <w:position w:val="0"/>
        </w:rPr>
        <w:t>未分配利润是指企业实现的净利润经过弥补亏损、提取盈余公积和向投资者分配 利润后留存在企业的、历年结存的利润％</w:t>
      </w:r>
    </w:p>
    <w:p>
      <w:pPr>
        <w:pStyle w:val="Style20"/>
        <w:keepNext w:val="0"/>
        <w:keepLines w:val="0"/>
        <w:widowControl w:val="0"/>
        <w:shd w:val="clear" w:color="auto" w:fill="auto"/>
        <w:bidi w:val="0"/>
        <w:spacing w:before="0" w:after="140" w:line="315" w:lineRule="exact"/>
        <w:ind w:left="0" w:right="0" w:firstLine="440"/>
        <w:jc w:val="left"/>
      </w:pPr>
      <w:r>
        <w:rPr>
          <w:color w:val="000000"/>
          <w:spacing w:val="0"/>
          <w:w w:val="100"/>
          <w:position w:val="0"/>
        </w:rPr>
        <w:t>二、留存收益的账务处理</w:t>
      </w:r>
    </w:p>
    <w:p>
      <w:pPr>
        <w:pStyle w:val="Style20"/>
        <w:keepNext w:val="0"/>
        <w:keepLines w:val="0"/>
        <w:widowControl w:val="0"/>
        <w:shd w:val="clear" w:color="auto" w:fill="auto"/>
        <w:bidi w:val="0"/>
        <w:spacing w:before="0" w:after="0" w:line="315" w:lineRule="exact"/>
        <w:ind w:left="0" w:right="0" w:firstLine="440"/>
        <w:jc w:val="both"/>
        <w:sectPr>
          <w:footnotePr>
            <w:pos w:val="pageBottom"/>
            <w:numFmt w:val="decimal"/>
            <w:numRestart w:val="continuous"/>
          </w:footnotePr>
          <w:pgSz w:w="10939" w:h="15130"/>
          <w:pgMar w:top="2240" w:right="1487" w:bottom="1654" w:left="1479" w:header="0" w:footer="3" w:gutter="0"/>
          <w:cols w:space="720"/>
          <w:noEndnote/>
          <w:rtlGutter w:val="0"/>
          <w:docGrid w:linePitch="360"/>
        </w:sectPr>
      </w:pPr>
      <w:r>
        <w:rPr>
          <w:color w:val="000000"/>
          <w:spacing w:val="0"/>
          <w:w w:val="100"/>
          <w:position w:val="0"/>
          <w:sz w:val="20"/>
          <w:szCs w:val="20"/>
        </w:rPr>
        <w:t>公司制企业可根据股东会或股东大会的决议从净利润中提取任意盈余公积。非公 司制企业经类似权力机构批准，也可提取任意盈余公积</w:t>
      </w:r>
      <w:r>
        <w:rPr>
          <w:color w:val="000000"/>
          <w:spacing w:val="0"/>
          <w:w w:val="100"/>
          <w:position w:val="0"/>
        </w:rPr>
        <w:t>％</w:t>
      </w:r>
      <w:r>
        <w:rPr>
          <w:color w:val="000000"/>
          <w:spacing w:val="0"/>
          <w:w w:val="100"/>
          <w:position w:val="0"/>
          <w:sz w:val="20"/>
          <w:szCs w:val="20"/>
        </w:rPr>
        <w:t>法定盈余公积和任意盈余公 积的区别在于其各自计提的依据不同，前者以国家的法律法规为依据</w:t>
      </w:r>
      <w:r>
        <w:rPr>
          <w:color w:val="000000"/>
          <w:spacing w:val="0"/>
          <w:w w:val="100"/>
          <w:position w:val="0"/>
        </w:rPr>
        <w:t>；</w:t>
      </w:r>
      <w:r>
        <w:rPr>
          <w:color w:val="000000"/>
          <w:spacing w:val="0"/>
          <w:w w:val="100"/>
          <w:position w:val="0"/>
          <w:sz w:val="20"/>
          <w:szCs w:val="20"/>
        </w:rPr>
        <w:t>后者由企业的 权力机构自行决定</w:t>
      </w:r>
      <w:r>
        <w:rPr>
          <w:color w:val="000000"/>
          <w:spacing w:val="0"/>
          <w:w w:val="100"/>
          <w:position w:val="0"/>
        </w:rPr>
        <w:t>％</w:t>
      </w:r>
    </w:p>
    <w:p>
      <w:pPr>
        <w:pStyle w:val="Style18"/>
        <w:keepNext/>
        <w:keepLines/>
        <w:widowControl w:val="0"/>
        <w:shd w:val="clear" w:color="auto" w:fill="auto"/>
        <w:bidi w:val="0"/>
        <w:spacing w:before="0" w:after="640" w:line="240" w:lineRule="auto"/>
        <w:ind w:left="0" w:right="0" w:firstLine="0"/>
        <w:jc w:val="center"/>
      </w:pPr>
      <w:bookmarkStart w:id="339" w:name="bookmark339"/>
      <w:bookmarkStart w:id="340" w:name="bookmark340"/>
      <w:bookmarkStart w:id="341" w:name="bookmark341"/>
      <w:r>
        <w:rPr>
          <w:color w:val="000000"/>
          <w:spacing w:val="0"/>
          <w:w w:val="100"/>
          <w:position w:val="0"/>
        </w:rPr>
        <w:t>第五章收入</w:t>
      </w:r>
      <w:r>
        <w:rPr>
          <w:color w:val="000000"/>
          <w:spacing w:val="0"/>
          <w:w w:val="100"/>
          <w:position w:val="0"/>
          <w:sz w:val="38"/>
          <w:szCs w:val="38"/>
        </w:rPr>
        <w:t>、</w:t>
      </w:r>
      <w:r>
        <w:rPr>
          <w:color w:val="000000"/>
          <w:spacing w:val="0"/>
          <w:w w:val="100"/>
          <w:position w:val="0"/>
        </w:rPr>
        <w:t>费用和利润</w:t>
      </w:r>
      <w:bookmarkEnd w:id="339"/>
      <w:bookmarkEnd w:id="340"/>
      <w:bookmarkEnd w:id="341"/>
    </w:p>
    <w:p>
      <w:pPr>
        <w:pStyle w:val="Style20"/>
        <w:keepNext w:val="0"/>
        <w:keepLines w:val="0"/>
        <w:widowControl w:val="0"/>
        <w:shd w:val="clear" w:color="auto" w:fill="auto"/>
        <w:bidi w:val="0"/>
        <w:spacing w:before="0" w:after="0" w:line="317" w:lineRule="exact"/>
        <w:ind w:left="0" w:right="0" w:firstLine="420"/>
        <w:jc w:val="left"/>
      </w:pPr>
      <w:r>
        <w:rPr>
          <w:color w:val="000000"/>
          <w:spacing w:val="0"/>
          <w:w w:val="100"/>
          <w:position w:val="0"/>
          <w:lang w:val="en-US" w:eastAsia="en-US" w:bidi="en-US"/>
        </w:rPr>
        <w:t>"</w:t>
      </w:r>
      <w:r>
        <w:rPr>
          <w:color w:val="000000"/>
          <w:spacing w:val="0"/>
          <w:w w:val="100"/>
          <w:position w:val="0"/>
        </w:rPr>
        <w:t>基本要求</w:t>
      </w:r>
      <w:r>
        <w:rPr>
          <w:color w:val="000000"/>
          <w:spacing w:val="0"/>
          <w:w w:val="100"/>
          <w:position w:val="0"/>
          <w:lang w:val="en-US" w:eastAsia="en-US" w:bidi="en-US"/>
        </w:rPr>
        <w:t>］</w:t>
      </w:r>
    </w:p>
    <w:p>
      <w:pPr>
        <w:pStyle w:val="Style20"/>
        <w:keepNext w:val="0"/>
        <w:keepLines w:val="0"/>
        <w:widowControl w:val="0"/>
        <w:shd w:val="clear" w:color="auto" w:fill="auto"/>
        <w:tabs>
          <w:tab w:pos="1004" w:val="left"/>
        </w:tabs>
        <w:bidi w:val="0"/>
        <w:spacing w:before="0" w:after="0" w:line="317" w:lineRule="exact"/>
        <w:ind w:left="0" w:right="0" w:firstLine="420"/>
        <w:jc w:val="left"/>
        <w:rPr>
          <w:sz w:val="18"/>
          <w:szCs w:val="18"/>
        </w:rPr>
      </w:pPr>
      <w:bookmarkStart w:id="342" w:name="bookmark342"/>
      <w:r>
        <w:rPr>
          <w:color w:val="000000"/>
          <w:spacing w:val="0"/>
          <w:w w:val="100"/>
          <w:position w:val="0"/>
          <w:sz w:val="18"/>
          <w:szCs w:val="18"/>
        </w:rPr>
        <w:t>（</w:t>
      </w:r>
      <w:bookmarkEnd w:id="342"/>
      <w:r>
        <w:rPr>
          <w:color w:val="000000"/>
          <w:spacing w:val="0"/>
          <w:w w:val="100"/>
          <w:position w:val="0"/>
          <w:sz w:val="18"/>
          <w:szCs w:val="18"/>
        </w:rPr>
        <w:t>一）</w:t>
        <w:tab/>
        <w:t>掌握收入确认的原则和前提条件</w:t>
      </w:r>
    </w:p>
    <w:p>
      <w:pPr>
        <w:pStyle w:val="Style20"/>
        <w:keepNext w:val="0"/>
        <w:keepLines w:val="0"/>
        <w:widowControl w:val="0"/>
        <w:shd w:val="clear" w:color="auto" w:fill="auto"/>
        <w:tabs>
          <w:tab w:pos="1004" w:val="left"/>
        </w:tabs>
        <w:bidi w:val="0"/>
        <w:spacing w:before="0" w:after="0" w:line="317" w:lineRule="exact"/>
        <w:ind w:left="0" w:right="0" w:firstLine="420"/>
        <w:jc w:val="left"/>
        <w:rPr>
          <w:sz w:val="18"/>
          <w:szCs w:val="18"/>
        </w:rPr>
      </w:pPr>
      <w:bookmarkStart w:id="343" w:name="bookmark343"/>
      <w:r>
        <w:rPr>
          <w:color w:val="000000"/>
          <w:spacing w:val="0"/>
          <w:w w:val="100"/>
          <w:position w:val="0"/>
          <w:sz w:val="18"/>
          <w:szCs w:val="18"/>
        </w:rPr>
        <w:t>（</w:t>
      </w:r>
      <w:bookmarkEnd w:id="343"/>
      <w:r>
        <w:rPr>
          <w:color w:val="000000"/>
          <w:spacing w:val="0"/>
          <w:w w:val="100"/>
          <w:position w:val="0"/>
          <w:sz w:val="18"/>
          <w:szCs w:val="18"/>
        </w:rPr>
        <w:t>二）</w:t>
        <w:tab/>
        <w:t>掌握收入确认和计量的步骤以及收入核算应设置的会计科目</w:t>
      </w:r>
    </w:p>
    <w:p>
      <w:pPr>
        <w:pStyle w:val="Style20"/>
        <w:keepNext w:val="0"/>
        <w:keepLines w:val="0"/>
        <w:widowControl w:val="0"/>
        <w:shd w:val="clear" w:color="auto" w:fill="auto"/>
        <w:tabs>
          <w:tab w:pos="1004" w:val="left"/>
        </w:tabs>
        <w:bidi w:val="0"/>
        <w:spacing w:before="0" w:after="0" w:line="317" w:lineRule="exact"/>
        <w:ind w:left="0" w:right="0" w:firstLine="420"/>
        <w:jc w:val="left"/>
        <w:rPr>
          <w:sz w:val="18"/>
          <w:szCs w:val="18"/>
        </w:rPr>
      </w:pPr>
      <w:bookmarkStart w:id="344" w:name="bookmark344"/>
      <w:r>
        <w:rPr>
          <w:color w:val="000000"/>
          <w:spacing w:val="0"/>
          <w:w w:val="100"/>
          <w:position w:val="0"/>
          <w:sz w:val="18"/>
          <w:szCs w:val="18"/>
        </w:rPr>
        <w:t>（</w:t>
      </w:r>
      <w:bookmarkEnd w:id="344"/>
      <w:r>
        <w:rPr>
          <w:color w:val="000000"/>
          <w:spacing w:val="0"/>
          <w:w w:val="100"/>
          <w:position w:val="0"/>
          <w:sz w:val="18"/>
          <w:szCs w:val="18"/>
        </w:rPr>
        <w:t>三）</w:t>
        <w:tab/>
        <w:t>掌握在某一时点和某一时段履行履约义务并确认收入的账务处理</w:t>
      </w:r>
    </w:p>
    <w:p>
      <w:pPr>
        <w:pStyle w:val="Style20"/>
        <w:keepNext w:val="0"/>
        <w:keepLines w:val="0"/>
        <w:widowControl w:val="0"/>
        <w:shd w:val="clear" w:color="auto" w:fill="auto"/>
        <w:tabs>
          <w:tab w:pos="1004" w:val="left"/>
        </w:tabs>
        <w:bidi w:val="0"/>
        <w:spacing w:before="0" w:after="0" w:line="317" w:lineRule="exact"/>
        <w:ind w:left="0" w:right="0" w:firstLine="420"/>
        <w:jc w:val="left"/>
        <w:rPr>
          <w:sz w:val="18"/>
          <w:szCs w:val="18"/>
        </w:rPr>
      </w:pPr>
      <w:bookmarkStart w:id="345" w:name="bookmark345"/>
      <w:r>
        <w:rPr>
          <w:color w:val="000000"/>
          <w:spacing w:val="0"/>
          <w:w w:val="100"/>
          <w:position w:val="0"/>
          <w:sz w:val="18"/>
          <w:szCs w:val="18"/>
        </w:rPr>
        <w:t>（</w:t>
      </w:r>
      <w:bookmarkEnd w:id="345"/>
      <w:r>
        <w:rPr>
          <w:color w:val="000000"/>
          <w:spacing w:val="0"/>
          <w:w w:val="100"/>
          <w:position w:val="0"/>
          <w:sz w:val="18"/>
          <w:szCs w:val="18"/>
        </w:rPr>
        <w:t>四）</w:t>
        <w:tab/>
        <w:t>掌握合同取得成本和合同履约成本的内容及账务处理</w:t>
      </w:r>
    </w:p>
    <w:p>
      <w:pPr>
        <w:pStyle w:val="Style20"/>
        <w:keepNext w:val="0"/>
        <w:keepLines w:val="0"/>
        <w:widowControl w:val="0"/>
        <w:shd w:val="clear" w:color="auto" w:fill="auto"/>
        <w:tabs>
          <w:tab w:pos="1004" w:val="left"/>
        </w:tabs>
        <w:bidi w:val="0"/>
        <w:spacing w:before="0" w:after="0" w:line="317" w:lineRule="exact"/>
        <w:ind w:left="0" w:right="0" w:firstLine="420"/>
        <w:jc w:val="left"/>
        <w:rPr>
          <w:sz w:val="18"/>
          <w:szCs w:val="18"/>
        </w:rPr>
      </w:pPr>
      <w:bookmarkStart w:id="346" w:name="bookmark346"/>
      <w:r>
        <w:rPr>
          <w:color w:val="000000"/>
          <w:spacing w:val="0"/>
          <w:w w:val="100"/>
          <w:position w:val="0"/>
          <w:sz w:val="18"/>
          <w:szCs w:val="18"/>
        </w:rPr>
        <w:t>（</w:t>
      </w:r>
      <w:bookmarkEnd w:id="346"/>
      <w:r>
        <w:rPr>
          <w:color w:val="000000"/>
          <w:spacing w:val="0"/>
          <w:w w:val="100"/>
          <w:position w:val="0"/>
          <w:sz w:val="18"/>
          <w:szCs w:val="18"/>
        </w:rPr>
        <w:t>五）</w:t>
        <w:tab/>
        <w:t>掌握营业成本的账务处理</w:t>
      </w:r>
    </w:p>
    <w:p>
      <w:pPr>
        <w:pStyle w:val="Style20"/>
        <w:keepNext w:val="0"/>
        <w:keepLines w:val="0"/>
        <w:widowControl w:val="0"/>
        <w:shd w:val="clear" w:color="auto" w:fill="auto"/>
        <w:tabs>
          <w:tab w:pos="1004" w:val="left"/>
        </w:tabs>
        <w:bidi w:val="0"/>
        <w:spacing w:before="0" w:after="0" w:line="317" w:lineRule="exact"/>
        <w:ind w:left="0" w:right="0" w:firstLine="420"/>
        <w:jc w:val="left"/>
        <w:rPr>
          <w:sz w:val="18"/>
          <w:szCs w:val="18"/>
        </w:rPr>
      </w:pPr>
      <w:bookmarkStart w:id="347" w:name="bookmark347"/>
      <w:r>
        <w:rPr>
          <w:color w:val="000000"/>
          <w:spacing w:val="0"/>
          <w:w w:val="100"/>
          <w:position w:val="0"/>
          <w:sz w:val="18"/>
          <w:szCs w:val="18"/>
        </w:rPr>
        <w:t>（</w:t>
      </w:r>
      <w:bookmarkEnd w:id="347"/>
      <w:r>
        <w:rPr>
          <w:color w:val="000000"/>
          <w:spacing w:val="0"/>
          <w:w w:val="100"/>
          <w:position w:val="0"/>
          <w:sz w:val="18"/>
          <w:szCs w:val="18"/>
        </w:rPr>
        <w:t>六）</w:t>
        <w:tab/>
        <w:t>掌握税金及附加的账务处理</w:t>
      </w:r>
    </w:p>
    <w:p>
      <w:pPr>
        <w:pStyle w:val="Style20"/>
        <w:keepNext w:val="0"/>
        <w:keepLines w:val="0"/>
        <w:widowControl w:val="0"/>
        <w:shd w:val="clear" w:color="auto" w:fill="auto"/>
        <w:tabs>
          <w:tab w:pos="1004" w:val="left"/>
        </w:tabs>
        <w:bidi w:val="0"/>
        <w:spacing w:before="0" w:after="0" w:line="317" w:lineRule="exact"/>
        <w:ind w:left="0" w:right="0" w:firstLine="420"/>
        <w:jc w:val="left"/>
        <w:rPr>
          <w:sz w:val="18"/>
          <w:szCs w:val="18"/>
        </w:rPr>
      </w:pPr>
      <w:bookmarkStart w:id="348" w:name="bookmark348"/>
      <w:r>
        <w:rPr>
          <w:color w:val="000000"/>
          <w:spacing w:val="0"/>
          <w:w w:val="100"/>
          <w:position w:val="0"/>
          <w:sz w:val="18"/>
          <w:szCs w:val="18"/>
        </w:rPr>
        <w:t>（</w:t>
      </w:r>
      <w:bookmarkEnd w:id="348"/>
      <w:r>
        <w:rPr>
          <w:color w:val="000000"/>
          <w:spacing w:val="0"/>
          <w:w w:val="100"/>
          <w:position w:val="0"/>
          <w:sz w:val="18"/>
          <w:szCs w:val="18"/>
        </w:rPr>
        <w:t>七）</w:t>
        <w:tab/>
        <w:t>掌握期间费用的内容及账务处理</w:t>
      </w:r>
    </w:p>
    <w:p>
      <w:pPr>
        <w:pStyle w:val="Style20"/>
        <w:keepNext w:val="0"/>
        <w:keepLines w:val="0"/>
        <w:widowControl w:val="0"/>
        <w:shd w:val="clear" w:color="auto" w:fill="auto"/>
        <w:tabs>
          <w:tab w:pos="1004" w:val="left"/>
        </w:tabs>
        <w:bidi w:val="0"/>
        <w:spacing w:before="0" w:after="0" w:line="317" w:lineRule="exact"/>
        <w:ind w:left="0" w:right="0" w:firstLine="420"/>
        <w:jc w:val="left"/>
        <w:rPr>
          <w:sz w:val="18"/>
          <w:szCs w:val="18"/>
        </w:rPr>
      </w:pPr>
      <w:bookmarkStart w:id="349" w:name="bookmark349"/>
      <w:r>
        <w:rPr>
          <w:color w:val="000000"/>
          <w:spacing w:val="0"/>
          <w:w w:val="100"/>
          <w:position w:val="0"/>
          <w:sz w:val="18"/>
          <w:szCs w:val="18"/>
        </w:rPr>
        <w:t>（</w:t>
      </w:r>
      <w:bookmarkEnd w:id="349"/>
      <w:r>
        <w:rPr>
          <w:color w:val="000000"/>
          <w:spacing w:val="0"/>
          <w:w w:val="100"/>
          <w:position w:val="0"/>
          <w:sz w:val="18"/>
          <w:szCs w:val="18"/>
        </w:rPr>
        <w:t>八）</w:t>
        <w:tab/>
        <w:t>掌握营业外收入、营业外支出的核算内容及账务处理</w:t>
      </w:r>
    </w:p>
    <w:p>
      <w:pPr>
        <w:pStyle w:val="Style20"/>
        <w:keepNext w:val="0"/>
        <w:keepLines w:val="0"/>
        <w:widowControl w:val="0"/>
        <w:shd w:val="clear" w:color="auto" w:fill="auto"/>
        <w:tabs>
          <w:tab w:pos="1004" w:val="left"/>
        </w:tabs>
        <w:bidi w:val="0"/>
        <w:spacing w:before="0" w:after="0" w:line="317" w:lineRule="exact"/>
        <w:ind w:left="0" w:right="0" w:firstLine="420"/>
        <w:jc w:val="left"/>
        <w:rPr>
          <w:sz w:val="18"/>
          <w:szCs w:val="18"/>
        </w:rPr>
      </w:pPr>
      <w:bookmarkStart w:id="350" w:name="bookmark350"/>
      <w:r>
        <w:rPr>
          <w:color w:val="000000"/>
          <w:spacing w:val="0"/>
          <w:w w:val="100"/>
          <w:position w:val="0"/>
          <w:sz w:val="18"/>
          <w:szCs w:val="18"/>
        </w:rPr>
        <w:t>（</w:t>
      </w:r>
      <w:bookmarkEnd w:id="350"/>
      <w:r>
        <w:rPr>
          <w:color w:val="000000"/>
          <w:spacing w:val="0"/>
          <w:w w:val="100"/>
          <w:position w:val="0"/>
          <w:sz w:val="18"/>
          <w:szCs w:val="18"/>
        </w:rPr>
        <w:t>九）</w:t>
        <w:tab/>
        <w:t>掌握应交所得税、所得税费用的计算及账务处理</w:t>
      </w:r>
    </w:p>
    <w:p>
      <w:pPr>
        <w:pStyle w:val="Style20"/>
        <w:keepNext w:val="0"/>
        <w:keepLines w:val="0"/>
        <w:widowControl w:val="0"/>
        <w:shd w:val="clear" w:color="auto" w:fill="auto"/>
        <w:bidi w:val="0"/>
        <w:spacing w:before="0" w:after="320" w:line="331" w:lineRule="exact"/>
        <w:ind w:left="420" w:right="0" w:firstLine="0"/>
        <w:jc w:val="left"/>
        <w:rPr>
          <w:sz w:val="18"/>
          <w:szCs w:val="18"/>
        </w:rPr>
      </w:pPr>
      <w:r>
        <w:rPr>
          <w:color w:val="000000"/>
          <w:spacing w:val="0"/>
          <w:w w:val="100"/>
          <w:position w:val="0"/>
          <w:sz w:val="18"/>
          <w:szCs w:val="18"/>
        </w:rPr>
        <w:t>（十）掌握利润的构成、本年利润的结转方法及账务处理 （十一）熟悉营业成本的组成、税金及附加的内容</w:t>
      </w:r>
    </w:p>
    <w:p>
      <w:pPr>
        <w:pStyle w:val="Style20"/>
        <w:keepNext w:val="0"/>
        <w:keepLines w:val="0"/>
        <w:widowControl w:val="0"/>
        <w:shd w:val="clear" w:color="auto" w:fill="auto"/>
        <w:bidi w:val="0"/>
        <w:spacing w:before="0" w:after="360" w:line="317" w:lineRule="exact"/>
        <w:ind w:left="0" w:right="0" w:firstLine="420"/>
        <w:jc w:val="left"/>
      </w:pPr>
      <w:r>
        <w:rPr>
          <w:color w:val="000000"/>
          <w:spacing w:val="0"/>
          <w:w w:val="100"/>
          <w:position w:val="0"/>
          <w:lang w:val="en-US" w:eastAsia="en-US" w:bidi="en-US"/>
        </w:rPr>
        <w:t>"</w:t>
      </w:r>
      <w:r>
        <w:rPr>
          <w:color w:val="000000"/>
          <w:spacing w:val="0"/>
          <w:w w:val="100"/>
          <w:position w:val="0"/>
        </w:rPr>
        <w:t>考试内容</w:t>
      </w:r>
      <w:r>
        <w:rPr>
          <w:color w:val="000000"/>
          <w:spacing w:val="0"/>
          <w:w w:val="100"/>
          <w:position w:val="0"/>
          <w:lang w:val="en-US" w:eastAsia="en-US" w:bidi="en-US"/>
        </w:rPr>
        <w:t>］</w:t>
      </w:r>
    </w:p>
    <w:p>
      <w:pPr>
        <w:pStyle w:val="Style24"/>
        <w:keepNext/>
        <w:keepLines/>
        <w:widowControl w:val="0"/>
        <w:shd w:val="clear" w:color="auto" w:fill="auto"/>
        <w:bidi w:val="0"/>
        <w:spacing w:before="0" w:after="280" w:line="240" w:lineRule="auto"/>
        <w:ind w:left="0" w:right="0" w:firstLine="0"/>
        <w:jc w:val="center"/>
      </w:pPr>
      <w:bookmarkStart w:id="351" w:name="bookmark351"/>
      <w:bookmarkStart w:id="352" w:name="bookmark352"/>
      <w:bookmarkStart w:id="353" w:name="bookmark353"/>
      <w:r>
        <w:rPr>
          <w:color w:val="000000"/>
          <w:spacing w:val="0"/>
          <w:w w:val="100"/>
          <w:position w:val="0"/>
          <w:sz w:val="24"/>
          <w:szCs w:val="24"/>
        </w:rPr>
        <w:t>第一节收 入</w:t>
      </w:r>
      <w:bookmarkEnd w:id="351"/>
      <w:bookmarkEnd w:id="352"/>
      <w:bookmarkEnd w:id="353"/>
    </w:p>
    <w:p>
      <w:pPr>
        <w:pStyle w:val="Style20"/>
        <w:keepNext w:val="0"/>
        <w:keepLines w:val="0"/>
        <w:widowControl w:val="0"/>
        <w:shd w:val="clear" w:color="auto" w:fill="auto"/>
        <w:bidi w:val="0"/>
        <w:spacing w:before="0" w:after="180" w:line="317" w:lineRule="exact"/>
        <w:ind w:left="0" w:right="0" w:firstLine="420"/>
        <w:jc w:val="left"/>
      </w:pPr>
      <w:r>
        <w:rPr>
          <w:color w:val="000000"/>
          <w:spacing w:val="0"/>
          <w:w w:val="100"/>
          <w:position w:val="0"/>
        </w:rPr>
        <w:t>一、收入确认和计量</w:t>
      </w:r>
    </w:p>
    <w:p>
      <w:pPr>
        <w:pStyle w:val="Style20"/>
        <w:keepNext w:val="0"/>
        <w:keepLines w:val="0"/>
        <w:widowControl w:val="0"/>
        <w:shd w:val="clear" w:color="auto" w:fill="auto"/>
        <w:tabs>
          <w:tab w:pos="1004" w:val="left"/>
        </w:tabs>
        <w:bidi w:val="0"/>
        <w:spacing w:before="0" w:after="0" w:line="317" w:lineRule="exact"/>
        <w:ind w:left="0" w:right="0" w:firstLine="420"/>
        <w:jc w:val="left"/>
      </w:pPr>
      <w:bookmarkStart w:id="354" w:name="bookmark354"/>
      <w:r>
        <w:rPr>
          <w:color w:val="000000"/>
          <w:spacing w:val="0"/>
          <w:w w:val="100"/>
          <w:position w:val="0"/>
        </w:rPr>
        <w:t>（</w:t>
      </w:r>
      <w:bookmarkEnd w:id="354"/>
      <w:r>
        <w:rPr>
          <w:color w:val="000000"/>
          <w:spacing w:val="0"/>
          <w:w w:val="100"/>
          <w:position w:val="0"/>
        </w:rPr>
        <w:t>一）</w:t>
        <w:tab/>
        <w:t>收入确认的原则</w:t>
      </w:r>
    </w:p>
    <w:p>
      <w:pPr>
        <w:pStyle w:val="Style20"/>
        <w:keepNext w:val="0"/>
        <w:keepLines w:val="0"/>
        <w:widowControl w:val="0"/>
        <w:shd w:val="clear" w:color="auto" w:fill="auto"/>
        <w:bidi w:val="0"/>
        <w:spacing w:before="0" w:after="0" w:line="317" w:lineRule="exact"/>
        <w:ind w:left="0" w:right="0" w:firstLine="420"/>
        <w:jc w:val="left"/>
      </w:pPr>
      <w:r>
        <w:rPr>
          <w:color w:val="000000"/>
          <w:spacing w:val="0"/>
          <w:w w:val="100"/>
          <w:position w:val="0"/>
        </w:rPr>
        <w:t>企业应当在履行了合同中的履约义务，即在客户取得相关商品控制权时确认收入。</w:t>
      </w:r>
    </w:p>
    <w:p>
      <w:pPr>
        <w:pStyle w:val="Style20"/>
        <w:keepNext w:val="0"/>
        <w:keepLines w:val="0"/>
        <w:widowControl w:val="0"/>
        <w:shd w:val="clear" w:color="auto" w:fill="auto"/>
        <w:tabs>
          <w:tab w:pos="1004" w:val="left"/>
        </w:tabs>
        <w:bidi w:val="0"/>
        <w:spacing w:before="0" w:after="0" w:line="317" w:lineRule="exact"/>
        <w:ind w:left="0" w:right="0" w:firstLine="420"/>
        <w:jc w:val="left"/>
      </w:pPr>
      <w:bookmarkStart w:id="355" w:name="bookmark355"/>
      <w:r>
        <w:rPr>
          <w:color w:val="000000"/>
          <w:spacing w:val="0"/>
          <w:w w:val="100"/>
          <w:position w:val="0"/>
        </w:rPr>
        <w:t>（</w:t>
      </w:r>
      <w:bookmarkEnd w:id="355"/>
      <w:r>
        <w:rPr>
          <w:color w:val="000000"/>
          <w:spacing w:val="0"/>
          <w:w w:val="100"/>
          <w:position w:val="0"/>
        </w:rPr>
        <w:t>二）</w:t>
        <w:tab/>
        <w:t>收入确认的前提条件</w:t>
      </w:r>
    </w:p>
    <w:p>
      <w:pPr>
        <w:pStyle w:val="Style20"/>
        <w:keepNext w:val="0"/>
        <w:keepLines w:val="0"/>
        <w:widowControl w:val="0"/>
        <w:shd w:val="clear" w:color="auto" w:fill="auto"/>
        <w:bidi w:val="0"/>
        <w:spacing w:before="0" w:after="0" w:line="317" w:lineRule="exact"/>
        <w:ind w:left="0" w:right="0" w:firstLine="420"/>
        <w:jc w:val="left"/>
      </w:pPr>
      <w:r>
        <w:rPr>
          <w:color w:val="000000"/>
          <w:spacing w:val="0"/>
          <w:w w:val="100"/>
          <w:position w:val="0"/>
        </w:rPr>
        <w:t>企业与客户之间的合同同时满足下列五项条件的，企业应当在客户取得相关商品 控制权时确认收入：</w:t>
      </w:r>
    </w:p>
    <w:p>
      <w:pPr>
        <w:pStyle w:val="Style20"/>
        <w:keepNext w:val="0"/>
        <w:keepLines w:val="0"/>
        <w:widowControl w:val="0"/>
        <w:numPr>
          <w:ilvl w:val="0"/>
          <w:numId w:val="27"/>
        </w:numPr>
        <w:shd w:val="clear" w:color="auto" w:fill="auto"/>
        <w:tabs>
          <w:tab w:pos="735" w:val="left"/>
        </w:tabs>
        <w:bidi w:val="0"/>
        <w:spacing w:before="0" w:after="0" w:line="317" w:lineRule="exact"/>
        <w:ind w:left="0" w:right="0" w:firstLine="420"/>
        <w:jc w:val="left"/>
      </w:pPr>
      <w:bookmarkStart w:id="356" w:name="bookmark356"/>
      <w:bookmarkEnd w:id="356"/>
      <w:r>
        <w:rPr>
          <w:color w:val="000000"/>
          <w:spacing w:val="0"/>
          <w:w w:val="100"/>
          <w:position w:val="0"/>
        </w:rPr>
        <w:t>合同各方已批准该合同并承诺将履行各自义务；</w:t>
      </w:r>
    </w:p>
    <w:p>
      <w:pPr>
        <w:pStyle w:val="Style20"/>
        <w:keepNext w:val="0"/>
        <w:keepLines w:val="0"/>
        <w:widowControl w:val="0"/>
        <w:numPr>
          <w:ilvl w:val="0"/>
          <w:numId w:val="27"/>
        </w:numPr>
        <w:shd w:val="clear" w:color="auto" w:fill="auto"/>
        <w:tabs>
          <w:tab w:pos="750" w:val="left"/>
        </w:tabs>
        <w:bidi w:val="0"/>
        <w:spacing w:before="0" w:after="0" w:line="317" w:lineRule="exact"/>
        <w:ind w:left="0" w:right="0" w:firstLine="420"/>
        <w:jc w:val="left"/>
      </w:pPr>
      <w:bookmarkStart w:id="357" w:name="bookmark357"/>
      <w:bookmarkEnd w:id="357"/>
      <w:r>
        <w:rPr>
          <w:color w:val="000000"/>
          <w:spacing w:val="0"/>
          <w:w w:val="100"/>
          <w:position w:val="0"/>
        </w:rPr>
        <w:t>该合同明确了合同各方与所转让商品相关的权利和义务；</w:t>
      </w:r>
    </w:p>
    <w:p>
      <w:pPr>
        <w:pStyle w:val="Style20"/>
        <w:keepNext w:val="0"/>
        <w:keepLines w:val="0"/>
        <w:widowControl w:val="0"/>
        <w:numPr>
          <w:ilvl w:val="0"/>
          <w:numId w:val="27"/>
        </w:numPr>
        <w:shd w:val="clear" w:color="auto" w:fill="auto"/>
        <w:tabs>
          <w:tab w:pos="750" w:val="left"/>
        </w:tabs>
        <w:bidi w:val="0"/>
        <w:spacing w:before="0" w:after="0" w:line="317" w:lineRule="exact"/>
        <w:ind w:left="0" w:right="0" w:firstLine="420"/>
        <w:jc w:val="left"/>
      </w:pPr>
      <w:bookmarkStart w:id="358" w:name="bookmark358"/>
      <w:bookmarkEnd w:id="358"/>
      <w:r>
        <w:rPr>
          <w:color w:val="000000"/>
          <w:spacing w:val="0"/>
          <w:w w:val="100"/>
          <w:position w:val="0"/>
        </w:rPr>
        <w:t>该合同有明确的与所转让商品相关的支付条款；</w:t>
      </w:r>
    </w:p>
    <w:p>
      <w:pPr>
        <w:pStyle w:val="Style20"/>
        <w:keepNext w:val="0"/>
        <w:keepLines w:val="0"/>
        <w:widowControl w:val="0"/>
        <w:numPr>
          <w:ilvl w:val="0"/>
          <w:numId w:val="27"/>
        </w:numPr>
        <w:shd w:val="clear" w:color="auto" w:fill="auto"/>
        <w:tabs>
          <w:tab w:pos="754" w:val="left"/>
        </w:tabs>
        <w:bidi w:val="0"/>
        <w:spacing w:before="0" w:after="180" w:line="317" w:lineRule="exact"/>
        <w:ind w:left="0" w:right="0" w:firstLine="420"/>
        <w:jc w:val="left"/>
      </w:pPr>
      <w:bookmarkStart w:id="359" w:name="bookmark359"/>
      <w:bookmarkEnd w:id="359"/>
      <w:r>
        <w:rPr>
          <w:color w:val="000000"/>
          <w:spacing w:val="0"/>
          <w:w w:val="100"/>
          <w:position w:val="0"/>
        </w:rPr>
        <w:t>该合同具有商业实质，即履行该合同将改变企业未来现金流量的风险、时间分</w:t>
      </w:r>
    </w:p>
    <w:p>
      <w:pPr>
        <w:pStyle w:val="Style20"/>
        <w:keepNext w:val="0"/>
        <w:keepLines w:val="0"/>
        <w:widowControl w:val="0"/>
        <w:shd w:val="clear" w:color="auto" w:fill="auto"/>
        <w:bidi w:val="0"/>
        <w:spacing w:before="0" w:after="0" w:line="317" w:lineRule="exact"/>
        <w:ind w:left="0" w:right="0" w:firstLine="840"/>
        <w:jc w:val="left"/>
      </w:pPr>
      <w:r>
        <w:rPr>
          <w:color w:val="000000"/>
          <w:spacing w:val="0"/>
          <w:w w:val="100"/>
          <w:position w:val="0"/>
          <w:vertAlign w:val="superscript"/>
        </w:rPr>
        <w:t>；</w:t>
      </w:r>
    </w:p>
    <w:p>
      <w:pPr>
        <w:pStyle w:val="Style20"/>
        <w:keepNext w:val="0"/>
        <w:keepLines w:val="0"/>
        <w:widowControl w:val="0"/>
        <w:numPr>
          <w:ilvl w:val="0"/>
          <w:numId w:val="27"/>
        </w:numPr>
        <w:shd w:val="clear" w:color="auto" w:fill="auto"/>
        <w:tabs>
          <w:tab w:pos="754" w:val="left"/>
        </w:tabs>
        <w:bidi w:val="0"/>
        <w:spacing w:before="0" w:after="0" w:line="317" w:lineRule="exact"/>
        <w:ind w:left="0" w:right="0" w:firstLine="420"/>
        <w:jc w:val="left"/>
      </w:pPr>
      <w:bookmarkStart w:id="360" w:name="bookmark360"/>
      <w:bookmarkEnd w:id="360"/>
      <w:r>
        <w:rPr>
          <w:color w:val="000000"/>
          <w:spacing w:val="0"/>
          <w:w w:val="100"/>
          <w:position w:val="0"/>
        </w:rPr>
        <w:t>企业因向客户转让商品而有权取得的对价很可能收回％</w:t>
      </w:r>
    </w:p>
    <w:p>
      <w:pPr>
        <w:pStyle w:val="Style20"/>
        <w:keepNext w:val="0"/>
        <w:keepLines w:val="0"/>
        <w:widowControl w:val="0"/>
        <w:shd w:val="clear" w:color="auto" w:fill="auto"/>
        <w:tabs>
          <w:tab w:pos="1004" w:val="left"/>
        </w:tabs>
        <w:bidi w:val="0"/>
        <w:spacing w:before="0" w:after="0" w:line="317" w:lineRule="exact"/>
        <w:ind w:left="0" w:right="0" w:firstLine="420"/>
        <w:jc w:val="left"/>
      </w:pPr>
      <w:bookmarkStart w:id="361" w:name="bookmark361"/>
      <w:r>
        <w:rPr>
          <w:color w:val="000000"/>
          <w:spacing w:val="0"/>
          <w:w w:val="100"/>
          <w:position w:val="0"/>
        </w:rPr>
        <w:t>（</w:t>
      </w:r>
      <w:bookmarkEnd w:id="361"/>
      <w:r>
        <w:rPr>
          <w:color w:val="000000"/>
          <w:spacing w:val="0"/>
          <w:w w:val="100"/>
          <w:position w:val="0"/>
        </w:rPr>
        <w:t>三）</w:t>
        <w:tab/>
        <w:t>收入确认和计量的步骤</w:t>
      </w:r>
    </w:p>
    <w:p>
      <w:pPr>
        <w:pStyle w:val="Style20"/>
        <w:keepNext w:val="0"/>
        <w:keepLines w:val="0"/>
        <w:widowControl w:val="0"/>
        <w:numPr>
          <w:ilvl w:val="0"/>
          <w:numId w:val="29"/>
        </w:numPr>
        <w:shd w:val="clear" w:color="auto" w:fill="auto"/>
        <w:bidi w:val="0"/>
        <w:spacing w:before="0" w:after="100" w:line="317" w:lineRule="exact"/>
        <w:ind w:left="0" w:right="0" w:firstLine="420"/>
        <w:jc w:val="left"/>
        <w:sectPr>
          <w:footnotePr>
            <w:pos w:val="pageBottom"/>
            <w:numFmt w:val="decimal"/>
            <w:numRestart w:val="continuous"/>
          </w:footnotePr>
          <w:pgSz w:w="10939" w:h="15130"/>
          <w:pgMar w:top="2578" w:right="1488" w:bottom="1144" w:left="1483" w:header="0" w:footer="3" w:gutter="0"/>
          <w:cols w:space="720"/>
          <w:noEndnote/>
          <w:rtlGutter w:val="0"/>
          <w:docGrid w:linePitch="360"/>
        </w:sectPr>
      </w:pPr>
      <w:bookmarkStart w:id="362" w:name="bookmark362"/>
      <w:bookmarkEnd w:id="362"/>
      <w:r>
        <w:rPr>
          <w:color w:val="000000"/>
          <w:spacing w:val="0"/>
          <w:w w:val="100"/>
          <w:position w:val="0"/>
        </w:rPr>
        <w:t>识别与客户订立的合同；</w:t>
      </w:r>
    </w:p>
    <w:p>
      <w:pPr>
        <w:pStyle w:val="Style20"/>
        <w:keepNext w:val="0"/>
        <w:keepLines w:val="0"/>
        <w:widowControl w:val="0"/>
        <w:numPr>
          <w:ilvl w:val="0"/>
          <w:numId w:val="29"/>
        </w:numPr>
        <w:shd w:val="clear" w:color="auto" w:fill="auto"/>
        <w:tabs>
          <w:tab w:pos="750" w:val="left"/>
        </w:tabs>
        <w:bidi w:val="0"/>
        <w:spacing w:before="0" w:after="0" w:line="315" w:lineRule="exact"/>
        <w:ind w:left="0" w:right="0" w:firstLine="420"/>
        <w:jc w:val="both"/>
      </w:pPr>
      <w:bookmarkStart w:id="363" w:name="bookmark363"/>
      <w:bookmarkEnd w:id="363"/>
      <w:r>
        <w:rPr>
          <w:color w:val="000000"/>
          <w:spacing w:val="0"/>
          <w:w w:val="100"/>
          <w:position w:val="0"/>
        </w:rPr>
        <w:t>识别合同中的单项履约义务；</w:t>
      </w:r>
    </w:p>
    <w:p>
      <w:pPr>
        <w:pStyle w:val="Style20"/>
        <w:keepNext w:val="0"/>
        <w:keepLines w:val="0"/>
        <w:widowControl w:val="0"/>
        <w:numPr>
          <w:ilvl w:val="0"/>
          <w:numId w:val="29"/>
        </w:numPr>
        <w:shd w:val="clear" w:color="auto" w:fill="auto"/>
        <w:tabs>
          <w:tab w:pos="750" w:val="left"/>
        </w:tabs>
        <w:bidi w:val="0"/>
        <w:spacing w:before="0" w:after="0" w:line="315" w:lineRule="exact"/>
        <w:ind w:left="0" w:right="0" w:firstLine="420"/>
        <w:jc w:val="both"/>
      </w:pPr>
      <w:bookmarkStart w:id="364" w:name="bookmark364"/>
      <w:bookmarkEnd w:id="364"/>
      <w:r>
        <w:rPr>
          <w:color w:val="000000"/>
          <w:spacing w:val="0"/>
          <w:w w:val="100"/>
          <w:position w:val="0"/>
        </w:rPr>
        <w:t>确定交易价格；</w:t>
      </w:r>
    </w:p>
    <w:p>
      <w:pPr>
        <w:pStyle w:val="Style20"/>
        <w:keepNext w:val="0"/>
        <w:keepLines w:val="0"/>
        <w:widowControl w:val="0"/>
        <w:numPr>
          <w:ilvl w:val="0"/>
          <w:numId w:val="29"/>
        </w:numPr>
        <w:shd w:val="clear" w:color="auto" w:fill="auto"/>
        <w:tabs>
          <w:tab w:pos="754" w:val="left"/>
        </w:tabs>
        <w:bidi w:val="0"/>
        <w:spacing w:before="0" w:after="0" w:line="315" w:lineRule="exact"/>
        <w:ind w:left="0" w:right="0" w:firstLine="420"/>
        <w:jc w:val="both"/>
      </w:pPr>
      <w:bookmarkStart w:id="365" w:name="bookmark365"/>
      <w:bookmarkEnd w:id="365"/>
      <w:r>
        <w:rPr>
          <w:color w:val="000000"/>
          <w:spacing w:val="0"/>
          <w:w w:val="100"/>
          <w:position w:val="0"/>
        </w:rPr>
        <w:t>将交易价格分摊至各单项履约义务；</w:t>
      </w:r>
    </w:p>
    <w:p>
      <w:pPr>
        <w:pStyle w:val="Style20"/>
        <w:keepNext w:val="0"/>
        <w:keepLines w:val="0"/>
        <w:widowControl w:val="0"/>
        <w:numPr>
          <w:ilvl w:val="0"/>
          <w:numId w:val="29"/>
        </w:numPr>
        <w:shd w:val="clear" w:color="auto" w:fill="auto"/>
        <w:tabs>
          <w:tab w:pos="754" w:val="left"/>
        </w:tabs>
        <w:bidi w:val="0"/>
        <w:spacing w:before="0" w:after="0" w:line="315" w:lineRule="exact"/>
        <w:ind w:left="0" w:right="0" w:firstLine="420"/>
        <w:jc w:val="both"/>
      </w:pPr>
      <w:bookmarkStart w:id="366" w:name="bookmark366"/>
      <w:bookmarkEnd w:id="366"/>
      <w:r>
        <w:rPr>
          <w:color w:val="000000"/>
          <w:spacing w:val="0"/>
          <w:w w:val="100"/>
          <w:position w:val="0"/>
        </w:rPr>
        <w:t>履行各单项履约义务时确认收入。</w:t>
      </w:r>
    </w:p>
    <w:p>
      <w:pPr>
        <w:pStyle w:val="Style20"/>
        <w:keepNext w:val="0"/>
        <w:keepLines w:val="0"/>
        <w:widowControl w:val="0"/>
        <w:shd w:val="clear" w:color="auto" w:fill="auto"/>
        <w:bidi w:val="0"/>
        <w:spacing w:before="0" w:after="240" w:line="336" w:lineRule="exact"/>
        <w:ind w:left="0" w:right="0" w:firstLine="420"/>
        <w:jc w:val="both"/>
      </w:pPr>
      <w:r>
        <w:rPr>
          <w:color w:val="000000"/>
          <w:spacing w:val="0"/>
          <w:w w:val="100"/>
          <w:position w:val="0"/>
        </w:rPr>
        <w:t>其中，第</w:t>
      </w:r>
      <w:r>
        <w:rPr>
          <w:rFonts w:ascii="Times New Roman" w:eastAsia="Times New Roman" w:hAnsi="Times New Roman" w:cs="Times New Roman"/>
          <w:color w:val="000000"/>
          <w:spacing w:val="0"/>
          <w:w w:val="100"/>
          <w:position w:val="0"/>
        </w:rPr>
        <w:t>1</w:t>
      </w:r>
      <w:r>
        <w:rPr>
          <w:color w:val="000000"/>
          <w:spacing w:val="0"/>
          <w:w w:val="100"/>
          <w:position w:val="0"/>
        </w:rPr>
        <w:t>、第</w:t>
      </w:r>
      <w:r>
        <w:rPr>
          <w:rFonts w:ascii="Times New Roman" w:eastAsia="Times New Roman" w:hAnsi="Times New Roman" w:cs="Times New Roman"/>
          <w:color w:val="000000"/>
          <w:spacing w:val="0"/>
          <w:w w:val="100"/>
          <w:position w:val="0"/>
        </w:rPr>
        <w:t>2</w:t>
      </w:r>
      <w:r>
        <w:rPr>
          <w:color w:val="000000"/>
          <w:spacing w:val="0"/>
          <w:w w:val="100"/>
          <w:position w:val="0"/>
        </w:rPr>
        <w:t>和第</w:t>
      </w:r>
      <w:r>
        <w:rPr>
          <w:rFonts w:ascii="Times New Roman" w:eastAsia="Times New Roman" w:hAnsi="Times New Roman" w:cs="Times New Roman"/>
          <w:color w:val="000000"/>
          <w:spacing w:val="0"/>
          <w:w w:val="100"/>
          <w:position w:val="0"/>
        </w:rPr>
        <w:t>5</w:t>
      </w:r>
      <w:r>
        <w:rPr>
          <w:color w:val="000000"/>
          <w:spacing w:val="0"/>
          <w:w w:val="100"/>
          <w:position w:val="0"/>
        </w:rPr>
        <w:t>步主要与收入的确认有关，第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步主要与收入的计 量有关％</w:t>
      </w:r>
    </w:p>
    <w:p>
      <w:pPr>
        <w:pStyle w:val="Style20"/>
        <w:keepNext w:val="0"/>
        <w:keepLines w:val="0"/>
        <w:widowControl w:val="0"/>
        <w:shd w:val="clear" w:color="auto" w:fill="auto"/>
        <w:tabs>
          <w:tab w:pos="898" w:val="left"/>
        </w:tabs>
        <w:bidi w:val="0"/>
        <w:spacing w:before="0" w:after="140" w:line="240" w:lineRule="auto"/>
        <w:ind w:left="0" w:right="0" w:firstLine="420"/>
        <w:jc w:val="both"/>
      </w:pPr>
      <w:bookmarkStart w:id="367" w:name="bookmark367"/>
      <w:r>
        <w:rPr>
          <w:b/>
          <w:bCs/>
          <w:color w:val="000000"/>
          <w:spacing w:val="0"/>
          <w:w w:val="100"/>
          <w:position w:val="0"/>
        </w:rPr>
        <w:t>二</w:t>
      </w:r>
      <w:bookmarkEnd w:id="367"/>
      <w:r>
        <w:rPr>
          <w:b/>
          <w:bCs/>
          <w:color w:val="000000"/>
          <w:spacing w:val="0"/>
          <w:w w:val="100"/>
          <w:position w:val="0"/>
        </w:rPr>
        <w:t>、</w:t>
        <w:tab/>
        <w:t>收入核算应设置的会计科目</w:t>
      </w:r>
    </w:p>
    <w:p>
      <w:pPr>
        <w:pStyle w:val="Style20"/>
        <w:keepNext w:val="0"/>
        <w:keepLines w:val="0"/>
        <w:widowControl w:val="0"/>
        <w:shd w:val="clear" w:color="auto" w:fill="auto"/>
        <w:bidi w:val="0"/>
        <w:spacing w:before="0" w:after="0" w:line="317" w:lineRule="exact"/>
        <w:ind w:left="0" w:right="0" w:firstLine="420"/>
        <w:jc w:val="both"/>
      </w:pPr>
      <w:r>
        <w:rPr>
          <w:color w:val="000000"/>
          <w:spacing w:val="0"/>
          <w:w w:val="100"/>
          <w:position w:val="0"/>
        </w:rPr>
        <w:t>企业一般应设置</w:t>
      </w:r>
      <w:r>
        <w:rPr>
          <w:color w:val="000000"/>
          <w:spacing w:val="0"/>
          <w:w w:val="100"/>
          <w:position w:val="0"/>
          <w:lang w:val="zh-CN" w:eastAsia="zh-CN" w:bidi="zh-CN"/>
        </w:rPr>
        <w:t>“主</w:t>
      </w:r>
      <w:r>
        <w:rPr>
          <w:color w:val="000000"/>
          <w:spacing w:val="0"/>
          <w:w w:val="100"/>
          <w:position w:val="0"/>
        </w:rPr>
        <w:t>营业务收入</w:t>
      </w:r>
      <w:r>
        <w:rPr>
          <w:color w:val="000000"/>
          <w:spacing w:val="0"/>
          <w:w w:val="100"/>
          <w:position w:val="0"/>
          <w:lang w:val="zh-CN" w:eastAsia="zh-CN" w:bidi="zh-CN"/>
        </w:rPr>
        <w:t>”（其</w:t>
      </w:r>
      <w:r>
        <w:rPr>
          <w:color w:val="000000"/>
          <w:spacing w:val="0"/>
          <w:w w:val="100"/>
          <w:position w:val="0"/>
        </w:rPr>
        <w:t>他业务收入</w:t>
      </w:r>
      <w:r>
        <w:rPr>
          <w:color w:val="000000"/>
          <w:spacing w:val="0"/>
          <w:w w:val="100"/>
          <w:position w:val="0"/>
          <w:lang w:val="zh-CN" w:eastAsia="zh-CN" w:bidi="zh-CN"/>
        </w:rPr>
        <w:t>”“主</w:t>
      </w:r>
      <w:r>
        <w:rPr>
          <w:color w:val="000000"/>
          <w:spacing w:val="0"/>
          <w:w w:val="100"/>
          <w:position w:val="0"/>
        </w:rPr>
        <w:t>营业务成本”（其他业务 成本</w:t>
      </w:r>
      <w:r>
        <w:rPr>
          <w:color w:val="000000"/>
          <w:spacing w:val="0"/>
          <w:w w:val="100"/>
          <w:position w:val="0"/>
          <w:lang w:val="zh-CN" w:eastAsia="zh-CN" w:bidi="zh-CN"/>
        </w:rPr>
        <w:t>”“合</w:t>
      </w:r>
      <w:r>
        <w:rPr>
          <w:color w:val="000000"/>
          <w:spacing w:val="0"/>
          <w:w w:val="100"/>
          <w:position w:val="0"/>
        </w:rPr>
        <w:t>同取得成本</w:t>
      </w:r>
      <w:r>
        <w:rPr>
          <w:color w:val="000000"/>
          <w:spacing w:val="0"/>
          <w:w w:val="100"/>
          <w:position w:val="0"/>
          <w:lang w:val="zh-CN" w:eastAsia="zh-CN" w:bidi="zh-CN"/>
        </w:rPr>
        <w:t>”“合</w:t>
      </w:r>
      <w:r>
        <w:rPr>
          <w:color w:val="000000"/>
          <w:spacing w:val="0"/>
          <w:w w:val="100"/>
          <w:position w:val="0"/>
        </w:rPr>
        <w:t>同履约成本</w:t>
      </w:r>
      <w:r>
        <w:rPr>
          <w:color w:val="000000"/>
          <w:spacing w:val="0"/>
          <w:w w:val="100"/>
          <w:position w:val="0"/>
          <w:lang w:val="zh-CN" w:eastAsia="zh-CN" w:bidi="zh-CN"/>
        </w:rPr>
        <w:t>”“合</w:t>
      </w:r>
      <w:r>
        <w:rPr>
          <w:color w:val="000000"/>
          <w:spacing w:val="0"/>
          <w:w w:val="100"/>
          <w:position w:val="0"/>
        </w:rPr>
        <w:t>同资产</w:t>
      </w:r>
      <w:r>
        <w:rPr>
          <w:color w:val="000000"/>
          <w:spacing w:val="0"/>
          <w:w w:val="100"/>
          <w:position w:val="0"/>
          <w:lang w:val="zh-CN" w:eastAsia="zh-CN" w:bidi="zh-CN"/>
        </w:rPr>
        <w:t>”“合</w:t>
      </w:r>
      <w:r>
        <w:rPr>
          <w:color w:val="000000"/>
          <w:spacing w:val="0"/>
          <w:w w:val="100"/>
          <w:position w:val="0"/>
        </w:rPr>
        <w:t>同负债”等科目，核算企业 与客户之间的合同产生的收入及相关的成本费用％</w:t>
      </w:r>
    </w:p>
    <w:p>
      <w:pPr>
        <w:pStyle w:val="Style20"/>
        <w:keepNext w:val="0"/>
        <w:keepLines w:val="0"/>
        <w:widowControl w:val="0"/>
        <w:shd w:val="clear" w:color="auto" w:fill="auto"/>
        <w:bidi w:val="0"/>
        <w:spacing w:before="0" w:after="240" w:line="317" w:lineRule="exact"/>
        <w:ind w:left="0" w:right="0" w:firstLine="420"/>
        <w:jc w:val="both"/>
      </w:pPr>
      <w:r>
        <w:rPr>
          <w:color w:val="000000"/>
          <w:spacing w:val="0"/>
          <w:w w:val="100"/>
          <w:position w:val="0"/>
        </w:rPr>
        <w:t>企业发生减值的，还应当设置</w:t>
      </w:r>
      <w:r>
        <w:rPr>
          <w:color w:val="000000"/>
          <w:spacing w:val="0"/>
          <w:w w:val="100"/>
          <w:position w:val="0"/>
          <w:lang w:val="zh-CN" w:eastAsia="zh-CN" w:bidi="zh-CN"/>
        </w:rPr>
        <w:t>“合</w:t>
      </w:r>
      <w:r>
        <w:rPr>
          <w:color w:val="000000"/>
          <w:spacing w:val="0"/>
          <w:w w:val="100"/>
          <w:position w:val="0"/>
        </w:rPr>
        <w:t xml:space="preserve">同履约成本减值准备” </w:t>
      </w:r>
      <w:r>
        <w:rPr>
          <w:color w:val="000000"/>
          <w:spacing w:val="0"/>
          <w:w w:val="100"/>
          <w:position w:val="0"/>
          <w:lang w:val="zh-CN" w:eastAsia="zh-CN" w:bidi="zh-CN"/>
        </w:rPr>
        <w:t>“合</w:t>
      </w:r>
      <w:r>
        <w:rPr>
          <w:color w:val="000000"/>
          <w:spacing w:val="0"/>
          <w:w w:val="100"/>
          <w:position w:val="0"/>
        </w:rPr>
        <w:t>同取得成本减值准 备</w:t>
      </w:r>
      <w:r>
        <w:rPr>
          <w:color w:val="000000"/>
          <w:spacing w:val="0"/>
          <w:w w:val="100"/>
          <w:position w:val="0"/>
          <w:lang w:val="zh-CN" w:eastAsia="zh-CN" w:bidi="zh-CN"/>
        </w:rPr>
        <w:t>”“合</w:t>
      </w:r>
      <w:r>
        <w:rPr>
          <w:color w:val="000000"/>
          <w:spacing w:val="0"/>
          <w:w w:val="100"/>
          <w:position w:val="0"/>
        </w:rPr>
        <w:t>同资产减值准备”等科目进行核算％</w:t>
      </w:r>
    </w:p>
    <w:p>
      <w:pPr>
        <w:pStyle w:val="Style20"/>
        <w:keepNext w:val="0"/>
        <w:keepLines w:val="0"/>
        <w:widowControl w:val="0"/>
        <w:shd w:val="clear" w:color="auto" w:fill="auto"/>
        <w:tabs>
          <w:tab w:pos="898" w:val="left"/>
        </w:tabs>
        <w:bidi w:val="0"/>
        <w:spacing w:before="0" w:after="140" w:line="240" w:lineRule="auto"/>
        <w:ind w:left="0" w:right="0" w:firstLine="420"/>
        <w:jc w:val="both"/>
      </w:pPr>
      <w:bookmarkStart w:id="368" w:name="bookmark368"/>
      <w:r>
        <w:rPr>
          <w:b/>
          <w:bCs/>
          <w:color w:val="000000"/>
          <w:spacing w:val="0"/>
          <w:w w:val="100"/>
          <w:position w:val="0"/>
        </w:rPr>
        <w:t>三</w:t>
      </w:r>
      <w:bookmarkEnd w:id="368"/>
      <w:r>
        <w:rPr>
          <w:b/>
          <w:bCs/>
          <w:color w:val="000000"/>
          <w:spacing w:val="0"/>
          <w:w w:val="100"/>
          <w:position w:val="0"/>
        </w:rPr>
        <w:t>、</w:t>
        <w:tab/>
        <w:t>履行履约义务确认收入的账务处理</w:t>
      </w:r>
    </w:p>
    <w:p>
      <w:pPr>
        <w:pStyle w:val="Style20"/>
        <w:keepNext w:val="0"/>
        <w:keepLines w:val="0"/>
        <w:widowControl w:val="0"/>
        <w:shd w:val="clear" w:color="auto" w:fill="auto"/>
        <w:tabs>
          <w:tab w:pos="1004" w:val="left"/>
        </w:tabs>
        <w:bidi w:val="0"/>
        <w:spacing w:before="0" w:after="0" w:line="315" w:lineRule="exact"/>
        <w:ind w:left="0" w:right="0" w:firstLine="420"/>
        <w:jc w:val="both"/>
      </w:pPr>
      <w:bookmarkStart w:id="369" w:name="bookmark369"/>
      <w:r>
        <w:rPr>
          <w:color w:val="000000"/>
          <w:spacing w:val="0"/>
          <w:w w:val="100"/>
          <w:position w:val="0"/>
        </w:rPr>
        <w:t>（</w:t>
      </w:r>
      <w:bookmarkEnd w:id="369"/>
      <w:r>
        <w:rPr>
          <w:color w:val="000000"/>
          <w:spacing w:val="0"/>
          <w:w w:val="100"/>
          <w:position w:val="0"/>
        </w:rPr>
        <w:t>一）</w:t>
        <w:tab/>
        <w:t>在某一时点履行的履约义务确认收入</w:t>
      </w:r>
    </w:p>
    <w:p>
      <w:pPr>
        <w:pStyle w:val="Style20"/>
        <w:keepNext w:val="0"/>
        <w:keepLines w:val="0"/>
        <w:widowControl w:val="0"/>
        <w:numPr>
          <w:ilvl w:val="0"/>
          <w:numId w:val="31"/>
        </w:numPr>
        <w:shd w:val="clear" w:color="auto" w:fill="auto"/>
        <w:tabs>
          <w:tab w:pos="735" w:val="left"/>
        </w:tabs>
        <w:bidi w:val="0"/>
        <w:spacing w:before="0" w:after="0" w:line="315" w:lineRule="exact"/>
        <w:ind w:left="0" w:right="0" w:firstLine="420"/>
        <w:jc w:val="both"/>
      </w:pPr>
      <w:bookmarkStart w:id="370" w:name="bookmark370"/>
      <w:bookmarkEnd w:id="370"/>
      <w:r>
        <w:rPr>
          <w:color w:val="000000"/>
          <w:spacing w:val="0"/>
          <w:w w:val="100"/>
          <w:position w:val="0"/>
        </w:rPr>
        <w:t>一般销售商品业务收入的账务处理；</w:t>
      </w:r>
    </w:p>
    <w:p>
      <w:pPr>
        <w:pStyle w:val="Style20"/>
        <w:keepNext w:val="0"/>
        <w:keepLines w:val="0"/>
        <w:widowControl w:val="0"/>
        <w:numPr>
          <w:ilvl w:val="0"/>
          <w:numId w:val="31"/>
        </w:numPr>
        <w:shd w:val="clear" w:color="auto" w:fill="auto"/>
        <w:tabs>
          <w:tab w:pos="750" w:val="left"/>
        </w:tabs>
        <w:bidi w:val="0"/>
        <w:spacing w:before="0" w:after="0" w:line="315" w:lineRule="exact"/>
        <w:ind w:left="0" w:right="0" w:firstLine="420"/>
        <w:jc w:val="both"/>
      </w:pPr>
      <w:bookmarkStart w:id="371" w:name="bookmark371"/>
      <w:bookmarkEnd w:id="371"/>
      <w:r>
        <w:rPr>
          <w:color w:val="000000"/>
          <w:spacing w:val="0"/>
          <w:w w:val="100"/>
          <w:position w:val="0"/>
        </w:rPr>
        <w:t>已经发出商品但不能确认收入的账务处理；</w:t>
      </w:r>
    </w:p>
    <w:p>
      <w:pPr>
        <w:pStyle w:val="Style20"/>
        <w:keepNext w:val="0"/>
        <w:keepLines w:val="0"/>
        <w:widowControl w:val="0"/>
        <w:numPr>
          <w:ilvl w:val="0"/>
          <w:numId w:val="31"/>
        </w:numPr>
        <w:shd w:val="clear" w:color="auto" w:fill="auto"/>
        <w:tabs>
          <w:tab w:pos="750" w:val="left"/>
        </w:tabs>
        <w:bidi w:val="0"/>
        <w:spacing w:before="0" w:after="0" w:line="315" w:lineRule="exact"/>
        <w:ind w:left="0" w:right="0" w:firstLine="420"/>
        <w:jc w:val="both"/>
      </w:pPr>
      <w:bookmarkStart w:id="372" w:name="bookmark372"/>
      <w:bookmarkEnd w:id="372"/>
      <w:r>
        <w:rPr>
          <w:color w:val="000000"/>
          <w:spacing w:val="0"/>
          <w:w w:val="100"/>
          <w:position w:val="0"/>
        </w:rPr>
        <w:t>商业折扣、现金折扣和销售退回的账务处理；</w:t>
      </w:r>
    </w:p>
    <w:p>
      <w:pPr>
        <w:pStyle w:val="Style20"/>
        <w:keepNext w:val="0"/>
        <w:keepLines w:val="0"/>
        <w:widowControl w:val="0"/>
        <w:numPr>
          <w:ilvl w:val="0"/>
          <w:numId w:val="31"/>
        </w:numPr>
        <w:shd w:val="clear" w:color="auto" w:fill="auto"/>
        <w:tabs>
          <w:tab w:pos="754" w:val="left"/>
        </w:tabs>
        <w:bidi w:val="0"/>
        <w:spacing w:before="0" w:after="0" w:line="315" w:lineRule="exact"/>
        <w:ind w:left="0" w:right="0" w:firstLine="420"/>
        <w:jc w:val="both"/>
      </w:pPr>
      <w:bookmarkStart w:id="373" w:name="bookmark373"/>
      <w:bookmarkEnd w:id="373"/>
      <w:r>
        <w:rPr>
          <w:color w:val="000000"/>
          <w:spacing w:val="0"/>
          <w:w w:val="100"/>
          <w:position w:val="0"/>
        </w:rPr>
        <w:t>销售材料等存货的账务处理％</w:t>
      </w:r>
    </w:p>
    <w:p>
      <w:pPr>
        <w:pStyle w:val="Style20"/>
        <w:keepNext w:val="0"/>
        <w:keepLines w:val="0"/>
        <w:widowControl w:val="0"/>
        <w:shd w:val="clear" w:color="auto" w:fill="auto"/>
        <w:tabs>
          <w:tab w:pos="1004" w:val="left"/>
        </w:tabs>
        <w:bidi w:val="0"/>
        <w:spacing w:before="0" w:after="240" w:line="315" w:lineRule="exact"/>
        <w:ind w:left="0" w:right="0" w:firstLine="420"/>
        <w:jc w:val="both"/>
      </w:pPr>
      <w:bookmarkStart w:id="374" w:name="bookmark374"/>
      <w:r>
        <w:rPr>
          <w:color w:val="000000"/>
          <w:spacing w:val="0"/>
          <w:w w:val="100"/>
          <w:position w:val="0"/>
        </w:rPr>
        <w:t>（</w:t>
      </w:r>
      <w:bookmarkEnd w:id="374"/>
      <w:r>
        <w:rPr>
          <w:color w:val="000000"/>
          <w:spacing w:val="0"/>
          <w:w w:val="100"/>
          <w:position w:val="0"/>
        </w:rPr>
        <w:t>二）</w:t>
        <w:tab/>
        <w:t>在某一时段内履行的履约义务确认收入</w:t>
      </w:r>
    </w:p>
    <w:p>
      <w:pPr>
        <w:pStyle w:val="Style20"/>
        <w:keepNext w:val="0"/>
        <w:keepLines w:val="0"/>
        <w:widowControl w:val="0"/>
        <w:shd w:val="clear" w:color="auto" w:fill="auto"/>
        <w:tabs>
          <w:tab w:pos="898" w:val="left"/>
        </w:tabs>
        <w:bidi w:val="0"/>
        <w:spacing w:before="0" w:after="140" w:line="240" w:lineRule="auto"/>
        <w:ind w:left="0" w:right="0" w:firstLine="420"/>
        <w:jc w:val="both"/>
      </w:pPr>
      <w:bookmarkStart w:id="375" w:name="bookmark375"/>
      <w:r>
        <w:rPr>
          <w:b/>
          <w:bCs/>
          <w:color w:val="000000"/>
          <w:spacing w:val="0"/>
          <w:w w:val="100"/>
          <w:position w:val="0"/>
        </w:rPr>
        <w:t>四</w:t>
      </w:r>
      <w:bookmarkEnd w:id="375"/>
      <w:r>
        <w:rPr>
          <w:b/>
          <w:bCs/>
          <w:color w:val="000000"/>
          <w:spacing w:val="0"/>
          <w:w w:val="100"/>
          <w:position w:val="0"/>
        </w:rPr>
        <w:t>、</w:t>
        <w:tab/>
        <w:t>合同成本</w:t>
      </w:r>
    </w:p>
    <w:p>
      <w:pPr>
        <w:pStyle w:val="Style20"/>
        <w:keepNext w:val="0"/>
        <w:keepLines w:val="0"/>
        <w:widowControl w:val="0"/>
        <w:shd w:val="clear" w:color="auto" w:fill="auto"/>
        <w:tabs>
          <w:tab w:pos="1004" w:val="left"/>
        </w:tabs>
        <w:bidi w:val="0"/>
        <w:spacing w:before="0" w:after="0" w:line="315" w:lineRule="exact"/>
        <w:ind w:left="0" w:right="0" w:firstLine="420"/>
        <w:jc w:val="both"/>
      </w:pPr>
      <w:bookmarkStart w:id="376" w:name="bookmark376"/>
      <w:r>
        <w:rPr>
          <w:color w:val="000000"/>
          <w:spacing w:val="0"/>
          <w:w w:val="100"/>
          <w:position w:val="0"/>
        </w:rPr>
        <w:t>（</w:t>
      </w:r>
      <w:bookmarkEnd w:id="376"/>
      <w:r>
        <w:rPr>
          <w:color w:val="000000"/>
          <w:spacing w:val="0"/>
          <w:w w:val="100"/>
          <w:position w:val="0"/>
        </w:rPr>
        <w:t>一）</w:t>
        <w:tab/>
        <w:t>合同取得成本</w:t>
      </w:r>
    </w:p>
    <w:p>
      <w:pPr>
        <w:pStyle w:val="Style20"/>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企业为取得合同发生的增量成本预期能够收回的，应作为合同取得成本确认为一 项资产。增量成本是指企业不取得合同就不会发生的成本％</w:t>
      </w:r>
    </w:p>
    <w:p>
      <w:pPr>
        <w:pStyle w:val="Style20"/>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企业为取得合同发生的、除预期能够收回的增量成本之外的其他支出，应当在发 生时计入当期损益，除非这些支出明确由客户承担％</w:t>
      </w:r>
    </w:p>
    <w:p>
      <w:pPr>
        <w:pStyle w:val="Style20"/>
        <w:keepNext w:val="0"/>
        <w:keepLines w:val="0"/>
        <w:widowControl w:val="0"/>
        <w:shd w:val="clear" w:color="auto" w:fill="auto"/>
        <w:tabs>
          <w:tab w:pos="1004" w:val="left"/>
        </w:tabs>
        <w:bidi w:val="0"/>
        <w:spacing w:before="0" w:after="0" w:line="315" w:lineRule="exact"/>
        <w:ind w:left="0" w:right="0" w:firstLine="420"/>
        <w:jc w:val="both"/>
      </w:pPr>
      <w:bookmarkStart w:id="377" w:name="bookmark377"/>
      <w:r>
        <w:rPr>
          <w:color w:val="000000"/>
          <w:spacing w:val="0"/>
          <w:w w:val="100"/>
          <w:position w:val="0"/>
        </w:rPr>
        <w:t>（</w:t>
      </w:r>
      <w:bookmarkEnd w:id="377"/>
      <w:r>
        <w:rPr>
          <w:color w:val="000000"/>
          <w:spacing w:val="0"/>
          <w:w w:val="100"/>
          <w:position w:val="0"/>
        </w:rPr>
        <w:t>二）</w:t>
        <w:tab/>
        <w:t>合同履约成本</w:t>
      </w:r>
    </w:p>
    <w:p>
      <w:pPr>
        <w:pStyle w:val="Style20"/>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企业为履行合同可能会发生各种成本，企业在确认收入的同时应当对这些成本进 行分析，属于《企业会计准则第</w:t>
      </w:r>
      <w:r>
        <w:rPr>
          <w:rFonts w:ascii="Times New Roman" w:eastAsia="Times New Roman" w:hAnsi="Times New Roman" w:cs="Times New Roman"/>
          <w:color w:val="000000"/>
          <w:spacing w:val="0"/>
          <w:w w:val="100"/>
          <w:position w:val="0"/>
        </w:rPr>
        <w:t>14</w:t>
      </w:r>
      <w:r>
        <w:rPr>
          <w:color w:val="000000"/>
          <w:spacing w:val="0"/>
          <w:w w:val="100"/>
          <w:position w:val="0"/>
        </w:rPr>
        <w:t>号</w:t>
      </w:r>
      <w:r>
        <w:rPr>
          <w:color w:val="000000"/>
          <w:spacing w:val="0"/>
          <w:w w:val="100"/>
          <w:position w:val="0"/>
          <w:lang w:val="en-US" w:eastAsia="en-US" w:bidi="en-US"/>
        </w:rPr>
        <w:t>一</w:t>
      </w:r>
      <w:r>
        <w:rPr>
          <w:color w:val="000000"/>
          <w:spacing w:val="0"/>
          <w:w w:val="100"/>
          <w:position w:val="0"/>
        </w:rPr>
        <w:t>收入》准则规范范围且同时满足下列条件 的，应当作为合同履约成本确认为一项资产：</w:t>
      </w:r>
    </w:p>
    <w:p>
      <w:pPr>
        <w:pStyle w:val="Style20"/>
        <w:keepNext w:val="0"/>
        <w:keepLines w:val="0"/>
        <w:widowControl w:val="0"/>
        <w:numPr>
          <w:ilvl w:val="0"/>
          <w:numId w:val="33"/>
        </w:numPr>
        <w:shd w:val="clear" w:color="auto" w:fill="auto"/>
        <w:tabs>
          <w:tab w:pos="735" w:val="left"/>
        </w:tabs>
        <w:bidi w:val="0"/>
        <w:spacing w:before="0" w:after="0" w:line="315" w:lineRule="exact"/>
        <w:ind w:left="0" w:right="0" w:firstLine="420"/>
        <w:jc w:val="both"/>
      </w:pPr>
      <w:bookmarkStart w:id="378" w:name="bookmark378"/>
      <w:bookmarkEnd w:id="378"/>
      <w:r>
        <w:rPr>
          <w:color w:val="000000"/>
          <w:spacing w:val="0"/>
          <w:w w:val="100"/>
          <w:position w:val="0"/>
        </w:rPr>
        <w:t>该成本与一份当前或预期取得的合同直接相关％</w:t>
      </w:r>
    </w:p>
    <w:p>
      <w:pPr>
        <w:pStyle w:val="Style20"/>
        <w:keepNext w:val="0"/>
        <w:keepLines w:val="0"/>
        <w:widowControl w:val="0"/>
        <w:numPr>
          <w:ilvl w:val="0"/>
          <w:numId w:val="33"/>
        </w:numPr>
        <w:shd w:val="clear" w:color="auto" w:fill="auto"/>
        <w:tabs>
          <w:tab w:pos="750" w:val="left"/>
        </w:tabs>
        <w:bidi w:val="0"/>
        <w:spacing w:before="0" w:after="0" w:line="315" w:lineRule="exact"/>
        <w:ind w:left="0" w:right="0" w:firstLine="420"/>
        <w:jc w:val="both"/>
      </w:pPr>
      <w:bookmarkStart w:id="379" w:name="bookmark379"/>
      <w:bookmarkEnd w:id="379"/>
      <w:r>
        <w:rPr>
          <w:color w:val="000000"/>
          <w:spacing w:val="0"/>
          <w:w w:val="100"/>
          <w:position w:val="0"/>
        </w:rPr>
        <w:t>该成本增加了企业未来用于履行（包括持续履行）履约义务的资源％</w:t>
      </w:r>
    </w:p>
    <w:p>
      <w:pPr>
        <w:pStyle w:val="Style20"/>
        <w:keepNext w:val="0"/>
        <w:keepLines w:val="0"/>
        <w:widowControl w:val="0"/>
        <w:numPr>
          <w:ilvl w:val="0"/>
          <w:numId w:val="33"/>
        </w:numPr>
        <w:shd w:val="clear" w:color="auto" w:fill="auto"/>
        <w:tabs>
          <w:tab w:pos="750" w:val="left"/>
        </w:tabs>
        <w:bidi w:val="0"/>
        <w:spacing w:before="0" w:after="0" w:line="315" w:lineRule="exact"/>
        <w:ind w:left="0" w:right="0" w:firstLine="420"/>
        <w:jc w:val="both"/>
      </w:pPr>
      <w:bookmarkStart w:id="380" w:name="bookmark380"/>
      <w:bookmarkEnd w:id="380"/>
      <w:r>
        <w:rPr>
          <w:color w:val="000000"/>
          <w:spacing w:val="0"/>
          <w:w w:val="100"/>
          <w:position w:val="0"/>
        </w:rPr>
        <w:t>该成本预期能够收回％</w:t>
      </w:r>
    </w:p>
    <w:p>
      <w:pPr>
        <w:pStyle w:val="Style20"/>
        <w:keepNext w:val="0"/>
        <w:keepLines w:val="0"/>
        <w:widowControl w:val="0"/>
        <w:shd w:val="clear" w:color="auto" w:fill="auto"/>
        <w:bidi w:val="0"/>
        <w:spacing w:before="0" w:after="140" w:line="315" w:lineRule="exact"/>
        <w:ind w:left="0" w:right="0" w:firstLine="420"/>
        <w:jc w:val="both"/>
      </w:pPr>
      <w:r>
        <w:rPr>
          <w:color w:val="000000"/>
          <w:spacing w:val="0"/>
          <w:w w:val="100"/>
          <w:position w:val="0"/>
        </w:rPr>
        <w:t>企业发生下列支出时，将其计入当期损益：一是管理费用，除非这些费用明确由 客户承担。二是非正常消耗的直接材料、直接人工和制造费用（或类似费用，）这些支 出为履行合同发生，但未反映在合同价格中。三是与履约义务中已履行（包括已全部</w:t>
      </w:r>
    </w:p>
    <w:p>
      <w:pPr>
        <w:pStyle w:val="Style29"/>
        <w:keepNext w:val="0"/>
        <w:keepLines w:val="0"/>
        <w:widowControl w:val="0"/>
        <w:shd w:val="clear" w:color="auto" w:fill="auto"/>
        <w:bidi w:val="0"/>
        <w:spacing w:before="0" w:after="360" w:line="346" w:lineRule="auto"/>
        <w:ind w:left="0" w:right="140" w:firstLine="0"/>
        <w:jc w:val="left"/>
      </w:pPr>
      <w:r>
        <w:rPr>
          <w:rFonts w:ascii="Times New Roman" w:eastAsia="Times New Roman" w:hAnsi="Times New Roman" w:cs="Times New Roman"/>
          <w:color w:val="000000"/>
          <w:spacing w:val="0"/>
          <w:w w:val="100"/>
          <w:position w:val="0"/>
        </w:rPr>
        <w:t xml:space="preserve">79 </w:t>
      </w:r>
      <w:r>
        <w:rPr>
          <w:rStyle w:val="CharStyle21"/>
          <w:i w:val="0"/>
          <w:iCs w:val="0"/>
        </w:rPr>
        <w:t>履行或部分履行）部分相关的支出，即该支出与企业过去的履约活动相关％四是无法 在尚未履行的与已履行（或已部分履行）的履约义务之间区分的相关支出。</w:t>
      </w:r>
    </w:p>
    <w:p>
      <w:pPr>
        <w:pStyle w:val="Style24"/>
        <w:keepNext/>
        <w:keepLines/>
        <w:widowControl w:val="0"/>
        <w:shd w:val="clear" w:color="auto" w:fill="auto"/>
        <w:bidi w:val="0"/>
        <w:spacing w:before="0" w:after="260" w:line="240" w:lineRule="auto"/>
        <w:ind w:left="0" w:right="0" w:firstLine="0"/>
        <w:jc w:val="center"/>
        <w:rPr>
          <w:sz w:val="26"/>
          <w:szCs w:val="26"/>
        </w:rPr>
      </w:pPr>
      <w:bookmarkStart w:id="381" w:name="bookmark381"/>
      <w:bookmarkStart w:id="382" w:name="bookmark382"/>
      <w:bookmarkStart w:id="383" w:name="bookmark383"/>
      <w:r>
        <w:rPr>
          <w:color w:val="000000"/>
          <w:spacing w:val="0"/>
          <w:w w:val="100"/>
          <w:position w:val="0"/>
          <w:sz w:val="26"/>
          <w:szCs w:val="26"/>
        </w:rPr>
        <w:t>第二节费 用</w:t>
      </w:r>
      <w:bookmarkEnd w:id="381"/>
      <w:bookmarkEnd w:id="382"/>
      <w:bookmarkEnd w:id="383"/>
    </w:p>
    <w:p>
      <w:pPr>
        <w:pStyle w:val="Style20"/>
        <w:keepNext w:val="0"/>
        <w:keepLines w:val="0"/>
        <w:widowControl w:val="0"/>
        <w:shd w:val="clear" w:color="auto" w:fill="auto"/>
        <w:bidi w:val="0"/>
        <w:spacing w:before="0" w:after="140" w:line="315" w:lineRule="exact"/>
        <w:ind w:left="0" w:right="0" w:firstLine="440"/>
        <w:jc w:val="both"/>
      </w:pPr>
      <w:r>
        <w:rPr>
          <w:color w:val="000000"/>
          <w:spacing w:val="0"/>
          <w:w w:val="100"/>
          <w:position w:val="0"/>
        </w:rPr>
        <w:t>费用是指企业在日常活动中发生的、会导致所有者权益减少的、与向所有者分配 利润无关的经济利益的总流出，包括营业成本、税金及附加和期间费用％营业成本包 括主营业务成本、其他业务成本。期间费用是指企业日常活动发生的不能计入特定核 算对象的成本，而应计入发生当期损益的费用，包括销售费用、管理费用和财务费用％</w:t>
      </w:r>
    </w:p>
    <w:p>
      <w:pPr>
        <w:pStyle w:val="Style20"/>
        <w:keepNext w:val="0"/>
        <w:keepLines w:val="0"/>
        <w:widowControl w:val="0"/>
        <w:shd w:val="clear" w:color="auto" w:fill="auto"/>
        <w:bidi w:val="0"/>
        <w:spacing w:before="0" w:after="140" w:line="312" w:lineRule="exact"/>
        <w:ind w:left="0" w:right="0" w:firstLine="440"/>
        <w:jc w:val="both"/>
      </w:pPr>
      <w:r>
        <w:rPr>
          <w:color w:val="000000"/>
          <w:spacing w:val="0"/>
          <w:w w:val="100"/>
          <w:position w:val="0"/>
        </w:rPr>
        <w:t>—、营业成本</w:t>
      </w:r>
    </w:p>
    <w:p>
      <w:pPr>
        <w:pStyle w:val="Style20"/>
        <w:keepNext w:val="0"/>
        <w:keepLines w:val="0"/>
        <w:widowControl w:val="0"/>
        <w:shd w:val="clear" w:color="auto" w:fill="auto"/>
        <w:bidi w:val="0"/>
        <w:spacing w:before="0" w:after="0" w:line="312" w:lineRule="exact"/>
        <w:ind w:left="0" w:right="0" w:firstLine="440"/>
        <w:jc w:val="both"/>
      </w:pPr>
      <w:r>
        <w:rPr>
          <w:color w:val="000000"/>
          <w:spacing w:val="0"/>
          <w:w w:val="100"/>
          <w:position w:val="0"/>
        </w:rPr>
        <w:t>营业成本是指企业为生产产品、提供劳务等发生的可归属于产品成本、劳务成本 等的费用，应当在确认销售商品收入、提供劳务收入等时，将已销售商品、已提供劳 务的成本等计入当期损益％营业成本包括主营业务成本和其他业务成本％</w:t>
      </w:r>
    </w:p>
    <w:p>
      <w:pPr>
        <w:pStyle w:val="Style20"/>
        <w:keepNext w:val="0"/>
        <w:keepLines w:val="0"/>
        <w:widowControl w:val="0"/>
        <w:shd w:val="clear" w:color="auto" w:fill="auto"/>
        <w:tabs>
          <w:tab w:pos="1001" w:val="left"/>
        </w:tabs>
        <w:bidi w:val="0"/>
        <w:spacing w:before="0" w:after="0" w:line="312" w:lineRule="exact"/>
        <w:ind w:left="0" w:right="0" w:firstLine="440"/>
        <w:jc w:val="both"/>
      </w:pPr>
      <w:bookmarkStart w:id="384" w:name="bookmark384"/>
      <w:r>
        <w:rPr>
          <w:color w:val="000000"/>
          <w:spacing w:val="0"/>
          <w:w w:val="100"/>
          <w:position w:val="0"/>
        </w:rPr>
        <w:t>（</w:t>
      </w:r>
      <w:bookmarkEnd w:id="384"/>
      <w:r>
        <w:rPr>
          <w:color w:val="000000"/>
          <w:spacing w:val="0"/>
          <w:w w:val="100"/>
          <w:position w:val="0"/>
        </w:rPr>
        <w:t>一）</w:t>
        <w:tab/>
        <w:t>主营业务成本</w:t>
      </w:r>
    </w:p>
    <w:p>
      <w:pPr>
        <w:pStyle w:val="Style20"/>
        <w:keepNext w:val="0"/>
        <w:keepLines w:val="0"/>
        <w:widowControl w:val="0"/>
        <w:shd w:val="clear" w:color="auto" w:fill="auto"/>
        <w:bidi w:val="0"/>
        <w:spacing w:before="0" w:after="0" w:line="312" w:lineRule="exact"/>
        <w:ind w:left="0" w:right="0" w:firstLine="440"/>
        <w:jc w:val="both"/>
      </w:pPr>
      <w:r>
        <w:rPr>
          <w:color w:val="000000"/>
          <w:spacing w:val="0"/>
          <w:w w:val="100"/>
          <w:position w:val="0"/>
        </w:rPr>
        <w:t>主营业务成本是指企业销售商品、提供劳务等经常性活动所发生的成本％企业一 般在确认销售商品、提供服务等主营业务收入时，或在月末，将已销售商品、已提供 服务的成本转入主营业务成本％企业应当设置</w:t>
      </w:r>
      <w:r>
        <w:rPr>
          <w:color w:val="000000"/>
          <w:spacing w:val="0"/>
          <w:w w:val="100"/>
          <w:position w:val="0"/>
          <w:lang w:val="zh-CN" w:eastAsia="zh-CN" w:bidi="zh-CN"/>
        </w:rPr>
        <w:t>“主</w:t>
      </w:r>
      <w:r>
        <w:rPr>
          <w:color w:val="000000"/>
          <w:spacing w:val="0"/>
          <w:w w:val="100"/>
          <w:position w:val="0"/>
        </w:rPr>
        <w:t>营业务成本”科目，按主营业务的 种类进行明细核算，用于核算企业因销售商品、提供服务等日常活动而发生的实际成本。</w:t>
      </w:r>
    </w:p>
    <w:p>
      <w:pPr>
        <w:pStyle w:val="Style20"/>
        <w:keepNext w:val="0"/>
        <w:keepLines w:val="0"/>
        <w:widowControl w:val="0"/>
        <w:shd w:val="clear" w:color="auto" w:fill="auto"/>
        <w:tabs>
          <w:tab w:pos="1001" w:val="left"/>
        </w:tabs>
        <w:bidi w:val="0"/>
        <w:spacing w:before="0" w:after="0" w:line="312" w:lineRule="exact"/>
        <w:ind w:left="0" w:right="0" w:firstLine="440"/>
        <w:jc w:val="both"/>
      </w:pPr>
      <w:bookmarkStart w:id="385" w:name="bookmark385"/>
      <w:r>
        <w:rPr>
          <w:color w:val="000000"/>
          <w:spacing w:val="0"/>
          <w:w w:val="100"/>
          <w:position w:val="0"/>
        </w:rPr>
        <w:t>（</w:t>
      </w:r>
      <w:bookmarkEnd w:id="385"/>
      <w:r>
        <w:rPr>
          <w:color w:val="000000"/>
          <w:spacing w:val="0"/>
          <w:w w:val="100"/>
          <w:position w:val="0"/>
        </w:rPr>
        <w:t>二）</w:t>
        <w:tab/>
        <w:t>其他业务成本</w:t>
      </w:r>
    </w:p>
    <w:p>
      <w:pPr>
        <w:pStyle w:val="Style20"/>
        <w:keepNext w:val="0"/>
        <w:keepLines w:val="0"/>
        <w:widowControl w:val="0"/>
        <w:shd w:val="clear" w:color="auto" w:fill="auto"/>
        <w:bidi w:val="0"/>
        <w:spacing w:before="0" w:after="0" w:line="312" w:lineRule="exact"/>
        <w:ind w:left="0" w:right="0" w:firstLine="440"/>
        <w:jc w:val="both"/>
      </w:pPr>
      <w:r>
        <w:rPr>
          <w:color w:val="000000"/>
          <w:spacing w:val="0"/>
          <w:w w:val="100"/>
          <w:position w:val="0"/>
        </w:rPr>
        <w:t>其他业务成本是指企业确认的除主营业务活动以外的其他日常经营活动所发生的 支出。其他业务成本包括销售材料的成本、出租固定资产的折旧额、出租无形资产的 摊销额、出租包装物的成本或摊销额等％采用成本模式计量投资性房地产的，其投资 性房地产计提的折旧额或摊销额，也构成其他业务成本％</w:t>
      </w:r>
    </w:p>
    <w:p>
      <w:pPr>
        <w:pStyle w:val="Style20"/>
        <w:keepNext w:val="0"/>
        <w:keepLines w:val="0"/>
        <w:widowControl w:val="0"/>
        <w:shd w:val="clear" w:color="auto" w:fill="auto"/>
        <w:bidi w:val="0"/>
        <w:spacing w:before="0" w:after="140" w:line="312" w:lineRule="exact"/>
        <w:ind w:left="0" w:right="0" w:firstLine="440"/>
        <w:jc w:val="both"/>
      </w:pPr>
      <w:r>
        <w:rPr>
          <w:color w:val="000000"/>
          <w:spacing w:val="0"/>
          <w:w w:val="100"/>
          <w:position w:val="0"/>
        </w:rPr>
        <w:t>企业应当设置“其他业务成本”科目，核算企业确认的除主营业务活动以外的其 他日常经营活动所发生的支出％</w:t>
      </w:r>
    </w:p>
    <w:p>
      <w:pPr>
        <w:pStyle w:val="Style20"/>
        <w:keepNext w:val="0"/>
        <w:keepLines w:val="0"/>
        <w:widowControl w:val="0"/>
        <w:shd w:val="clear" w:color="auto" w:fill="auto"/>
        <w:tabs>
          <w:tab w:pos="919" w:val="left"/>
        </w:tabs>
        <w:bidi w:val="0"/>
        <w:spacing w:before="0" w:after="140" w:line="317" w:lineRule="exact"/>
        <w:ind w:left="0" w:right="0" w:firstLine="440"/>
        <w:jc w:val="both"/>
      </w:pPr>
      <w:bookmarkStart w:id="386" w:name="bookmark386"/>
      <w:r>
        <w:rPr>
          <w:color w:val="000000"/>
          <w:spacing w:val="0"/>
          <w:w w:val="100"/>
          <w:position w:val="0"/>
        </w:rPr>
        <w:t>二</w:t>
      </w:r>
      <w:bookmarkEnd w:id="386"/>
      <w:r>
        <w:rPr>
          <w:color w:val="000000"/>
          <w:spacing w:val="0"/>
          <w:w w:val="100"/>
          <w:position w:val="0"/>
        </w:rPr>
        <w:t>、</w:t>
        <w:tab/>
        <w:t>税金及附加</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税金及附加是指企业经营活动应负担的相关税费，包括消费税、城市维护建设税、 教育费附加、资源税、环境保护税、土地增值税、房产税、城镇土地使用税、车船税、 印花税、耕地占用税、契税、车辆购置税等％</w:t>
      </w:r>
    </w:p>
    <w:p>
      <w:pPr>
        <w:pStyle w:val="Style20"/>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企业应当设置“税金及附加”科目，核算企业经营活动发生的消费税、城市维护建 设税、教育费附加、资源税、房产税、城镇土地使用税、车船税、印花税等相关税费％</w:t>
      </w:r>
    </w:p>
    <w:p>
      <w:pPr>
        <w:pStyle w:val="Style20"/>
        <w:keepNext w:val="0"/>
        <w:keepLines w:val="0"/>
        <w:widowControl w:val="0"/>
        <w:shd w:val="clear" w:color="auto" w:fill="auto"/>
        <w:tabs>
          <w:tab w:pos="919" w:val="left"/>
        </w:tabs>
        <w:bidi w:val="0"/>
        <w:spacing w:before="0" w:after="140" w:line="317" w:lineRule="exact"/>
        <w:ind w:left="0" w:right="0" w:firstLine="440"/>
        <w:jc w:val="both"/>
      </w:pPr>
      <w:bookmarkStart w:id="387" w:name="bookmark387"/>
      <w:r>
        <w:rPr>
          <w:color w:val="000000"/>
          <w:spacing w:val="0"/>
          <w:w w:val="100"/>
          <w:position w:val="0"/>
        </w:rPr>
        <w:t>三</w:t>
      </w:r>
      <w:bookmarkEnd w:id="387"/>
      <w:r>
        <w:rPr>
          <w:color w:val="000000"/>
          <w:spacing w:val="0"/>
          <w:w w:val="100"/>
          <w:position w:val="0"/>
        </w:rPr>
        <w:t>、</w:t>
        <w:tab/>
        <w:t>期间费用</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（一）期间费用的概述</w:t>
      </w:r>
    </w:p>
    <w:p>
      <w:pPr>
        <w:pStyle w:val="Style20"/>
        <w:keepNext w:val="0"/>
        <w:keepLines w:val="0"/>
        <w:widowControl w:val="0"/>
        <w:shd w:val="clear" w:color="auto" w:fill="auto"/>
        <w:bidi w:val="0"/>
        <w:spacing w:before="0" w:after="100" w:line="317" w:lineRule="exact"/>
        <w:ind w:left="0" w:right="0" w:firstLine="440"/>
        <w:jc w:val="both"/>
      </w:pPr>
      <w:r>
        <w:rPr>
          <w:color w:val="000000"/>
          <w:spacing w:val="0"/>
          <w:w w:val="100"/>
          <w:position w:val="0"/>
        </w:rPr>
        <w:t>期间费用是指企业日常活动发生的不能计入特定核算对象的成本，而应计入发生 当期损益的费用％</w:t>
      </w:r>
    </w:p>
    <w:p>
      <w:pPr>
        <w:pStyle w:val="Style29"/>
        <w:keepNext w:val="0"/>
        <w:keepLines w:val="0"/>
        <w:widowControl w:val="0"/>
        <w:shd w:val="clear" w:color="auto" w:fill="auto"/>
        <w:bidi w:val="0"/>
        <w:spacing w:before="0" w:after="140" w:line="348" w:lineRule="auto"/>
        <w:ind w:left="0" w:right="0" w:firstLine="0"/>
        <w:jc w:val="left"/>
        <w:sectPr>
          <w:footerReference w:type="default" r:id="rId34"/>
          <w:footerReference w:type="even" r:id="rId35"/>
          <w:footnotePr>
            <w:pos w:val="pageBottom"/>
            <w:numFmt w:val="decimal"/>
            <w:numRestart w:val="continuous"/>
          </w:footnotePr>
          <w:pgSz w:w="10939" w:h="15130"/>
          <w:pgMar w:top="1805" w:right="1483" w:bottom="731" w:left="1478" w:header="1377" w:footer="303" w:gutter="0"/>
          <w:pgNumType w:start="31"/>
          <w:cols w:space="720"/>
          <w:noEndnote/>
          <w:rtlGutter w:val="0"/>
          <w:docGrid w:linePitch="360"/>
        </w:sectPr>
      </w:pPr>
      <w:r>
        <w:rPr>
          <w:rFonts w:ascii="Times New Roman" w:eastAsia="Times New Roman" w:hAnsi="Times New Roman" w:cs="Times New Roman"/>
          <w:color w:val="000000"/>
          <w:spacing w:val="0"/>
          <w:w w:val="100"/>
          <w:position w:val="0"/>
        </w:rPr>
        <w:t>80</w:t>
      </w:r>
    </w:p>
    <w:p>
      <w:pPr>
        <w:pStyle w:val="Style20"/>
        <w:keepNext w:val="0"/>
        <w:keepLines w:val="0"/>
        <w:widowControl w:val="0"/>
        <w:shd w:val="clear" w:color="auto" w:fill="auto"/>
        <w:bidi w:val="0"/>
        <w:spacing w:before="260" w:after="80" w:line="240" w:lineRule="auto"/>
        <w:ind w:left="0" w:right="0" w:firstLine="440"/>
        <w:jc w:val="both"/>
      </w:pPr>
      <w:r>
        <w:rPr>
          <w:color w:val="000000"/>
          <w:spacing w:val="0"/>
          <w:w w:val="100"/>
          <w:position w:val="0"/>
        </w:rPr>
        <w:t>期间费用包括销售费用、管理费用和财务费用</w:t>
      </w:r>
    </w:p>
    <w:p>
      <w:pPr>
        <w:pStyle w:val="Style20"/>
        <w:keepNext w:val="0"/>
        <w:keepLines w:val="0"/>
        <w:widowControl w:val="0"/>
        <w:shd w:val="clear" w:color="auto" w:fill="auto"/>
        <w:bidi w:val="0"/>
        <w:spacing w:before="0" w:after="80" w:line="240" w:lineRule="auto"/>
        <w:ind w:left="0" w:right="0" w:firstLine="440"/>
        <w:jc w:val="both"/>
      </w:pPr>
      <w:bookmarkStart w:id="388" w:name="bookmark388"/>
      <w:r>
        <w:rPr>
          <w:color w:val="000000"/>
          <w:spacing w:val="0"/>
          <w:w w:val="100"/>
          <w:position w:val="0"/>
        </w:rPr>
        <w:t>（</w:t>
      </w:r>
      <w:bookmarkEnd w:id="388"/>
      <w:r>
        <w:rPr>
          <w:color w:val="000000"/>
          <w:spacing w:val="0"/>
          <w:w w:val="100"/>
          <w:position w:val="0"/>
        </w:rPr>
        <w:t>二）期间费用的账务处理</w:t>
      </w:r>
    </w:p>
    <w:p>
      <w:pPr>
        <w:pStyle w:val="Style20"/>
        <w:keepNext w:val="0"/>
        <w:keepLines w:val="0"/>
        <w:widowControl w:val="0"/>
        <w:numPr>
          <w:ilvl w:val="0"/>
          <w:numId w:val="35"/>
        </w:numPr>
        <w:shd w:val="clear" w:color="auto" w:fill="auto"/>
        <w:bidi w:val="0"/>
        <w:spacing w:before="0" w:after="0" w:line="240" w:lineRule="auto"/>
        <w:ind w:left="0" w:right="0" w:firstLine="440"/>
        <w:jc w:val="both"/>
      </w:pPr>
      <w:bookmarkStart w:id="389" w:name="bookmark389"/>
      <w:bookmarkEnd w:id="389"/>
      <w:r>
        <w:rPr>
          <w:color w:val="000000"/>
          <w:spacing w:val="0"/>
          <w:w w:val="100"/>
          <w:position w:val="0"/>
        </w:rPr>
        <w:t>销售费用％</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销售费用是指企业销售商品和材料、提供服务的过程中发生的各种费用，包括企 业在销售商品过程中发生的保险费、包装费、展览费和广告费、商品维修费、预计产 品质量保证损失、运输费、装卸费等以及为销售本企业商品而专设的销售机构（含销 售网点、售后服务网点等）的职工薪酬、业务费、折旧费等经营费用％企业发生的与 专设销售机构相关的固定资产修理费用等后续支出也属于销售费用％</w:t>
      </w:r>
    </w:p>
    <w:p>
      <w:pPr>
        <w:pStyle w:val="Style20"/>
        <w:keepNext w:val="0"/>
        <w:keepLines w:val="0"/>
        <w:widowControl w:val="0"/>
        <w:shd w:val="clear" w:color="auto" w:fill="auto"/>
        <w:bidi w:val="0"/>
        <w:spacing w:before="0" w:after="80" w:line="317" w:lineRule="exact"/>
        <w:ind w:left="0" w:right="0" w:firstLine="440"/>
        <w:jc w:val="both"/>
      </w:pPr>
      <w:r>
        <w:rPr>
          <w:color w:val="000000"/>
          <w:spacing w:val="0"/>
          <w:w w:val="100"/>
          <w:position w:val="0"/>
        </w:rPr>
        <w:t>企业应设置</w:t>
      </w:r>
      <w:r>
        <w:rPr>
          <w:color w:val="000000"/>
          <w:spacing w:val="0"/>
          <w:w w:val="100"/>
          <w:position w:val="0"/>
          <w:lang w:val="zh-CN" w:eastAsia="zh-CN" w:bidi="zh-CN"/>
        </w:rPr>
        <w:t>“销</w:t>
      </w:r>
      <w:r>
        <w:rPr>
          <w:color w:val="000000"/>
          <w:spacing w:val="0"/>
          <w:w w:val="100"/>
          <w:position w:val="0"/>
        </w:rPr>
        <w:t>售费用”科目，核算销售费用的发生和结转情况％</w:t>
      </w:r>
    </w:p>
    <w:p>
      <w:pPr>
        <w:pStyle w:val="Style20"/>
        <w:keepNext w:val="0"/>
        <w:keepLines w:val="0"/>
        <w:widowControl w:val="0"/>
        <w:numPr>
          <w:ilvl w:val="0"/>
          <w:numId w:val="35"/>
        </w:numPr>
        <w:shd w:val="clear" w:color="auto" w:fill="auto"/>
        <w:bidi w:val="0"/>
        <w:spacing w:before="0" w:after="0" w:line="348" w:lineRule="auto"/>
        <w:ind w:left="0" w:right="0" w:firstLine="440"/>
        <w:jc w:val="both"/>
      </w:pPr>
      <w:bookmarkStart w:id="390" w:name="bookmark390"/>
      <w:bookmarkEnd w:id="390"/>
      <w:r>
        <w:rPr>
          <w:color w:val="000000"/>
          <w:spacing w:val="0"/>
          <w:w w:val="100"/>
          <w:position w:val="0"/>
        </w:rPr>
        <w:t>管理费用％</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 xml:space="preserve">管理费用是指企业为组织和管理生产经营发生的各种费用，包括企业在筹建期间 </w:t>
      </w:r>
      <w:r>
        <w:rPr>
          <w:color w:val="000000"/>
          <w:spacing w:val="0"/>
          <w:w w:val="100"/>
          <w:position w:val="0"/>
        </w:rPr>
        <w:t xml:space="preserve">内发生的开办费、董事会和行政管理部门在企业的经营管理中发生的以及应由企业统 一负担的公司经费（包括行政管理部门职工薪酬、物料消耗、低值易耗品摊销、办公 费和差旅费等）、行政管理部门负担的工会经费、董事会费（包括董事会成员津贴、会 议费和差旅费等）、聘请中介机构费、咨询费（（顾问费）、诉讼费、业务招待费、技 术转让费、矿产资源补偿费、研究费用等％企业生产车间（部门）和行政管理部门发 </w:t>
      </w:r>
      <w:r>
        <w:rPr>
          <w:color w:val="000000"/>
          <w:spacing w:val="0"/>
          <w:w w:val="100"/>
          <w:position w:val="0"/>
        </w:rPr>
        <w:t>生的固定资产修理费用等后续支出，也作为管理费用核算％</w:t>
      </w:r>
    </w:p>
    <w:p>
      <w:pPr>
        <w:pStyle w:val="Style20"/>
        <w:keepNext w:val="0"/>
        <w:keepLines w:val="0"/>
        <w:widowControl w:val="0"/>
        <w:shd w:val="clear" w:color="auto" w:fill="auto"/>
        <w:bidi w:val="0"/>
        <w:spacing w:before="0" w:after="0" w:line="322" w:lineRule="exact"/>
        <w:ind w:left="0" w:right="0" w:firstLine="420"/>
        <w:jc w:val="both"/>
      </w:pPr>
      <w:r>
        <w:rPr>
          <w:color w:val="000000"/>
          <w:spacing w:val="0"/>
          <w:w w:val="100"/>
          <w:position w:val="0"/>
        </w:rPr>
        <w:t>企业应设置</w:t>
      </w:r>
      <w:r>
        <w:rPr>
          <w:color w:val="000000"/>
          <w:spacing w:val="0"/>
          <w:w w:val="100"/>
          <w:position w:val="0"/>
          <w:lang w:val="zh-CN" w:eastAsia="zh-CN" w:bidi="zh-CN"/>
        </w:rPr>
        <w:t>“管</w:t>
      </w:r>
      <w:r>
        <w:rPr>
          <w:color w:val="000000"/>
          <w:spacing w:val="0"/>
          <w:w w:val="100"/>
          <w:position w:val="0"/>
        </w:rPr>
        <w:t>理费用”科目，核算管理费用的发生和结转情况％</w:t>
      </w:r>
    </w:p>
    <w:p>
      <w:pPr>
        <w:pStyle w:val="Style20"/>
        <w:keepNext w:val="0"/>
        <w:keepLines w:val="0"/>
        <w:widowControl w:val="0"/>
        <w:shd w:val="clear" w:color="auto" w:fill="auto"/>
        <w:bidi w:val="0"/>
        <w:spacing w:before="0" w:after="80" w:line="322" w:lineRule="exact"/>
        <w:ind w:left="0" w:right="0" w:firstLine="440"/>
        <w:jc w:val="both"/>
      </w:pPr>
      <w:r>
        <w:rPr>
          <w:color w:val="000000"/>
          <w:spacing w:val="0"/>
          <w:w w:val="100"/>
          <w:position w:val="0"/>
        </w:rPr>
        <w:t>商品流通企业管理费用不多的，可不设本科目，相关核算内容可并入</w:t>
      </w:r>
      <w:r>
        <w:rPr>
          <w:color w:val="000000"/>
          <w:spacing w:val="0"/>
          <w:w w:val="100"/>
          <w:position w:val="0"/>
          <w:lang w:val="zh-CN" w:eastAsia="zh-CN" w:bidi="zh-CN"/>
        </w:rPr>
        <w:t>“销</w:t>
      </w:r>
      <w:r>
        <w:rPr>
          <w:color w:val="000000"/>
          <w:spacing w:val="0"/>
          <w:w w:val="100"/>
          <w:position w:val="0"/>
        </w:rPr>
        <w:t>售费用” 科目核算％</w:t>
      </w:r>
    </w:p>
    <w:p>
      <w:pPr>
        <w:pStyle w:val="Style20"/>
        <w:keepNext w:val="0"/>
        <w:keepLines w:val="0"/>
        <w:widowControl w:val="0"/>
        <w:numPr>
          <w:ilvl w:val="0"/>
          <w:numId w:val="35"/>
        </w:numPr>
        <w:shd w:val="clear" w:color="auto" w:fill="auto"/>
        <w:bidi w:val="0"/>
        <w:spacing w:before="0" w:after="80" w:line="240" w:lineRule="auto"/>
        <w:ind w:left="0" w:right="0" w:firstLine="440"/>
        <w:jc w:val="both"/>
      </w:pPr>
      <w:bookmarkStart w:id="391" w:name="bookmark391"/>
      <w:bookmarkEnd w:id="391"/>
      <w:r>
        <w:rPr>
          <w:color w:val="000000"/>
          <w:spacing w:val="0"/>
          <w:w w:val="100"/>
          <w:position w:val="0"/>
        </w:rPr>
        <w:t>财务费用％</w:t>
      </w:r>
    </w:p>
    <w:p>
      <w:pPr>
        <w:pStyle w:val="Style20"/>
        <w:keepNext w:val="0"/>
        <w:keepLines w:val="0"/>
        <w:widowControl w:val="0"/>
        <w:shd w:val="clear" w:color="auto" w:fill="auto"/>
        <w:bidi w:val="0"/>
        <w:spacing w:before="0" w:after="80" w:line="240" w:lineRule="auto"/>
        <w:ind w:left="0" w:right="0" w:firstLine="440"/>
        <w:jc w:val="both"/>
      </w:pPr>
      <w:r>
        <w:rPr>
          <w:color w:val="000000"/>
          <w:spacing w:val="0"/>
          <w:w w:val="100"/>
          <w:position w:val="0"/>
        </w:rPr>
        <w:t>财务费用是指企业为筹集生产经营所需资金等而发生的筹资费用，包括利息支出</w:t>
      </w:r>
    </w:p>
    <w:p>
      <w:pPr>
        <w:pStyle w:val="Style20"/>
        <w:keepNext w:val="0"/>
        <w:keepLines w:val="0"/>
        <w:widowControl w:val="0"/>
        <w:shd w:val="clear" w:color="auto" w:fill="auto"/>
        <w:bidi w:val="0"/>
        <w:spacing w:before="0" w:after="80" w:line="240" w:lineRule="auto"/>
        <w:ind w:left="0" w:right="0" w:firstLine="0"/>
        <w:jc w:val="both"/>
      </w:pPr>
      <w:r>
        <w:rPr>
          <w:color w:val="000000"/>
          <w:spacing w:val="0"/>
          <w:w w:val="100"/>
          <w:position w:val="0"/>
        </w:rPr>
        <w:t>（减利息收入）、汇兑损益以及相关的手续费、企业发生的现金折扣等％</w:t>
      </w:r>
    </w:p>
    <w:p>
      <w:pPr>
        <w:pStyle w:val="Style20"/>
        <w:keepNext w:val="0"/>
        <w:keepLines w:val="0"/>
        <w:widowControl w:val="0"/>
        <w:shd w:val="clear" w:color="auto" w:fill="auto"/>
        <w:bidi w:val="0"/>
        <w:spacing w:before="0" w:after="380" w:line="240" w:lineRule="auto"/>
        <w:ind w:left="0" w:right="0" w:firstLine="420"/>
        <w:jc w:val="both"/>
      </w:pPr>
      <w:r>
        <w:rPr>
          <w:color w:val="000000"/>
          <w:spacing w:val="0"/>
          <w:w w:val="100"/>
          <w:position w:val="0"/>
        </w:rPr>
        <w:t>企业应设置</w:t>
      </w:r>
      <w:r>
        <w:rPr>
          <w:color w:val="000000"/>
          <w:spacing w:val="0"/>
          <w:w w:val="100"/>
          <w:position w:val="0"/>
          <w:lang w:val="zh-CN" w:eastAsia="zh-CN" w:bidi="zh-CN"/>
        </w:rPr>
        <w:t>“财</w:t>
      </w:r>
      <w:r>
        <w:rPr>
          <w:color w:val="000000"/>
          <w:spacing w:val="0"/>
          <w:w w:val="100"/>
          <w:position w:val="0"/>
        </w:rPr>
        <w:t>务费用”科目，核算财务费用的发生和结转情况％</w:t>
      </w:r>
    </w:p>
    <w:p>
      <w:pPr>
        <w:pStyle w:val="Style24"/>
        <w:keepNext/>
        <w:keepLines/>
        <w:widowControl w:val="0"/>
        <w:shd w:val="clear" w:color="auto" w:fill="auto"/>
        <w:bidi w:val="0"/>
        <w:spacing w:before="0" w:after="260" w:line="240" w:lineRule="auto"/>
        <w:ind w:left="0" w:right="0" w:firstLine="0"/>
        <w:jc w:val="center"/>
      </w:pPr>
      <w:bookmarkStart w:id="392" w:name="bookmark392"/>
      <w:bookmarkStart w:id="393" w:name="bookmark393"/>
      <w:bookmarkStart w:id="394" w:name="bookmark394"/>
      <w:r>
        <w:rPr>
          <w:color w:val="000000"/>
          <w:spacing w:val="0"/>
          <w:w w:val="100"/>
          <w:position w:val="0"/>
          <w:sz w:val="24"/>
          <w:szCs w:val="24"/>
        </w:rPr>
        <w:t>第三节利 润</w:t>
      </w:r>
      <w:bookmarkEnd w:id="392"/>
      <w:bookmarkEnd w:id="393"/>
      <w:bookmarkEnd w:id="394"/>
    </w:p>
    <w:p>
      <w:pPr>
        <w:pStyle w:val="Style20"/>
        <w:keepNext w:val="0"/>
        <w:keepLines w:val="0"/>
        <w:widowControl w:val="0"/>
        <w:shd w:val="clear" w:color="auto" w:fill="auto"/>
        <w:bidi w:val="0"/>
        <w:spacing w:before="0" w:after="160" w:line="319" w:lineRule="exact"/>
        <w:ind w:left="0" w:right="0" w:firstLine="440"/>
        <w:jc w:val="both"/>
      </w:pPr>
      <w:r>
        <w:rPr>
          <w:color w:val="000000"/>
          <w:spacing w:val="0"/>
          <w:w w:val="100"/>
          <w:position w:val="0"/>
        </w:rPr>
        <w:t>—</w:t>
      </w:r>
      <w:r>
        <w:rPr>
          <w:b/>
          <w:bCs/>
          <w:color w:val="000000"/>
          <w:spacing w:val="0"/>
          <w:w w:val="100"/>
          <w:position w:val="0"/>
        </w:rPr>
        <w:t>、</w:t>
      </w:r>
      <w:r>
        <w:rPr>
          <w:color w:val="000000"/>
          <w:spacing w:val="0"/>
          <w:w w:val="100"/>
          <w:position w:val="0"/>
        </w:rPr>
        <w:t>利润的构成</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利润是指企业在一定会计期间的经营成果。利润包括收入减去费用后的净额、? 接计入当期利润的利得和损失等％</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未计入当期利润的利得和损失扣除所得税影响后的净额计入其他综合收益项目％ 净利润与其他综合收益的合计金额为综合收益总额％</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利得是指由企业非日常活动所形成的、会导致所有者权益增加的、与所有者投入 资本无关的经济利益的流入％</w:t>
      </w:r>
    </w:p>
    <w:p>
      <w:pPr>
        <w:pStyle w:val="Style20"/>
        <w:keepNext w:val="0"/>
        <w:keepLines w:val="0"/>
        <w:widowControl w:val="0"/>
        <w:shd w:val="clear" w:color="auto" w:fill="auto"/>
        <w:bidi w:val="0"/>
        <w:spacing w:before="0" w:after="80" w:line="319" w:lineRule="exact"/>
        <w:ind w:left="0" w:right="0" w:firstLine="440"/>
        <w:jc w:val="both"/>
      </w:pPr>
      <w:r>
        <w:rPr>
          <w:color w:val="000000"/>
          <w:spacing w:val="0"/>
          <w:w w:val="100"/>
          <w:position w:val="0"/>
        </w:rPr>
        <w:t>损失是指由企业非日常活动所发生的、会导致所有者权益减少的、与向所有者分 配利润无关的经济利益的流出％</w:t>
      </w:r>
    </w:p>
    <w:p>
      <w:pPr>
        <w:pStyle w:val="Style20"/>
        <w:keepNext w:val="0"/>
        <w:keepLines w:val="0"/>
        <w:widowControl w:val="0"/>
        <w:shd w:val="clear" w:color="auto" w:fill="auto"/>
        <w:bidi w:val="0"/>
        <w:spacing w:before="0" w:after="80" w:line="240" w:lineRule="auto"/>
        <w:ind w:left="0" w:right="0" w:firstLine="440"/>
        <w:jc w:val="both"/>
      </w:pPr>
      <w:r>
        <w:rPr>
          <w:color w:val="000000"/>
          <w:spacing w:val="0"/>
          <w:w w:val="100"/>
          <w:position w:val="0"/>
        </w:rPr>
        <w:t>与利润相关的计算公式主要如下:</w:t>
      </w:r>
    </w:p>
    <w:p>
      <w:pPr>
        <w:pStyle w:val="Style20"/>
        <w:keepNext w:val="0"/>
        <w:keepLines w:val="0"/>
        <w:widowControl w:val="0"/>
        <w:shd w:val="clear" w:color="auto" w:fill="auto"/>
        <w:tabs>
          <w:tab w:pos="1004" w:val="left"/>
        </w:tabs>
        <w:bidi w:val="0"/>
        <w:spacing w:before="0" w:after="180" w:line="316" w:lineRule="exact"/>
        <w:ind w:left="0" w:right="0" w:firstLine="420"/>
        <w:jc w:val="both"/>
      </w:pPr>
      <w:bookmarkStart w:id="395" w:name="bookmark395"/>
      <w:r>
        <w:rPr>
          <w:color w:val="000000"/>
          <w:spacing w:val="0"/>
          <w:w w:val="100"/>
          <w:position w:val="0"/>
        </w:rPr>
        <w:t>（</w:t>
      </w:r>
      <w:bookmarkEnd w:id="395"/>
      <w:r>
        <w:rPr>
          <w:color w:val="000000"/>
          <w:spacing w:val="0"/>
          <w:w w:val="100"/>
          <w:position w:val="0"/>
        </w:rPr>
        <w:t>一）</w:t>
        <w:tab/>
        <w:t>营业利润</w:t>
      </w:r>
    </w:p>
    <w:p>
      <w:pPr>
        <w:pStyle w:val="Style48"/>
        <w:keepNext w:val="0"/>
        <w:keepLines w:val="0"/>
        <w:widowControl w:val="0"/>
        <w:shd w:val="clear" w:color="auto" w:fill="auto"/>
        <w:bidi w:val="0"/>
        <w:spacing w:before="0" w:after="100" w:line="240" w:lineRule="auto"/>
        <w:ind w:left="0" w:right="0" w:firstLine="240"/>
        <w:jc w:val="both"/>
      </w:pPr>
      <w:r>
        <w:rPr>
          <w:color w:val="000000"/>
          <w:spacing w:val="0"/>
          <w:w w:val="100"/>
          <w:position w:val="0"/>
        </w:rPr>
        <w:t>营业利润</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营业收入-营业成本</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税金及附加-销售费用-管理费用-研发费用</w:t>
      </w:r>
    </w:p>
    <w:p>
      <w:pPr>
        <w:pStyle w:val="Style48"/>
        <w:keepNext w:val="0"/>
        <w:keepLines w:val="0"/>
        <w:widowControl w:val="0"/>
        <w:shd w:val="clear" w:color="auto" w:fill="auto"/>
        <w:bidi w:val="0"/>
        <w:spacing w:before="0" w:after="100" w:line="240" w:lineRule="auto"/>
        <w:ind w:left="1280" w:right="0" w:firstLine="0"/>
        <w:jc w:val="both"/>
      </w:pPr>
      <w:r>
        <w:rPr>
          <w:color w:val="000000"/>
          <w:spacing w:val="0"/>
          <w:w w:val="100"/>
          <w:position w:val="0"/>
        </w:rPr>
        <w:t>-财务费用</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其他收益</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投资收益（-投资损失）</w:t>
      </w:r>
    </w:p>
    <w:p>
      <w:pPr>
        <w:pStyle w:val="Style48"/>
        <w:keepNext w:val="0"/>
        <w:keepLines w:val="0"/>
        <w:widowControl w:val="0"/>
        <w:shd w:val="clear" w:color="auto" w:fill="auto"/>
        <w:bidi w:val="0"/>
        <w:spacing w:before="0" w:after="100" w:line="240" w:lineRule="auto"/>
        <w:ind w:left="1280" w:right="0" w:firstLine="0"/>
        <w:jc w:val="both"/>
      </w:pPr>
      <w:r>
        <w:rPr>
          <w:rFonts w:ascii="Times New Roman" w:eastAsia="Times New Roman" w:hAnsi="Times New Roman" w:cs="Times New Roman"/>
          <w:color w:val="000000"/>
          <w:spacing w:val="0"/>
          <w:w w:val="100"/>
          <w:position w:val="0"/>
          <w:sz w:val="19"/>
          <w:szCs w:val="19"/>
        </w:rPr>
        <w:t>+</w:t>
      </w:r>
      <w:r>
        <w:rPr>
          <w:color w:val="000000"/>
          <w:spacing w:val="0"/>
          <w:w w:val="100"/>
          <w:position w:val="0"/>
        </w:rPr>
        <w:t>净敞口套期收益（</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净敞口套期损失）</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公允价值变动收益</w:t>
      </w:r>
    </w:p>
    <w:p>
      <w:pPr>
        <w:pStyle w:val="Style48"/>
        <w:keepNext w:val="0"/>
        <w:keepLines w:val="0"/>
        <w:widowControl w:val="0"/>
        <w:shd w:val="clear" w:color="auto" w:fill="auto"/>
        <w:bidi w:val="0"/>
        <w:spacing w:before="0" w:after="100" w:line="240" w:lineRule="auto"/>
        <w:ind w:left="1280" w:right="0" w:firstLine="0"/>
        <w:jc w:val="both"/>
      </w:pPr>
      <w:r>
        <w:rPr>
          <w:color w:val="000000"/>
          <w:spacing w:val="0"/>
          <w:w w:val="100"/>
          <w:position w:val="0"/>
        </w:rPr>
        <w:t>（-公允价值变动损失）-信用减值损失</w:t>
      </w:r>
    </w:p>
    <w:p>
      <w:pPr>
        <w:pStyle w:val="Style48"/>
        <w:keepNext w:val="0"/>
        <w:keepLines w:val="0"/>
        <w:widowControl w:val="0"/>
        <w:shd w:val="clear" w:color="auto" w:fill="auto"/>
        <w:bidi w:val="0"/>
        <w:spacing w:before="0" w:after="100" w:line="240" w:lineRule="auto"/>
        <w:ind w:left="1280" w:right="0" w:firstLine="0"/>
        <w:jc w:val="both"/>
      </w:pPr>
      <w:r>
        <w:rPr>
          <w:rFonts w:ascii="Times New Roman" w:eastAsia="Times New Roman" w:hAnsi="Times New Roman" w:cs="Times New Roman"/>
          <w:color w:val="000000"/>
          <w:spacing w:val="0"/>
          <w:w w:val="100"/>
          <w:position w:val="0"/>
          <w:sz w:val="19"/>
          <w:szCs w:val="19"/>
        </w:rPr>
        <w:t>-</w:t>
      </w:r>
      <w:r>
        <w:rPr>
          <w:color w:val="000000"/>
          <w:spacing w:val="0"/>
          <w:w w:val="100"/>
          <w:position w:val="0"/>
        </w:rPr>
        <w:t>资产减值损失</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资产处置收益（</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资产处置损失）</w:t>
      </w:r>
    </w:p>
    <w:p>
      <w:pPr>
        <w:pStyle w:val="Style20"/>
        <w:keepNext w:val="0"/>
        <w:keepLines w:val="0"/>
        <w:widowControl w:val="0"/>
        <w:shd w:val="clear" w:color="auto" w:fill="auto"/>
        <w:bidi w:val="0"/>
        <w:spacing w:before="0" w:after="0" w:line="316" w:lineRule="exact"/>
        <w:ind w:left="0" w:right="0" w:firstLine="420"/>
        <w:jc w:val="both"/>
      </w:pPr>
      <w:r>
        <w:rPr>
          <w:color w:val="000000"/>
          <w:spacing w:val="0"/>
          <w:w w:val="100"/>
          <w:position w:val="0"/>
        </w:rPr>
        <w:t>其中：</w:t>
      </w:r>
    </w:p>
    <w:p>
      <w:pPr>
        <w:pStyle w:val="Style20"/>
        <w:keepNext w:val="0"/>
        <w:keepLines w:val="0"/>
        <w:widowControl w:val="0"/>
        <w:shd w:val="clear" w:color="auto" w:fill="auto"/>
        <w:bidi w:val="0"/>
        <w:spacing w:before="0" w:after="0" w:line="316" w:lineRule="exact"/>
        <w:ind w:left="0" w:right="0" w:firstLine="420"/>
        <w:jc w:val="both"/>
      </w:pPr>
      <w:r>
        <w:rPr>
          <w:color w:val="000000"/>
          <w:spacing w:val="0"/>
          <w:w w:val="100"/>
          <w:position w:val="0"/>
        </w:rPr>
        <w:t>营业收入是指企业经营业务所确认的收入总额，包括主营业务收入和其他业务收入。</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营业成本是指企业经营业务所发生的实际成本总额，包括主营业务成本和其他业 务成本％</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研发费用是指企业进行研究与开发过程中发生的费用化支出以及计入管理费用自 行开发无形资产的摊销％</w:t>
      </w:r>
    </w:p>
    <w:p>
      <w:pPr>
        <w:pStyle w:val="Style20"/>
        <w:keepNext w:val="0"/>
        <w:keepLines w:val="0"/>
        <w:widowControl w:val="0"/>
        <w:shd w:val="clear" w:color="auto" w:fill="auto"/>
        <w:bidi w:val="0"/>
        <w:spacing w:before="0" w:after="0" w:line="316" w:lineRule="exact"/>
        <w:ind w:left="420" w:right="0" w:firstLine="20"/>
        <w:jc w:val="both"/>
      </w:pPr>
      <w:r>
        <w:rPr>
          <w:color w:val="000000"/>
          <w:spacing w:val="0"/>
          <w:w w:val="100"/>
          <w:position w:val="0"/>
        </w:rPr>
        <w:t>其他收益主要是指与企业日常活动相关，除冲减相关成本费用以外的政府补助。 投资收益（或损失）是指企业以各种方式对外投资所取得的收益（或损失）。</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公允价值变动收益（或损失）是指企业交易性金融资产等公允价值变动形成的应 计入当期损益的利得（或损失）。</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信用减值损失是指企业计提的各项金融工具减值准备所形成的预期信用损失％</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资产减值损失是指企业计提有关资产减值准备所形成的损失％</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资产处置收益（-损失）反映企业出售划分为持有待售的非流动资产（金融工具、 长期股权投资和投资性房地产除外）或处置组（子公司和业务除外）时确认的处置利 得或损失，以及处置未划分为持有待售的固定资产、在建工程、生产性生物资产及无 形资产而产生的处置利得或损失，还包括债务重组中因处置非流动资产产生的利得或 损失和非货币性资产交换中换出非流动资产产生的利得或损失％</w:t>
      </w:r>
    </w:p>
    <w:p>
      <w:pPr>
        <w:pStyle w:val="Style20"/>
        <w:keepNext w:val="0"/>
        <w:keepLines w:val="0"/>
        <w:widowControl w:val="0"/>
        <w:shd w:val="clear" w:color="auto" w:fill="auto"/>
        <w:tabs>
          <w:tab w:pos="1024" w:val="left"/>
        </w:tabs>
        <w:bidi w:val="0"/>
        <w:spacing w:before="0" w:after="180" w:line="316" w:lineRule="exact"/>
        <w:ind w:left="0" w:right="0" w:firstLine="440"/>
        <w:jc w:val="both"/>
      </w:pPr>
      <w:bookmarkStart w:id="396" w:name="bookmark396"/>
      <w:r>
        <w:rPr>
          <w:color w:val="000000"/>
          <w:spacing w:val="0"/>
          <w:w w:val="100"/>
          <w:position w:val="0"/>
        </w:rPr>
        <w:t>（</w:t>
      </w:r>
      <w:bookmarkEnd w:id="396"/>
      <w:r>
        <w:rPr>
          <w:color w:val="000000"/>
          <w:spacing w:val="0"/>
          <w:w w:val="100"/>
          <w:position w:val="0"/>
        </w:rPr>
        <w:t>二）</w:t>
        <w:tab/>
        <w:t>利润总额</w:t>
      </w:r>
    </w:p>
    <w:p>
      <w:pPr>
        <w:pStyle w:val="Style48"/>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利润总额=营业利润+营业外收入-营业外支出</w:t>
      </w:r>
    </w:p>
    <w:p>
      <w:pPr>
        <w:pStyle w:val="Style20"/>
        <w:keepNext w:val="0"/>
        <w:keepLines w:val="0"/>
        <w:widowControl w:val="0"/>
        <w:shd w:val="clear" w:color="auto" w:fill="auto"/>
        <w:bidi w:val="0"/>
        <w:spacing w:before="0" w:after="0" w:line="316" w:lineRule="exact"/>
        <w:ind w:left="0" w:right="0" w:firstLine="420"/>
        <w:jc w:val="both"/>
      </w:pPr>
      <w:r>
        <w:rPr>
          <w:color w:val="000000"/>
          <w:spacing w:val="0"/>
          <w:w w:val="100"/>
          <w:position w:val="0"/>
        </w:rPr>
        <w:t>其：</w:t>
      </w:r>
    </w:p>
    <w:p>
      <w:pPr>
        <w:pStyle w:val="Style20"/>
        <w:keepNext w:val="0"/>
        <w:keepLines w:val="0"/>
        <w:widowControl w:val="0"/>
        <w:shd w:val="clear" w:color="auto" w:fill="auto"/>
        <w:bidi w:val="0"/>
        <w:spacing w:before="0" w:after="0" w:line="316" w:lineRule="exact"/>
        <w:ind w:left="0" w:right="0" w:firstLine="420"/>
        <w:jc w:val="both"/>
      </w:pPr>
      <w:r>
        <w:rPr>
          <w:color w:val="000000"/>
          <w:spacing w:val="0"/>
          <w:w w:val="100"/>
          <w:position w:val="0"/>
        </w:rPr>
        <w:t>营业外收入是指企业发生的与其日常活动无直接关系的各项利得。</w:t>
      </w:r>
    </w:p>
    <w:p>
      <w:pPr>
        <w:pStyle w:val="Style20"/>
        <w:keepNext w:val="0"/>
        <w:keepLines w:val="0"/>
        <w:widowControl w:val="0"/>
        <w:shd w:val="clear" w:color="auto" w:fill="auto"/>
        <w:bidi w:val="0"/>
        <w:spacing w:before="0" w:after="0" w:line="316" w:lineRule="exact"/>
        <w:ind w:left="0" w:right="0" w:firstLine="420"/>
        <w:jc w:val="both"/>
      </w:pPr>
      <w:r>
        <w:rPr>
          <w:color w:val="000000"/>
          <w:spacing w:val="0"/>
          <w:w w:val="100"/>
          <w:position w:val="0"/>
        </w:rPr>
        <w:t>营业外支出是指企业发生的与其日常活动无直接关系的各项损失％</w:t>
      </w:r>
    </w:p>
    <w:p>
      <w:pPr>
        <w:pStyle w:val="Style20"/>
        <w:keepNext w:val="0"/>
        <w:keepLines w:val="0"/>
        <w:widowControl w:val="0"/>
        <w:shd w:val="clear" w:color="auto" w:fill="auto"/>
        <w:tabs>
          <w:tab w:pos="1004" w:val="left"/>
        </w:tabs>
        <w:bidi w:val="0"/>
        <w:spacing w:before="0" w:after="180" w:line="316" w:lineRule="exact"/>
        <w:ind w:left="0" w:right="0" w:firstLine="420"/>
        <w:jc w:val="both"/>
      </w:pPr>
      <w:bookmarkStart w:id="397" w:name="bookmark397"/>
      <w:r>
        <w:rPr>
          <w:color w:val="000000"/>
          <w:spacing w:val="0"/>
          <w:w w:val="100"/>
          <w:position w:val="0"/>
        </w:rPr>
        <w:t>（</w:t>
      </w:r>
      <w:bookmarkEnd w:id="397"/>
      <w:r>
        <w:rPr>
          <w:color w:val="000000"/>
          <w:spacing w:val="0"/>
          <w:w w:val="100"/>
          <w:position w:val="0"/>
        </w:rPr>
        <w:t>三）</w:t>
        <w:tab/>
        <w:t>净利润</w:t>
      </w:r>
    </w:p>
    <w:p>
      <w:pPr>
        <w:pStyle w:val="Style48"/>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净利润</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利润总额-所得税费用</w:t>
      </w:r>
    </w:p>
    <w:p>
      <w:pPr>
        <w:pStyle w:val="Style20"/>
        <w:keepNext w:val="0"/>
        <w:keepLines w:val="0"/>
        <w:widowControl w:val="0"/>
        <w:shd w:val="clear" w:color="auto" w:fill="auto"/>
        <w:bidi w:val="0"/>
        <w:spacing w:before="0" w:after="260" w:line="316" w:lineRule="exact"/>
        <w:ind w:left="0" w:right="0" w:firstLine="420"/>
        <w:jc w:val="both"/>
      </w:pPr>
      <w:r>
        <w:rPr>
          <w:color w:val="000000"/>
          <w:spacing w:val="0"/>
          <w:w w:val="100"/>
          <w:position w:val="0"/>
        </w:rPr>
        <w:t>其中，所得税费用是指企业确认的应从当期利润总额中扣除的所得税费用％</w:t>
      </w:r>
    </w:p>
    <w:p>
      <w:pPr>
        <w:pStyle w:val="Style48"/>
        <w:keepNext w:val="0"/>
        <w:keepLines w:val="0"/>
        <w:widowControl w:val="0"/>
        <w:shd w:val="clear" w:color="auto" w:fill="auto"/>
        <w:bidi w:val="0"/>
        <w:spacing w:before="0" w:after="180" w:line="240" w:lineRule="auto"/>
        <w:ind w:left="0" w:right="0" w:firstLine="420"/>
        <w:jc w:val="both"/>
      </w:pPr>
      <w:r>
        <w:rPr>
          <w:color w:val="000000"/>
          <w:spacing w:val="0"/>
          <w:w w:val="100"/>
          <w:position w:val="0"/>
        </w:rPr>
        <w:t>二、营业外收支</w:t>
      </w:r>
    </w:p>
    <w:p>
      <w:pPr>
        <w:pStyle w:val="Style20"/>
        <w:keepNext w:val="0"/>
        <w:keepLines w:val="0"/>
        <w:widowControl w:val="0"/>
        <w:shd w:val="clear" w:color="auto" w:fill="auto"/>
        <w:bidi w:val="0"/>
        <w:spacing w:before="0" w:after="0" w:line="316" w:lineRule="exact"/>
        <w:ind w:left="0" w:right="0" w:firstLine="420"/>
        <w:jc w:val="both"/>
      </w:pPr>
      <w:r>
        <w:rPr>
          <w:color w:val="000000"/>
          <w:spacing w:val="0"/>
          <w:w w:val="100"/>
          <w:position w:val="0"/>
        </w:rPr>
        <w:t>（一）营业外收入</w:t>
      </w:r>
    </w:p>
    <w:p>
      <w:pPr>
        <w:pStyle w:val="Style20"/>
        <w:keepNext w:val="0"/>
        <w:keepLines w:val="0"/>
        <w:widowControl w:val="0"/>
        <w:numPr>
          <w:ilvl w:val="0"/>
          <w:numId w:val="37"/>
        </w:numPr>
        <w:shd w:val="clear" w:color="auto" w:fill="auto"/>
        <w:bidi w:val="0"/>
        <w:spacing w:before="0" w:after="0" w:line="316" w:lineRule="exact"/>
        <w:ind w:left="0" w:right="0" w:firstLine="420"/>
        <w:jc w:val="both"/>
      </w:pPr>
      <w:bookmarkStart w:id="398" w:name="bookmark398"/>
      <w:bookmarkEnd w:id="398"/>
      <w:r>
        <w:rPr>
          <w:color w:val="000000"/>
          <w:spacing w:val="0"/>
          <w:w w:val="100"/>
          <w:position w:val="0"/>
        </w:rPr>
        <w:t>营业外收入核算的内容％</w:t>
      </w:r>
    </w:p>
    <w:p>
      <w:pPr>
        <w:pStyle w:val="Style20"/>
        <w:keepNext w:val="0"/>
        <w:keepLines w:val="0"/>
        <w:widowControl w:val="0"/>
        <w:shd w:val="clear" w:color="auto" w:fill="auto"/>
        <w:bidi w:val="0"/>
        <w:spacing w:before="0" w:after="80" w:line="316" w:lineRule="exact"/>
        <w:ind w:left="0" w:right="0" w:firstLine="420"/>
        <w:jc w:val="both"/>
      </w:pPr>
      <w:r>
        <w:rPr>
          <w:color w:val="000000"/>
          <w:spacing w:val="0"/>
          <w:w w:val="100"/>
          <w:position w:val="0"/>
        </w:rPr>
        <w:t xml:space="preserve">营业外收入是指企业确认的与其日常活动无直接关系的各项利得，主要包括非流 </w:t>
      </w:r>
      <w:r>
        <w:rPr>
          <w:color w:val="000000"/>
          <w:spacing w:val="0"/>
          <w:w w:val="100"/>
          <w:position w:val="0"/>
        </w:rPr>
        <w:t>动资产毁损报废收益、与企业日常活动无关的政府补助、盘盈利得、捐赠利得、债务 重组利得等％</w:t>
      </w:r>
    </w:p>
    <w:p>
      <w:pPr>
        <w:pStyle w:val="Style20"/>
        <w:keepNext w:val="0"/>
        <w:keepLines w:val="0"/>
        <w:widowControl w:val="0"/>
        <w:numPr>
          <w:ilvl w:val="0"/>
          <w:numId w:val="37"/>
        </w:numPr>
        <w:shd w:val="clear" w:color="auto" w:fill="auto"/>
        <w:bidi w:val="0"/>
        <w:spacing w:before="0" w:after="0" w:line="346" w:lineRule="auto"/>
        <w:ind w:left="0" w:right="0" w:firstLine="420"/>
        <w:jc w:val="both"/>
      </w:pPr>
      <w:bookmarkStart w:id="399" w:name="bookmark399"/>
      <w:bookmarkEnd w:id="399"/>
      <w:r>
        <w:rPr>
          <w:color w:val="000000"/>
          <w:spacing w:val="0"/>
          <w:w w:val="100"/>
          <w:position w:val="0"/>
        </w:rPr>
        <w:t>营业外收入的账务处理％</w:t>
      </w:r>
    </w:p>
    <w:p>
      <w:pPr>
        <w:pStyle w:val="Style20"/>
        <w:keepNext w:val="0"/>
        <w:keepLines w:val="0"/>
        <w:widowControl w:val="0"/>
        <w:shd w:val="clear" w:color="auto" w:fill="auto"/>
        <w:bidi w:val="0"/>
        <w:spacing w:before="0" w:after="0" w:line="314" w:lineRule="exact"/>
        <w:ind w:left="0" w:right="0" w:firstLine="420"/>
        <w:jc w:val="both"/>
      </w:pPr>
      <w:r>
        <w:rPr>
          <w:color w:val="000000"/>
          <w:spacing w:val="0"/>
          <w:w w:val="100"/>
          <w:position w:val="0"/>
        </w:rPr>
        <w:t>企业应通过“营业外收入”科目，核算营业外收入的取得及结转情况％</w:t>
      </w:r>
    </w:p>
    <w:p>
      <w:pPr>
        <w:pStyle w:val="Style20"/>
        <w:keepNext w:val="0"/>
        <w:keepLines w:val="0"/>
        <w:widowControl w:val="0"/>
        <w:shd w:val="clear" w:color="auto" w:fill="auto"/>
        <w:bidi w:val="0"/>
        <w:spacing w:before="0" w:after="80" w:line="314" w:lineRule="exact"/>
        <w:ind w:left="0" w:right="0" w:firstLine="440"/>
        <w:jc w:val="both"/>
      </w:pPr>
      <w:r>
        <w:rPr>
          <w:color w:val="000000"/>
          <w:spacing w:val="0"/>
          <w:w w:val="100"/>
          <w:position w:val="0"/>
        </w:rPr>
        <w:t>（二）营业外支出</w:t>
      </w:r>
    </w:p>
    <w:p>
      <w:pPr>
        <w:pStyle w:val="Style20"/>
        <w:keepNext w:val="0"/>
        <w:keepLines w:val="0"/>
        <w:widowControl w:val="0"/>
        <w:numPr>
          <w:ilvl w:val="0"/>
          <w:numId w:val="39"/>
        </w:numPr>
        <w:shd w:val="clear" w:color="auto" w:fill="auto"/>
        <w:tabs>
          <w:tab w:pos="755" w:val="left"/>
        </w:tabs>
        <w:bidi w:val="0"/>
        <w:spacing w:before="0" w:after="0" w:line="346" w:lineRule="auto"/>
        <w:ind w:left="0" w:right="0" w:firstLine="440"/>
        <w:jc w:val="both"/>
      </w:pPr>
      <w:bookmarkStart w:id="400" w:name="bookmark400"/>
      <w:bookmarkEnd w:id="400"/>
      <w:r>
        <w:rPr>
          <w:color w:val="000000"/>
          <w:spacing w:val="0"/>
          <w:w w:val="100"/>
          <w:position w:val="0"/>
        </w:rPr>
        <w:t>营业外支出的核算内容％</w:t>
      </w:r>
    </w:p>
    <w:p>
      <w:pPr>
        <w:pStyle w:val="Style20"/>
        <w:keepNext w:val="0"/>
        <w:keepLines w:val="0"/>
        <w:widowControl w:val="0"/>
        <w:shd w:val="clear" w:color="auto" w:fill="auto"/>
        <w:bidi w:val="0"/>
        <w:spacing w:before="0" w:after="80" w:line="314" w:lineRule="exact"/>
        <w:ind w:left="0" w:right="0" w:firstLine="440"/>
        <w:jc w:val="both"/>
      </w:pPr>
      <w:r>
        <w:rPr>
          <w:color w:val="000000"/>
          <w:spacing w:val="0"/>
          <w:w w:val="100"/>
          <w:position w:val="0"/>
        </w:rPr>
        <w:t>营业外支出是指企业发生的与其日常活动无直接关系的各项损失，主要包括非流 动资产毁损报废损失、公益性捐赠支出、盘亏损失、非常损失、罚款支出、债务重组 损失等％</w:t>
      </w:r>
    </w:p>
    <w:p>
      <w:pPr>
        <w:pStyle w:val="Style20"/>
        <w:keepNext w:val="0"/>
        <w:keepLines w:val="0"/>
        <w:widowControl w:val="0"/>
        <w:numPr>
          <w:ilvl w:val="0"/>
          <w:numId w:val="39"/>
        </w:numPr>
        <w:shd w:val="clear" w:color="auto" w:fill="auto"/>
        <w:tabs>
          <w:tab w:pos="770" w:val="left"/>
        </w:tabs>
        <w:bidi w:val="0"/>
        <w:spacing w:before="0" w:after="0" w:line="346" w:lineRule="auto"/>
        <w:ind w:left="0" w:right="0" w:firstLine="440"/>
        <w:jc w:val="both"/>
      </w:pPr>
      <w:bookmarkStart w:id="401" w:name="bookmark401"/>
      <w:bookmarkEnd w:id="401"/>
      <w:r>
        <w:rPr>
          <w:color w:val="000000"/>
          <w:spacing w:val="0"/>
          <w:w w:val="100"/>
          <w:position w:val="0"/>
        </w:rPr>
        <w:t>营业外支出的账务处理％</w:t>
      </w:r>
    </w:p>
    <w:p>
      <w:pPr>
        <w:pStyle w:val="Style20"/>
        <w:keepNext w:val="0"/>
        <w:keepLines w:val="0"/>
        <w:widowControl w:val="0"/>
        <w:shd w:val="clear" w:color="auto" w:fill="auto"/>
        <w:bidi w:val="0"/>
        <w:spacing w:before="0" w:after="200" w:line="314" w:lineRule="exact"/>
        <w:ind w:left="0" w:right="0" w:firstLine="440"/>
        <w:jc w:val="both"/>
      </w:pPr>
      <w:r>
        <w:rPr>
          <w:color w:val="000000"/>
          <w:spacing w:val="0"/>
          <w:w w:val="100"/>
          <w:position w:val="0"/>
        </w:rPr>
        <w:t>企业应通过“营业外支出”科目，核算营业外支出的发生及结转情况％</w:t>
      </w:r>
    </w:p>
    <w:p>
      <w:pPr>
        <w:pStyle w:val="Style20"/>
        <w:keepNext w:val="0"/>
        <w:keepLines w:val="0"/>
        <w:widowControl w:val="0"/>
        <w:shd w:val="clear" w:color="auto" w:fill="auto"/>
        <w:bidi w:val="0"/>
        <w:spacing w:before="0" w:after="200" w:line="314" w:lineRule="exact"/>
        <w:ind w:left="0" w:right="0" w:firstLine="440"/>
        <w:jc w:val="both"/>
      </w:pPr>
      <w:r>
        <w:rPr>
          <w:color w:val="000000"/>
          <w:spacing w:val="0"/>
          <w:w w:val="100"/>
          <w:position w:val="0"/>
        </w:rPr>
        <w:t>三、所得税费用</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企业的所得税费用包括当期所得税和递延所得税两个部分，其中，当期所得税是 指当期应交所得税％</w:t>
      </w:r>
    </w:p>
    <w:p>
      <w:pPr>
        <w:pStyle w:val="Style20"/>
        <w:keepNext w:val="0"/>
        <w:keepLines w:val="0"/>
        <w:widowControl w:val="0"/>
        <w:shd w:val="clear" w:color="auto" w:fill="auto"/>
        <w:tabs>
          <w:tab w:pos="1024" w:val="left"/>
        </w:tabs>
        <w:bidi w:val="0"/>
        <w:spacing w:before="0" w:after="0" w:line="314" w:lineRule="exact"/>
        <w:ind w:left="0" w:right="0" w:firstLine="440"/>
        <w:jc w:val="both"/>
      </w:pPr>
      <w:bookmarkStart w:id="402" w:name="bookmark402"/>
      <w:r>
        <w:rPr>
          <w:color w:val="000000"/>
          <w:spacing w:val="0"/>
          <w:w w:val="100"/>
          <w:position w:val="0"/>
        </w:rPr>
        <w:t>（</w:t>
      </w:r>
      <w:bookmarkEnd w:id="402"/>
      <w:r>
        <w:rPr>
          <w:color w:val="000000"/>
          <w:spacing w:val="0"/>
          <w:w w:val="100"/>
          <w:position w:val="0"/>
        </w:rPr>
        <w:t>一）</w:t>
        <w:tab/>
        <w:t>应交所得税的计算</w:t>
      </w:r>
    </w:p>
    <w:p>
      <w:pPr>
        <w:pStyle w:val="Style20"/>
        <w:keepNext w:val="0"/>
        <w:keepLines w:val="0"/>
        <w:widowControl w:val="0"/>
        <w:shd w:val="clear" w:color="auto" w:fill="auto"/>
        <w:bidi w:val="0"/>
        <w:spacing w:before="0" w:after="80" w:line="314" w:lineRule="exact"/>
        <w:ind w:left="0" w:right="0" w:firstLine="440"/>
        <w:jc w:val="both"/>
      </w:pPr>
      <w:r>
        <w:rPr>
          <w:color w:val="000000"/>
          <w:spacing w:val="0"/>
          <w:w w:val="100"/>
          <w:position w:val="0"/>
        </w:rPr>
        <w:t>应交所得税是指企业按照企业所得税法规定计算确定的针对当期发生的交易和事 项，应交纳给税务部门的所得税金额，即当期应交所得税。应纳税所得额是在企业税 前会计利润（即利润总额）的基础上调整确定的，计算公式为：</w:t>
      </w:r>
    </w:p>
    <w:p>
      <w:pPr>
        <w:pStyle w:val="Style20"/>
        <w:keepNext w:val="0"/>
        <w:keepLines w:val="0"/>
        <w:widowControl w:val="0"/>
        <w:shd w:val="clear" w:color="auto" w:fill="auto"/>
        <w:bidi w:val="0"/>
        <w:spacing w:before="0" w:after="80" w:line="314" w:lineRule="exact"/>
        <w:ind w:left="0" w:right="0" w:firstLine="0"/>
        <w:jc w:val="center"/>
        <w:rPr>
          <w:sz w:val="18"/>
          <w:szCs w:val="18"/>
        </w:rPr>
      </w:pPr>
      <w:r>
        <w:rPr>
          <w:color w:val="000000"/>
          <w:spacing w:val="0"/>
          <w:w w:val="100"/>
          <w:position w:val="0"/>
          <w:sz w:val="18"/>
          <w:szCs w:val="18"/>
        </w:rPr>
        <w:t>应纳税所得额=税前会计利润+纳税调整增加额-纳税调整减少额</w:t>
      </w:r>
    </w:p>
    <w:p>
      <w:pPr>
        <w:pStyle w:val="Style20"/>
        <w:keepNext w:val="0"/>
        <w:keepLines w:val="0"/>
        <w:widowControl w:val="0"/>
        <w:shd w:val="clear" w:color="auto" w:fill="auto"/>
        <w:bidi w:val="0"/>
        <w:spacing w:before="0" w:after="0" w:line="313" w:lineRule="exact"/>
        <w:ind w:left="0" w:right="0" w:firstLine="440"/>
        <w:jc w:val="both"/>
      </w:pPr>
      <w:r>
        <w:rPr>
          <w:color w:val="000000"/>
          <w:spacing w:val="0"/>
          <w:w w:val="100"/>
          <w:position w:val="0"/>
        </w:rPr>
        <w:t>纳税调整增加额主要包括企业所得税法规定允许扣除项目中，企业已计入当期费 用但超过税法规定扣除标准的金额（如超过企业所得税法规定标准的职工福利费、工 会经费、职工教育经费、业务招待费、公益性捐赠支出、广告费和业务宣传费等），以 及企业已计入当期损失但企业所得税法规定不允许扣除项目的金额（如税收滞纳金、 罚金、罚款）％</w:t>
      </w:r>
    </w:p>
    <w:p>
      <w:pPr>
        <w:pStyle w:val="Style20"/>
        <w:keepNext w:val="0"/>
        <w:keepLines w:val="0"/>
        <w:widowControl w:val="0"/>
        <w:shd w:val="clear" w:color="auto" w:fill="auto"/>
        <w:bidi w:val="0"/>
        <w:spacing w:before="0" w:after="0" w:line="313" w:lineRule="exact"/>
        <w:ind w:left="0" w:right="0" w:firstLine="440"/>
        <w:jc w:val="both"/>
      </w:pPr>
      <w:r>
        <w:rPr>
          <w:color w:val="000000"/>
          <w:spacing w:val="0"/>
          <w:w w:val="100"/>
          <w:position w:val="0"/>
        </w:rPr>
        <w:t>纳税调整减少额主要包括按企业所得税法规定允许弥补的亏损和准予免税的项目， 如前</w:t>
      </w:r>
      <w:r>
        <w:rPr>
          <w:rFonts w:ascii="Times New Roman" w:eastAsia="Times New Roman" w:hAnsi="Times New Roman" w:cs="Times New Roman"/>
          <w:color w:val="000000"/>
          <w:spacing w:val="0"/>
          <w:w w:val="100"/>
          <w:position w:val="0"/>
        </w:rPr>
        <w:t>5</w:t>
      </w:r>
      <w:r>
        <w:rPr>
          <w:color w:val="000000"/>
          <w:spacing w:val="0"/>
          <w:w w:val="100"/>
          <w:position w:val="0"/>
        </w:rPr>
        <w:t>年内未弥补亏损和国债利息收入等％</w:t>
      </w:r>
    </w:p>
    <w:p>
      <w:pPr>
        <w:pStyle w:val="Style20"/>
        <w:keepNext w:val="0"/>
        <w:keepLines w:val="0"/>
        <w:widowControl w:val="0"/>
        <w:shd w:val="clear" w:color="auto" w:fill="auto"/>
        <w:bidi w:val="0"/>
        <w:spacing w:before="0" w:after="80" w:line="313" w:lineRule="exact"/>
        <w:ind w:left="0" w:right="0" w:firstLine="440"/>
        <w:jc w:val="both"/>
      </w:pPr>
      <w:r>
        <w:rPr>
          <w:color w:val="000000"/>
          <w:spacing w:val="0"/>
          <w:w w:val="100"/>
          <w:position w:val="0"/>
        </w:rPr>
        <w:t>企业当期应交所得税的计算公式为：</w:t>
      </w:r>
    </w:p>
    <w:p>
      <w:pPr>
        <w:pStyle w:val="Style20"/>
        <w:keepNext w:val="0"/>
        <w:keepLines w:val="0"/>
        <w:widowControl w:val="0"/>
        <w:shd w:val="clear" w:color="auto" w:fill="auto"/>
        <w:bidi w:val="0"/>
        <w:spacing w:before="0" w:after="80" w:line="314" w:lineRule="exact"/>
        <w:ind w:left="0" w:right="0" w:firstLine="0"/>
        <w:jc w:val="center"/>
        <w:rPr>
          <w:sz w:val="18"/>
          <w:szCs w:val="18"/>
        </w:rPr>
      </w:pPr>
      <w:r>
        <w:rPr>
          <w:color w:val="000000"/>
          <w:spacing w:val="0"/>
          <w:w w:val="100"/>
          <w:position w:val="0"/>
          <w:sz w:val="18"/>
          <w:szCs w:val="18"/>
        </w:rPr>
        <w:t>应交所</w:t>
      </w:r>
      <w:r>
        <w:rPr>
          <w:color w:val="000000"/>
          <w:spacing w:val="0"/>
          <w:w w:val="100"/>
          <w:position w:val="0"/>
          <w:sz w:val="18"/>
          <w:szCs w:val="18"/>
          <w:lang w:val="zh-CN" w:eastAsia="zh-CN" w:bidi="zh-CN"/>
        </w:rPr>
        <w:t>得税</w:t>
      </w:r>
      <w:r>
        <w:rPr>
          <w:rFonts w:ascii="Times New Roman" w:eastAsia="Times New Roman" w:hAnsi="Times New Roman" w:cs="Times New Roman"/>
          <w:color w:val="000000"/>
          <w:spacing w:val="0"/>
          <w:w w:val="100"/>
          <w:position w:val="0"/>
          <w:sz w:val="19"/>
          <w:szCs w:val="19"/>
          <w:lang w:val="zh-CN" w:eastAsia="zh-CN" w:bidi="zh-CN"/>
        </w:rPr>
        <w:t>-</w:t>
      </w:r>
      <w:r>
        <w:rPr>
          <w:color w:val="000000"/>
          <w:spacing w:val="0"/>
          <w:w w:val="100"/>
          <w:position w:val="0"/>
          <w:sz w:val="18"/>
          <w:szCs w:val="18"/>
        </w:rPr>
        <w:t>应纳税所得额</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sz w:val="18"/>
          <w:szCs w:val="18"/>
        </w:rPr>
        <w:t>所得税税率</w:t>
      </w:r>
    </w:p>
    <w:p>
      <w:pPr>
        <w:pStyle w:val="Style20"/>
        <w:keepNext w:val="0"/>
        <w:keepLines w:val="0"/>
        <w:widowControl w:val="0"/>
        <w:shd w:val="clear" w:color="auto" w:fill="auto"/>
        <w:tabs>
          <w:tab w:pos="1024" w:val="left"/>
        </w:tabs>
        <w:bidi w:val="0"/>
        <w:spacing w:before="0" w:after="0" w:line="317" w:lineRule="exact"/>
        <w:ind w:left="0" w:right="0" w:firstLine="440"/>
        <w:jc w:val="both"/>
      </w:pPr>
      <w:bookmarkStart w:id="403" w:name="bookmark403"/>
      <w:r>
        <w:rPr>
          <w:color w:val="000000"/>
          <w:spacing w:val="0"/>
          <w:w w:val="100"/>
          <w:position w:val="0"/>
        </w:rPr>
        <w:t>（</w:t>
      </w:r>
      <w:bookmarkEnd w:id="403"/>
      <w:r>
        <w:rPr>
          <w:color w:val="000000"/>
          <w:spacing w:val="0"/>
          <w:w w:val="100"/>
          <w:position w:val="0"/>
        </w:rPr>
        <w:t>二）</w:t>
        <w:tab/>
        <w:t>所得税费用的账务处理</w:t>
      </w:r>
    </w:p>
    <w:p>
      <w:pPr>
        <w:pStyle w:val="Style20"/>
        <w:keepNext w:val="0"/>
        <w:keepLines w:val="0"/>
        <w:widowControl w:val="0"/>
        <w:shd w:val="clear" w:color="auto" w:fill="auto"/>
        <w:bidi w:val="0"/>
        <w:spacing w:before="0" w:after="80" w:line="317" w:lineRule="exact"/>
        <w:ind w:left="0" w:right="0" w:firstLine="440"/>
        <w:jc w:val="both"/>
      </w:pPr>
      <w:r>
        <w:rPr>
          <w:color w:val="000000"/>
          <w:spacing w:val="0"/>
          <w:w w:val="100"/>
          <w:position w:val="0"/>
        </w:rPr>
        <w:t>企业根据会计准则的规定，计算确定的当期所得税和递延所得税之和，即为应从 当期利润总额中扣除的所得税费用％即：</w:t>
      </w:r>
    </w:p>
    <w:p>
      <w:pPr>
        <w:pStyle w:val="Style20"/>
        <w:keepNext w:val="0"/>
        <w:keepLines w:val="0"/>
        <w:widowControl w:val="0"/>
        <w:shd w:val="clear" w:color="auto" w:fill="auto"/>
        <w:bidi w:val="0"/>
        <w:spacing w:before="0" w:after="80" w:line="314" w:lineRule="exact"/>
        <w:ind w:left="0" w:right="0" w:firstLine="0"/>
        <w:jc w:val="center"/>
        <w:rPr>
          <w:sz w:val="18"/>
          <w:szCs w:val="18"/>
        </w:rPr>
      </w:pPr>
      <w:r>
        <w:rPr>
          <w:color w:val="000000"/>
          <w:spacing w:val="0"/>
          <w:w w:val="100"/>
          <w:position w:val="0"/>
          <w:sz w:val="18"/>
          <w:szCs w:val="18"/>
        </w:rPr>
        <w:t>所得税费用</w:t>
      </w:r>
      <w:r>
        <w:rPr>
          <w:color w:val="000000"/>
          <w:spacing w:val="0"/>
          <w:w w:val="100"/>
          <w:position w:val="0"/>
          <w:sz w:val="18"/>
          <w:szCs w:val="18"/>
          <w:lang w:val="zh-CN" w:eastAsia="zh-CN" w:bidi="zh-CN"/>
        </w:rPr>
        <w:t>-当期</w:t>
      </w:r>
      <w:r>
        <w:rPr>
          <w:color w:val="000000"/>
          <w:spacing w:val="0"/>
          <w:w w:val="100"/>
          <w:position w:val="0"/>
          <w:sz w:val="18"/>
          <w:szCs w:val="18"/>
        </w:rPr>
        <w:t>所得税</w:t>
      </w:r>
      <w:r>
        <w:rPr>
          <w:rFonts w:ascii="Times New Roman" w:eastAsia="Times New Roman" w:hAnsi="Times New Roman" w:cs="Times New Roman"/>
          <w:color w:val="000000"/>
          <w:spacing w:val="0"/>
          <w:w w:val="100"/>
          <w:position w:val="0"/>
          <w:sz w:val="19"/>
          <w:szCs w:val="19"/>
        </w:rPr>
        <w:t>+</w:t>
      </w:r>
      <w:r>
        <w:rPr>
          <w:color w:val="000000"/>
          <w:spacing w:val="0"/>
          <w:w w:val="100"/>
          <w:position w:val="0"/>
          <w:sz w:val="18"/>
          <w:szCs w:val="18"/>
        </w:rPr>
        <w:t>递延所得税</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其中，递延所得税=（递延所得税负债的期末余额-递延所得税负债的期初余额）- （递延所得税资产的期末余额-递延所得税资产的期初余额）％</w:t>
      </w:r>
    </w:p>
    <w:p>
      <w:pPr>
        <w:pStyle w:val="Style20"/>
        <w:keepNext w:val="0"/>
        <w:keepLines w:val="0"/>
        <w:widowControl w:val="0"/>
        <w:shd w:val="clear" w:color="auto" w:fill="auto"/>
        <w:bidi w:val="0"/>
        <w:spacing w:before="0" w:after="80" w:line="317" w:lineRule="exact"/>
        <w:ind w:left="0" w:right="0" w:firstLine="440"/>
        <w:jc w:val="both"/>
      </w:pPr>
      <w:r>
        <w:rPr>
          <w:color w:val="000000"/>
          <w:spacing w:val="0"/>
          <w:w w:val="100"/>
          <w:position w:val="0"/>
        </w:rPr>
        <w:t>企业应通过</w:t>
      </w:r>
      <w:r>
        <w:rPr>
          <w:color w:val="000000"/>
          <w:spacing w:val="0"/>
          <w:w w:val="100"/>
          <w:position w:val="0"/>
          <w:lang w:val="zh-CN" w:eastAsia="zh-CN" w:bidi="zh-CN"/>
        </w:rPr>
        <w:t>“所</w:t>
      </w:r>
      <w:r>
        <w:rPr>
          <w:color w:val="000000"/>
          <w:spacing w:val="0"/>
          <w:w w:val="100"/>
          <w:position w:val="0"/>
        </w:rPr>
        <w:t>得税费用”科目，核算企业所得税费用的确认及其结转情况％</w:t>
      </w:r>
    </w:p>
    <w:p>
      <w:pPr>
        <w:pStyle w:val="Style20"/>
        <w:keepNext w:val="0"/>
        <w:keepLines w:val="0"/>
        <w:widowControl w:val="0"/>
        <w:shd w:val="clear" w:color="auto" w:fill="auto"/>
        <w:bidi w:val="0"/>
        <w:spacing w:before="0" w:after="120" w:line="313" w:lineRule="exact"/>
        <w:ind w:left="0" w:right="0" w:firstLine="420"/>
        <w:jc w:val="both"/>
      </w:pPr>
      <w:r>
        <w:rPr>
          <w:color w:val="000000"/>
          <w:spacing w:val="0"/>
          <w:w w:val="100"/>
          <w:position w:val="0"/>
        </w:rPr>
        <w:t>四、本年利润</w:t>
      </w:r>
    </w:p>
    <w:p>
      <w:pPr>
        <w:pStyle w:val="Style20"/>
        <w:keepNext w:val="0"/>
        <w:keepLines w:val="0"/>
        <w:widowControl w:val="0"/>
        <w:shd w:val="clear" w:color="auto" w:fill="auto"/>
        <w:tabs>
          <w:tab w:pos="972" w:val="left"/>
        </w:tabs>
        <w:bidi w:val="0"/>
        <w:spacing w:before="0" w:after="0" w:line="322" w:lineRule="exact"/>
        <w:ind w:left="0" w:right="0" w:firstLine="420"/>
        <w:jc w:val="both"/>
      </w:pPr>
      <w:bookmarkStart w:id="404" w:name="bookmark404"/>
      <w:r>
        <w:rPr>
          <w:color w:val="000000"/>
          <w:spacing w:val="0"/>
          <w:w w:val="100"/>
          <w:position w:val="0"/>
        </w:rPr>
        <w:t>（</w:t>
      </w:r>
      <w:bookmarkEnd w:id="404"/>
      <w:r>
        <w:rPr>
          <w:color w:val="000000"/>
          <w:spacing w:val="0"/>
          <w:w w:val="100"/>
          <w:position w:val="0"/>
        </w:rPr>
        <w:t>一）</w:t>
        <w:tab/>
        <w:t>结转本年利润的方法</w:t>
      </w:r>
    </w:p>
    <w:p>
      <w:pPr>
        <w:pStyle w:val="Style20"/>
        <w:keepNext w:val="0"/>
        <w:keepLines w:val="0"/>
        <w:widowControl w:val="0"/>
        <w:shd w:val="clear" w:color="auto" w:fill="auto"/>
        <w:bidi w:val="0"/>
        <w:spacing w:before="0" w:after="0" w:line="322" w:lineRule="exact"/>
        <w:ind w:left="0" w:right="0" w:firstLine="420"/>
        <w:jc w:val="both"/>
      </w:pPr>
      <w:r>
        <w:rPr>
          <w:color w:val="000000"/>
          <w:spacing w:val="0"/>
          <w:w w:val="100"/>
          <w:position w:val="0"/>
        </w:rPr>
        <w:t>会计期末结转本年利润的方法有表结法和账;法两种％</w:t>
      </w:r>
    </w:p>
    <w:p>
      <w:pPr>
        <w:pStyle w:val="Style20"/>
        <w:keepNext w:val="0"/>
        <w:keepLines w:val="0"/>
        <w:widowControl w:val="0"/>
        <w:numPr>
          <w:ilvl w:val="0"/>
          <w:numId w:val="41"/>
        </w:numPr>
        <w:shd w:val="clear" w:color="auto" w:fill="auto"/>
        <w:tabs>
          <w:tab w:pos="699" w:val="left"/>
        </w:tabs>
        <w:bidi w:val="0"/>
        <w:spacing w:before="0" w:after="0" w:line="322" w:lineRule="exact"/>
        <w:ind w:left="0" w:right="0" w:firstLine="420"/>
        <w:jc w:val="both"/>
      </w:pPr>
      <w:bookmarkStart w:id="405" w:name="bookmark405"/>
      <w:bookmarkEnd w:id="405"/>
      <w:r>
        <w:rPr>
          <w:color w:val="000000"/>
          <w:spacing w:val="0"/>
          <w:w w:val="100"/>
          <w:position w:val="0"/>
        </w:rPr>
        <w:t>表结法</w:t>
      </w:r>
      <w:r>
        <w:rPr>
          <w:i/>
          <w:iCs/>
          <w:color w:val="000000"/>
          <w:spacing w:val="0"/>
          <w:w w:val="100"/>
          <w:position w:val="0"/>
        </w:rPr>
        <w:t>%</w:t>
      </w:r>
    </w:p>
    <w:p>
      <w:pPr>
        <w:pStyle w:val="Style20"/>
        <w:keepNext w:val="0"/>
        <w:keepLines w:val="0"/>
        <w:widowControl w:val="0"/>
        <w:shd w:val="clear" w:color="auto" w:fill="auto"/>
        <w:bidi w:val="0"/>
        <w:spacing w:before="0" w:after="0" w:line="322" w:lineRule="exact"/>
        <w:ind w:left="0" w:right="0" w:firstLine="440"/>
        <w:jc w:val="both"/>
      </w:pPr>
      <w:r>
        <w:rPr>
          <w:color w:val="000000"/>
          <w:spacing w:val="0"/>
          <w:w w:val="100"/>
          <w:position w:val="0"/>
        </w:rPr>
        <w:t>表;法下，各损益类科目每月末只需结计出本月发生额和月末累计余额，不结转 到</w:t>
      </w:r>
      <w:r>
        <w:rPr>
          <w:color w:val="000000"/>
          <w:spacing w:val="0"/>
          <w:w w:val="100"/>
          <w:position w:val="0"/>
          <w:lang w:val="zh-CN" w:eastAsia="zh-CN" w:bidi="zh-CN"/>
        </w:rPr>
        <w:t>“本年</w:t>
      </w:r>
      <w:r>
        <w:rPr>
          <w:color w:val="000000"/>
          <w:spacing w:val="0"/>
          <w:w w:val="100"/>
          <w:position w:val="0"/>
        </w:rPr>
        <w:t>利润”科目，只有在年末时才将全年累计余额;转至</w:t>
      </w:r>
      <w:r>
        <w:rPr>
          <w:color w:val="000000"/>
          <w:spacing w:val="0"/>
          <w:w w:val="100"/>
          <w:position w:val="0"/>
          <w:lang w:val="zh-CN" w:eastAsia="zh-CN" w:bidi="zh-CN"/>
        </w:rPr>
        <w:t>“本年</w:t>
      </w:r>
      <w:r>
        <w:rPr>
          <w:color w:val="000000"/>
          <w:spacing w:val="0"/>
          <w:w w:val="100"/>
          <w:position w:val="0"/>
        </w:rPr>
        <w:t>利润”科目％</w:t>
      </w:r>
    </w:p>
    <w:p>
      <w:pPr>
        <w:pStyle w:val="Style20"/>
        <w:keepNext w:val="0"/>
        <w:keepLines w:val="0"/>
        <w:widowControl w:val="0"/>
        <w:numPr>
          <w:ilvl w:val="0"/>
          <w:numId w:val="41"/>
        </w:numPr>
        <w:shd w:val="clear" w:color="auto" w:fill="auto"/>
        <w:tabs>
          <w:tab w:pos="733" w:val="left"/>
        </w:tabs>
        <w:bidi w:val="0"/>
        <w:spacing w:before="0" w:after="0" w:line="322" w:lineRule="exact"/>
        <w:ind w:left="0" w:right="0" w:firstLine="440"/>
        <w:jc w:val="both"/>
      </w:pPr>
      <w:bookmarkStart w:id="406" w:name="bookmark406"/>
      <w:bookmarkEnd w:id="406"/>
      <w:r>
        <w:rPr>
          <w:color w:val="000000"/>
          <w:spacing w:val="0"/>
          <w:w w:val="100"/>
          <w:position w:val="0"/>
        </w:rPr>
        <w:t>账;法％</w:t>
      </w:r>
    </w:p>
    <w:p>
      <w:pPr>
        <w:pStyle w:val="Style20"/>
        <w:keepNext w:val="0"/>
        <w:keepLines w:val="0"/>
        <w:widowControl w:val="0"/>
        <w:shd w:val="clear" w:color="auto" w:fill="auto"/>
        <w:bidi w:val="0"/>
        <w:spacing w:before="0" w:after="0" w:line="274" w:lineRule="exact"/>
        <w:ind w:left="0" w:right="0" w:firstLine="440"/>
        <w:jc w:val="both"/>
      </w:pPr>
      <w:r>
        <w:rPr>
          <w:color w:val="000000"/>
          <w:spacing w:val="0"/>
          <w:w w:val="100"/>
          <w:position w:val="0"/>
        </w:rPr>
        <w:t>账;法下，每月末均需编制转账凭证，将在账上结计出的各损益类科目的余额; 转至</w:t>
      </w:r>
      <w:r>
        <w:rPr>
          <w:color w:val="000000"/>
          <w:spacing w:val="0"/>
          <w:w w:val="100"/>
          <w:position w:val="0"/>
          <w:lang w:val="zh-CN" w:eastAsia="zh-CN" w:bidi="zh-CN"/>
        </w:rPr>
        <w:t>“本年</w:t>
      </w:r>
      <w:r>
        <w:rPr>
          <w:color w:val="000000"/>
          <w:spacing w:val="0"/>
          <w:w w:val="100"/>
          <w:position w:val="0"/>
        </w:rPr>
        <w:t>利润”科目％</w:t>
      </w:r>
    </w:p>
    <w:p>
      <w:pPr>
        <w:pStyle w:val="Style20"/>
        <w:keepNext w:val="0"/>
        <w:keepLines w:val="0"/>
        <w:widowControl w:val="0"/>
        <w:shd w:val="clear" w:color="auto" w:fill="auto"/>
        <w:tabs>
          <w:tab w:pos="988" w:val="left"/>
        </w:tabs>
        <w:bidi w:val="0"/>
        <w:spacing w:before="0" w:after="0" w:line="313" w:lineRule="exact"/>
        <w:ind w:left="0" w:right="0" w:firstLine="440"/>
        <w:jc w:val="both"/>
      </w:pPr>
      <w:bookmarkStart w:id="407" w:name="bookmark407"/>
      <w:r>
        <w:rPr>
          <w:color w:val="000000"/>
          <w:spacing w:val="0"/>
          <w:w w:val="100"/>
          <w:position w:val="0"/>
        </w:rPr>
        <w:t>（</w:t>
      </w:r>
      <w:bookmarkEnd w:id="407"/>
      <w:r>
        <w:rPr>
          <w:color w:val="000000"/>
          <w:spacing w:val="0"/>
          <w:w w:val="100"/>
          <w:position w:val="0"/>
        </w:rPr>
        <w:t>二）</w:t>
        <w:tab/>
        <w:t>;转本年利润的会计处理</w:t>
      </w:r>
    </w:p>
    <w:p>
      <w:pPr>
        <w:pStyle w:val="Style20"/>
        <w:keepNext w:val="0"/>
        <w:keepLines w:val="0"/>
        <w:widowControl w:val="0"/>
        <w:shd w:val="clear" w:color="auto" w:fill="auto"/>
        <w:bidi w:val="0"/>
        <w:spacing w:before="0" w:after="0" w:line="313" w:lineRule="exact"/>
        <w:ind w:left="0" w:right="0" w:firstLine="440"/>
        <w:jc w:val="both"/>
      </w:pPr>
      <w:r>
        <w:rPr>
          <w:color w:val="000000"/>
          <w:spacing w:val="0"/>
          <w:w w:val="100"/>
          <w:position w:val="0"/>
        </w:rPr>
        <w:t>企业应设置“本年利润”科目，核算企业本年度实现的净利润（或发生的净亏损）％</w:t>
      </w:r>
    </w:p>
    <w:p>
      <w:pPr>
        <w:pStyle w:val="Style20"/>
        <w:keepNext w:val="0"/>
        <w:keepLines w:val="0"/>
        <w:widowControl w:val="0"/>
        <w:shd w:val="clear" w:color="auto" w:fill="auto"/>
        <w:bidi w:val="0"/>
        <w:spacing w:before="0" w:after="0" w:line="313" w:lineRule="exact"/>
        <w:ind w:left="0" w:right="0" w:firstLine="440"/>
        <w:jc w:val="both"/>
      </w:pPr>
      <w:r>
        <w:rPr>
          <w:color w:val="000000"/>
          <w:spacing w:val="0"/>
          <w:w w:val="100"/>
          <w:position w:val="0"/>
        </w:rPr>
        <w:t>会计期末，企业应将“主营业务收入”（其他业务收入”（其他收益</w:t>
      </w:r>
      <w:r>
        <w:rPr>
          <w:color w:val="000000"/>
          <w:spacing w:val="0"/>
          <w:w w:val="100"/>
          <w:position w:val="0"/>
          <w:lang w:val="zh-CN" w:eastAsia="zh-CN" w:bidi="zh-CN"/>
        </w:rPr>
        <w:t>”（营</w:t>
      </w:r>
      <w:r>
        <w:rPr>
          <w:color w:val="000000"/>
          <w:spacing w:val="0"/>
          <w:w w:val="100"/>
          <w:position w:val="0"/>
        </w:rPr>
        <w:t>业外收 入”等科目的余额分别转入</w:t>
      </w:r>
      <w:r>
        <w:rPr>
          <w:color w:val="000000"/>
          <w:spacing w:val="0"/>
          <w:w w:val="100"/>
          <w:position w:val="0"/>
          <w:lang w:val="zh-CN" w:eastAsia="zh-CN" w:bidi="zh-CN"/>
        </w:rPr>
        <w:t>“本年</w:t>
      </w:r>
      <w:r>
        <w:rPr>
          <w:color w:val="000000"/>
          <w:spacing w:val="0"/>
          <w:w w:val="100"/>
          <w:position w:val="0"/>
        </w:rPr>
        <w:t>利润”科目的贷方，将</w:t>
      </w:r>
      <w:r>
        <w:rPr>
          <w:color w:val="000000"/>
          <w:spacing w:val="0"/>
          <w:w w:val="100"/>
          <w:position w:val="0"/>
          <w:lang w:val="zh-CN" w:eastAsia="zh-CN" w:bidi="zh-CN"/>
        </w:rPr>
        <w:t>“主</w:t>
      </w:r>
      <w:r>
        <w:rPr>
          <w:color w:val="000000"/>
          <w:spacing w:val="0"/>
          <w:w w:val="100"/>
          <w:position w:val="0"/>
        </w:rPr>
        <w:t>营业务成本”“其他业 务成本”“税金及附加</w:t>
      </w:r>
      <w:r>
        <w:rPr>
          <w:color w:val="000000"/>
          <w:spacing w:val="0"/>
          <w:w w:val="100"/>
          <w:position w:val="0"/>
          <w:lang w:val="zh-CN" w:eastAsia="zh-CN" w:bidi="zh-CN"/>
        </w:rPr>
        <w:t>”“销</w:t>
      </w:r>
      <w:r>
        <w:rPr>
          <w:color w:val="000000"/>
          <w:spacing w:val="0"/>
          <w:w w:val="100"/>
          <w:position w:val="0"/>
        </w:rPr>
        <w:t>售费用</w:t>
      </w:r>
      <w:r>
        <w:rPr>
          <w:color w:val="000000"/>
          <w:spacing w:val="0"/>
          <w:w w:val="100"/>
          <w:position w:val="0"/>
          <w:lang w:val="zh-CN" w:eastAsia="zh-CN" w:bidi="zh-CN"/>
        </w:rPr>
        <w:t>”“管</w:t>
      </w:r>
      <w:r>
        <w:rPr>
          <w:color w:val="000000"/>
          <w:spacing w:val="0"/>
          <w:w w:val="100"/>
          <w:position w:val="0"/>
        </w:rPr>
        <w:t>理费用</w:t>
      </w:r>
      <w:r>
        <w:rPr>
          <w:color w:val="000000"/>
          <w:spacing w:val="0"/>
          <w:w w:val="100"/>
          <w:position w:val="0"/>
          <w:lang w:val="zh-CN" w:eastAsia="zh-CN" w:bidi="zh-CN"/>
        </w:rPr>
        <w:t>”“财</w:t>
      </w:r>
      <w:r>
        <w:rPr>
          <w:color w:val="000000"/>
          <w:spacing w:val="0"/>
          <w:w w:val="100"/>
          <w:position w:val="0"/>
        </w:rPr>
        <w:t>务费用”（信用减值损失</w:t>
      </w:r>
      <w:r>
        <w:rPr>
          <w:color w:val="000000"/>
          <w:spacing w:val="0"/>
          <w:w w:val="100"/>
          <w:position w:val="0"/>
          <w:lang w:val="zh-CN" w:eastAsia="zh-CN" w:bidi="zh-CN"/>
        </w:rPr>
        <w:t xml:space="preserve">”（资 </w:t>
      </w:r>
      <w:r>
        <w:rPr>
          <w:color w:val="000000"/>
          <w:spacing w:val="0"/>
          <w:w w:val="100"/>
          <w:position w:val="0"/>
        </w:rPr>
        <w:t xml:space="preserve">产减值损失”（营业外支出” </w:t>
      </w:r>
      <w:r>
        <w:rPr>
          <w:color w:val="000000"/>
          <w:spacing w:val="0"/>
          <w:w w:val="100"/>
          <w:position w:val="0"/>
          <w:lang w:val="zh-CN" w:eastAsia="zh-CN" w:bidi="zh-CN"/>
        </w:rPr>
        <w:t>“所得</w:t>
      </w:r>
      <w:r>
        <w:rPr>
          <w:color w:val="000000"/>
          <w:spacing w:val="0"/>
          <w:w w:val="100"/>
          <w:position w:val="0"/>
        </w:rPr>
        <w:t>税费用”等科目的余额分别转入</w:t>
      </w:r>
      <w:r>
        <w:rPr>
          <w:color w:val="000000"/>
          <w:spacing w:val="0"/>
          <w:w w:val="100"/>
          <w:position w:val="0"/>
          <w:lang w:val="zh-CN" w:eastAsia="zh-CN" w:bidi="zh-CN"/>
        </w:rPr>
        <w:t>“本年</w:t>
      </w:r>
      <w:r>
        <w:rPr>
          <w:color w:val="000000"/>
          <w:spacing w:val="0"/>
          <w:w w:val="100"/>
          <w:position w:val="0"/>
        </w:rPr>
        <w:t>利润”科目 的借方％企业还应将</w:t>
      </w:r>
      <w:r>
        <w:rPr>
          <w:color w:val="000000"/>
          <w:spacing w:val="0"/>
          <w:w w:val="100"/>
          <w:position w:val="0"/>
          <w:lang w:val="zh-CN" w:eastAsia="zh-CN" w:bidi="zh-CN"/>
        </w:rPr>
        <w:t>“公允</w:t>
      </w:r>
      <w:r>
        <w:rPr>
          <w:color w:val="000000"/>
          <w:spacing w:val="0"/>
          <w:w w:val="100"/>
          <w:position w:val="0"/>
        </w:rPr>
        <w:t>价值变动损益</w:t>
      </w:r>
      <w:r>
        <w:rPr>
          <w:color w:val="000000"/>
          <w:spacing w:val="0"/>
          <w:w w:val="100"/>
          <w:position w:val="0"/>
          <w:lang w:val="zh-CN" w:eastAsia="zh-CN" w:bidi="zh-CN"/>
        </w:rPr>
        <w:t>”“投</w:t>
      </w:r>
      <w:r>
        <w:rPr>
          <w:color w:val="000000"/>
          <w:spacing w:val="0"/>
          <w:w w:val="100"/>
          <w:position w:val="0"/>
        </w:rPr>
        <w:t>资收益</w:t>
      </w:r>
      <w:r>
        <w:rPr>
          <w:color w:val="000000"/>
          <w:spacing w:val="0"/>
          <w:w w:val="100"/>
          <w:position w:val="0"/>
          <w:lang w:val="zh-CN" w:eastAsia="zh-CN" w:bidi="zh-CN"/>
        </w:rPr>
        <w:t>”“资</w:t>
      </w:r>
      <w:r>
        <w:rPr>
          <w:color w:val="000000"/>
          <w:spacing w:val="0"/>
          <w:w w:val="100"/>
          <w:position w:val="0"/>
        </w:rPr>
        <w:t>产处置损益”科目的净收 益转入</w:t>
      </w:r>
      <w:r>
        <w:rPr>
          <w:color w:val="000000"/>
          <w:spacing w:val="0"/>
          <w:w w:val="100"/>
          <w:position w:val="0"/>
          <w:lang w:val="zh-CN" w:eastAsia="zh-CN" w:bidi="zh-CN"/>
        </w:rPr>
        <w:t>“本年</w:t>
      </w:r>
      <w:r>
        <w:rPr>
          <w:color w:val="000000"/>
          <w:spacing w:val="0"/>
          <w:w w:val="100"/>
          <w:position w:val="0"/>
        </w:rPr>
        <w:t>利润”科目的贷方，将</w:t>
      </w:r>
      <w:r>
        <w:rPr>
          <w:color w:val="000000"/>
          <w:spacing w:val="0"/>
          <w:w w:val="100"/>
          <w:position w:val="0"/>
          <w:lang w:val="zh-CN" w:eastAsia="zh-CN" w:bidi="zh-CN"/>
        </w:rPr>
        <w:t>“公允</w:t>
      </w:r>
      <w:r>
        <w:rPr>
          <w:color w:val="000000"/>
          <w:spacing w:val="0"/>
          <w:w w:val="100"/>
          <w:position w:val="0"/>
        </w:rPr>
        <w:t>价值变动损益</w:t>
      </w:r>
      <w:r>
        <w:rPr>
          <w:color w:val="000000"/>
          <w:spacing w:val="0"/>
          <w:w w:val="100"/>
          <w:position w:val="0"/>
          <w:lang w:val="zh-CN" w:eastAsia="zh-CN" w:bidi="zh-CN"/>
        </w:rPr>
        <w:t>”“投</w:t>
      </w:r>
      <w:r>
        <w:rPr>
          <w:color w:val="000000"/>
          <w:spacing w:val="0"/>
          <w:w w:val="100"/>
          <w:position w:val="0"/>
        </w:rPr>
        <w:t>资收益</w:t>
      </w:r>
      <w:r>
        <w:rPr>
          <w:color w:val="000000"/>
          <w:spacing w:val="0"/>
          <w:w w:val="100"/>
          <w:position w:val="0"/>
          <w:lang w:val="zh-CN" w:eastAsia="zh-CN" w:bidi="zh-CN"/>
        </w:rPr>
        <w:t>”“资</w:t>
      </w:r>
      <w:r>
        <w:rPr>
          <w:color w:val="000000"/>
          <w:spacing w:val="0"/>
          <w:w w:val="100"/>
          <w:position w:val="0"/>
        </w:rPr>
        <w:t>产处置损 益”科目的净损失转入</w:t>
      </w:r>
      <w:r>
        <w:rPr>
          <w:color w:val="000000"/>
          <w:spacing w:val="0"/>
          <w:w w:val="100"/>
          <w:position w:val="0"/>
          <w:lang w:val="zh-CN" w:eastAsia="zh-CN" w:bidi="zh-CN"/>
        </w:rPr>
        <w:t>“本年</w:t>
      </w:r>
      <w:r>
        <w:rPr>
          <w:color w:val="000000"/>
          <w:spacing w:val="0"/>
          <w:w w:val="100"/>
          <w:position w:val="0"/>
        </w:rPr>
        <w:t>利润”科目的借方％;转后</w:t>
      </w:r>
      <w:r>
        <w:rPr>
          <w:color w:val="000000"/>
          <w:spacing w:val="0"/>
          <w:w w:val="100"/>
          <w:position w:val="0"/>
          <w:lang w:val="zh-CN" w:eastAsia="zh-CN" w:bidi="zh-CN"/>
        </w:rPr>
        <w:t>“本年</w:t>
      </w:r>
      <w:r>
        <w:rPr>
          <w:color w:val="000000"/>
          <w:spacing w:val="0"/>
          <w:w w:val="100"/>
          <w:position w:val="0"/>
        </w:rPr>
        <w:t>利润”科目如为贷方 余额，表示当年实现的净利润；如为借方余额，表示当年发生的净亏损％</w:t>
      </w:r>
    </w:p>
    <w:p>
      <w:pPr>
        <w:pStyle w:val="Style20"/>
        <w:keepNext w:val="0"/>
        <w:keepLines w:val="0"/>
        <w:widowControl w:val="0"/>
        <w:shd w:val="clear" w:color="auto" w:fill="auto"/>
        <w:bidi w:val="0"/>
        <w:spacing w:before="0" w:after="0" w:line="313" w:lineRule="exact"/>
        <w:ind w:left="0" w:right="0" w:firstLine="440"/>
        <w:jc w:val="both"/>
        <w:sectPr>
          <w:footerReference w:type="default" r:id="rId36"/>
          <w:footerReference w:type="even" r:id="rId37"/>
          <w:footnotePr>
            <w:pos w:val="pageBottom"/>
            <w:numFmt w:val="decimal"/>
            <w:numRestart w:val="continuous"/>
          </w:footnotePr>
          <w:pgSz w:w="10939" w:h="15130"/>
          <w:pgMar w:top="1672" w:right="1456" w:bottom="1281" w:left="1458" w:header="0" w:footer="3" w:gutter="0"/>
          <w:pgNumType w:start="81"/>
          <w:cols w:space="720"/>
          <w:noEndnote/>
          <w:rtlGutter w:val="0"/>
          <w:docGrid w:linePitch="360"/>
        </w:sectPr>
      </w:pPr>
      <w:r>
        <w:rPr>
          <w:color w:val="000000"/>
          <w:spacing w:val="0"/>
          <w:w w:val="100"/>
          <w:position w:val="0"/>
        </w:rPr>
        <w:t>年度终了，企业还应将“本年利润”科目的本年累计余额转入</w:t>
      </w:r>
      <w:r>
        <w:rPr>
          <w:color w:val="000000"/>
          <w:spacing w:val="0"/>
          <w:w w:val="100"/>
          <w:position w:val="0"/>
          <w:lang w:val="zh-CN" w:eastAsia="zh-CN" w:bidi="zh-CN"/>
        </w:rPr>
        <w:t>“利</w:t>
      </w:r>
      <w:r>
        <w:rPr>
          <w:color w:val="000000"/>
          <w:spacing w:val="0"/>
          <w:w w:val="100"/>
          <w:position w:val="0"/>
        </w:rPr>
        <w:t>润分配</w:t>
      </w:r>
      <w:r>
        <w:rPr>
          <w:color w:val="000000"/>
          <w:spacing w:val="0"/>
          <w:w w:val="100"/>
          <w:position w:val="0"/>
          <w:lang w:val="en-US" w:eastAsia="en-US" w:bidi="en-US"/>
        </w:rPr>
        <w:t>一</w:t>
      </w:r>
      <w:r>
        <w:rPr>
          <w:color w:val="000000"/>
          <w:spacing w:val="0"/>
          <w:w w:val="100"/>
          <w:position w:val="0"/>
        </w:rPr>
        <w:t>未 分配利润”科目</w:t>
      </w:r>
      <w:r>
        <w:rPr>
          <w:color w:val="000000"/>
          <w:spacing w:val="0"/>
          <w:w w:val="100"/>
          <w:position w:val="0"/>
          <w:lang w:val="zh-CN" w:eastAsia="zh-CN" w:bidi="zh-CN"/>
        </w:rPr>
        <w:t>。如“本年</w:t>
      </w:r>
      <w:r>
        <w:rPr>
          <w:color w:val="000000"/>
          <w:spacing w:val="0"/>
          <w:w w:val="100"/>
          <w:position w:val="0"/>
        </w:rPr>
        <w:t>利润”为贷方余额，借记</w:t>
      </w:r>
      <w:r>
        <w:rPr>
          <w:color w:val="000000"/>
          <w:spacing w:val="0"/>
          <w:w w:val="100"/>
          <w:position w:val="0"/>
          <w:lang w:val="zh-CN" w:eastAsia="zh-CN" w:bidi="zh-CN"/>
        </w:rPr>
        <w:t>“本年</w:t>
      </w:r>
      <w:r>
        <w:rPr>
          <w:color w:val="000000"/>
          <w:spacing w:val="0"/>
          <w:w w:val="100"/>
          <w:position w:val="0"/>
        </w:rPr>
        <w:t>利润”科目，贷记</w:t>
      </w:r>
      <w:r>
        <w:rPr>
          <w:color w:val="000000"/>
          <w:spacing w:val="0"/>
          <w:w w:val="100"/>
          <w:position w:val="0"/>
          <w:lang w:val="zh-CN" w:eastAsia="zh-CN" w:bidi="zh-CN"/>
        </w:rPr>
        <w:t xml:space="preserve">“利润 </w:t>
      </w:r>
      <w:r>
        <w:rPr>
          <w:color w:val="000000"/>
          <w:spacing w:val="0"/>
          <w:w w:val="100"/>
          <w:position w:val="0"/>
        </w:rPr>
        <w:t>分配一未分配利润”科目；如为借方余额，作相反的会计分录％;转后</w:t>
      </w:r>
      <w:r>
        <w:rPr>
          <w:color w:val="000000"/>
          <w:spacing w:val="0"/>
          <w:w w:val="100"/>
          <w:position w:val="0"/>
          <w:lang w:val="zh-CN" w:eastAsia="zh-CN" w:bidi="zh-CN"/>
        </w:rPr>
        <w:t>“本年</w:t>
      </w:r>
      <w:r>
        <w:rPr>
          <w:color w:val="000000"/>
          <w:spacing w:val="0"/>
          <w:w w:val="100"/>
          <w:position w:val="0"/>
        </w:rPr>
        <w:t>利润” 科目应无余额％</w:t>
      </w:r>
    </w:p>
    <w:p>
      <w:pPr>
        <w:pStyle w:val="Style18"/>
        <w:keepNext/>
        <w:keepLines/>
        <w:widowControl w:val="0"/>
        <w:shd w:val="clear" w:color="auto" w:fill="auto"/>
        <w:bidi w:val="0"/>
        <w:spacing w:before="940" w:after="640" w:line="240" w:lineRule="auto"/>
        <w:ind w:left="0" w:right="0" w:firstLine="0"/>
        <w:jc w:val="center"/>
      </w:pPr>
      <w:bookmarkStart w:id="408" w:name="bookmark408"/>
      <w:bookmarkStart w:id="409" w:name="bookmark409"/>
      <w:bookmarkStart w:id="410" w:name="bookmark410"/>
      <w:r>
        <w:rPr>
          <w:color w:val="000000"/>
          <w:spacing w:val="0"/>
          <w:w w:val="100"/>
          <w:position w:val="0"/>
        </w:rPr>
        <w:t>第六章财务报表</w:t>
      </w:r>
      <w:bookmarkEnd w:id="408"/>
      <w:bookmarkEnd w:id="409"/>
      <w:bookmarkEnd w:id="410"/>
    </w:p>
    <w:p>
      <w:pPr>
        <w:pStyle w:val="Style20"/>
        <w:keepNext w:val="0"/>
        <w:keepLines w:val="0"/>
        <w:widowControl w:val="0"/>
        <w:shd w:val="clear" w:color="auto" w:fill="auto"/>
        <w:bidi w:val="0"/>
        <w:spacing w:before="0" w:after="0" w:line="314" w:lineRule="exact"/>
        <w:ind w:left="0" w:right="0" w:firstLine="440"/>
        <w:jc w:val="both"/>
      </w:pPr>
      <w:r>
        <w:rPr>
          <w:b/>
          <w:bCs/>
          <w:color w:val="000000"/>
          <w:spacing w:val="0"/>
          <w:w w:val="100"/>
          <w:position w:val="0"/>
          <w:lang w:val="en-US" w:eastAsia="en-US" w:bidi="en-US"/>
        </w:rPr>
        <w:t>"</w:t>
      </w:r>
      <w:r>
        <w:rPr>
          <w:color w:val="000000"/>
          <w:spacing w:val="0"/>
          <w:w w:val="100"/>
          <w:position w:val="0"/>
        </w:rPr>
        <w:t>基本要求</w:t>
      </w:r>
      <w:r>
        <w:rPr>
          <w:b/>
          <w:bCs/>
          <w:color w:val="000000"/>
          <w:spacing w:val="0"/>
          <w:w w:val="100"/>
          <w:position w:val="0"/>
          <w:lang w:val="en-US" w:eastAsia="en-US" w:bidi="en-US"/>
        </w:rPr>
        <w:t>］</w:t>
      </w:r>
    </w:p>
    <w:p>
      <w:pPr>
        <w:pStyle w:val="Style48"/>
        <w:keepNext w:val="0"/>
        <w:keepLines w:val="0"/>
        <w:widowControl w:val="0"/>
        <w:shd w:val="clear" w:color="auto" w:fill="auto"/>
        <w:tabs>
          <w:tab w:pos="1024" w:val="left"/>
        </w:tabs>
        <w:bidi w:val="0"/>
        <w:spacing w:before="0" w:after="0" w:line="314" w:lineRule="exact"/>
        <w:ind w:left="0" w:right="0"/>
        <w:jc w:val="both"/>
      </w:pPr>
      <w:bookmarkStart w:id="411" w:name="bookmark411"/>
      <w:r>
        <w:rPr>
          <w:color w:val="000000"/>
          <w:spacing w:val="0"/>
          <w:w w:val="100"/>
          <w:position w:val="0"/>
        </w:rPr>
        <w:t>（</w:t>
      </w:r>
      <w:bookmarkEnd w:id="411"/>
      <w:r>
        <w:rPr>
          <w:color w:val="000000"/>
          <w:spacing w:val="0"/>
          <w:w w:val="100"/>
          <w:position w:val="0"/>
        </w:rPr>
        <w:t>一）</w:t>
        <w:tab/>
        <w:t>掌握资产负债表的作用、内容、结构及其编制方法</w:t>
      </w:r>
    </w:p>
    <w:p>
      <w:pPr>
        <w:pStyle w:val="Style48"/>
        <w:keepNext w:val="0"/>
        <w:keepLines w:val="0"/>
        <w:widowControl w:val="0"/>
        <w:shd w:val="clear" w:color="auto" w:fill="auto"/>
        <w:tabs>
          <w:tab w:pos="1024" w:val="left"/>
        </w:tabs>
        <w:bidi w:val="0"/>
        <w:spacing w:before="0" w:after="0" w:line="314" w:lineRule="exact"/>
        <w:ind w:left="0" w:right="0"/>
        <w:jc w:val="both"/>
      </w:pPr>
      <w:bookmarkStart w:id="412" w:name="bookmark412"/>
      <w:r>
        <w:rPr>
          <w:color w:val="000000"/>
          <w:spacing w:val="0"/>
          <w:w w:val="100"/>
          <w:position w:val="0"/>
          <w:sz w:val="20"/>
          <w:szCs w:val="20"/>
        </w:rPr>
        <w:t>（</w:t>
      </w:r>
      <w:bookmarkEnd w:id="412"/>
      <w:r>
        <w:rPr>
          <w:color w:val="000000"/>
          <w:spacing w:val="0"/>
          <w:w w:val="100"/>
          <w:position w:val="0"/>
        </w:rPr>
        <w:t>二</w:t>
      </w:r>
      <w:r>
        <w:rPr>
          <w:color w:val="000000"/>
          <w:spacing w:val="0"/>
          <w:w w:val="100"/>
          <w:position w:val="0"/>
          <w:sz w:val="20"/>
          <w:szCs w:val="20"/>
        </w:rPr>
        <w:t>）</w:t>
        <w:tab/>
      </w:r>
      <w:r>
        <w:rPr>
          <w:color w:val="000000"/>
          <w:spacing w:val="0"/>
          <w:w w:val="100"/>
          <w:position w:val="0"/>
        </w:rPr>
        <w:t>掌握利润表的作用、内容、结构及其编制方法</w:t>
      </w:r>
    </w:p>
    <w:p>
      <w:pPr>
        <w:pStyle w:val="Style48"/>
        <w:keepNext w:val="0"/>
        <w:keepLines w:val="0"/>
        <w:widowControl w:val="0"/>
        <w:shd w:val="clear" w:color="auto" w:fill="auto"/>
        <w:tabs>
          <w:tab w:pos="1024" w:val="left"/>
        </w:tabs>
        <w:bidi w:val="0"/>
        <w:spacing w:before="0" w:after="0" w:line="314" w:lineRule="exact"/>
        <w:ind w:left="0" w:right="0"/>
        <w:jc w:val="both"/>
      </w:pPr>
      <w:bookmarkStart w:id="413" w:name="bookmark413"/>
      <w:r>
        <w:rPr>
          <w:color w:val="000000"/>
          <w:spacing w:val="0"/>
          <w:w w:val="100"/>
          <w:position w:val="0"/>
        </w:rPr>
        <w:t>（</w:t>
      </w:r>
      <w:bookmarkEnd w:id="413"/>
      <w:r>
        <w:rPr>
          <w:color w:val="000000"/>
          <w:spacing w:val="0"/>
          <w:w w:val="100"/>
          <w:position w:val="0"/>
        </w:rPr>
        <w:t>三）</w:t>
        <w:tab/>
        <w:t>掌握所有者权益变动表的作用、内容、结构及其编制方法</w:t>
      </w:r>
    </w:p>
    <w:p>
      <w:pPr>
        <w:pStyle w:val="Style48"/>
        <w:keepNext w:val="0"/>
        <w:keepLines w:val="0"/>
        <w:widowControl w:val="0"/>
        <w:shd w:val="clear" w:color="auto" w:fill="auto"/>
        <w:tabs>
          <w:tab w:pos="1024" w:val="left"/>
        </w:tabs>
        <w:bidi w:val="0"/>
        <w:spacing w:before="0" w:after="320" w:line="314" w:lineRule="exact"/>
        <w:ind w:left="0" w:right="0"/>
        <w:jc w:val="both"/>
      </w:pPr>
      <w:bookmarkStart w:id="414" w:name="bookmark414"/>
      <w:r>
        <w:rPr>
          <w:color w:val="000000"/>
          <w:spacing w:val="0"/>
          <w:w w:val="100"/>
          <w:position w:val="0"/>
        </w:rPr>
        <w:t>（</w:t>
      </w:r>
      <w:bookmarkEnd w:id="414"/>
      <w:r>
        <w:rPr>
          <w:color w:val="000000"/>
          <w:spacing w:val="0"/>
          <w:w w:val="100"/>
          <w:position w:val="0"/>
        </w:rPr>
        <w:t>四）</w:t>
        <w:tab/>
        <w:t>熟悉附注的作用、主要内容</w:t>
      </w:r>
    </w:p>
    <w:p>
      <w:pPr>
        <w:pStyle w:val="Style20"/>
        <w:keepNext w:val="0"/>
        <w:keepLines w:val="0"/>
        <w:widowControl w:val="0"/>
        <w:shd w:val="clear" w:color="auto" w:fill="auto"/>
        <w:bidi w:val="0"/>
        <w:spacing w:before="0" w:after="360" w:line="314" w:lineRule="exact"/>
        <w:ind w:left="0" w:right="0" w:firstLine="440"/>
        <w:jc w:val="both"/>
      </w:pPr>
      <w:r>
        <w:rPr>
          <w:b/>
          <w:bCs/>
          <w:color w:val="000000"/>
          <w:spacing w:val="0"/>
          <w:w w:val="100"/>
          <w:position w:val="0"/>
          <w:lang w:val="en-US" w:eastAsia="en-US" w:bidi="en-US"/>
        </w:rPr>
        <w:t>"</w:t>
      </w:r>
      <w:r>
        <w:rPr>
          <w:color w:val="000000"/>
          <w:spacing w:val="0"/>
          <w:w w:val="100"/>
          <w:position w:val="0"/>
        </w:rPr>
        <w:t>考试内容</w:t>
      </w:r>
      <w:r>
        <w:rPr>
          <w:b/>
          <w:bCs/>
          <w:color w:val="000000"/>
          <w:spacing w:val="0"/>
          <w:w w:val="100"/>
          <w:position w:val="0"/>
          <w:lang w:val="en-US" w:eastAsia="en-US" w:bidi="en-US"/>
        </w:rPr>
        <w:t>］</w:t>
      </w:r>
    </w:p>
    <w:p>
      <w:pPr>
        <w:pStyle w:val="Style58"/>
        <w:keepNext w:val="0"/>
        <w:keepLines w:val="0"/>
        <w:widowControl w:val="0"/>
        <w:shd w:val="clear" w:color="auto" w:fill="auto"/>
        <w:bidi w:val="0"/>
        <w:spacing w:before="0" w:after="260" w:line="240" w:lineRule="auto"/>
        <w:ind w:left="0" w:right="0" w:firstLine="0"/>
        <w:jc w:val="center"/>
        <w:rPr>
          <w:sz w:val="26"/>
          <w:szCs w:val="26"/>
        </w:rPr>
      </w:pPr>
      <w:r>
        <w:rPr>
          <w:color w:val="000000"/>
          <w:spacing w:val="0"/>
          <w:w w:val="100"/>
          <w:position w:val="0"/>
          <w:sz w:val="26"/>
          <w:szCs w:val="26"/>
        </w:rPr>
        <w:t>第一节资产负债表</w:t>
      </w:r>
    </w:p>
    <w:p>
      <w:pPr>
        <w:pStyle w:val="Style20"/>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财务报表是对企业财务状况、经营成果和现金流量的结构性表述。一套完整的财 务报表至少应当包括资产负债表、利润表、现金流量表、所有者权益（或股东权益） 变动表以及附注。</w:t>
      </w:r>
    </w:p>
    <w:p>
      <w:pPr>
        <w:pStyle w:val="Style20"/>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一</w:t>
      </w:r>
      <w:r>
        <w:rPr>
          <w:b/>
          <w:bCs/>
          <w:color w:val="000000"/>
          <w:spacing w:val="0"/>
          <w:w w:val="100"/>
          <w:position w:val="0"/>
        </w:rPr>
        <w:t>、</w:t>
      </w:r>
      <w:r>
        <w:rPr>
          <w:color w:val="000000"/>
          <w:spacing w:val="0"/>
          <w:w w:val="100"/>
          <w:position w:val="0"/>
        </w:rPr>
        <w:t>资产负债表的结构</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资产负债表是反映企业在某一特定日期的财务状况的报表％</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通过资产负债表，可以反映企业在某一特定日期所拥有或控制的经济资源、所承 担的现时义务和所有者对净资产的要求权，帮助财务报表使用者全面了解企业的财务 状况、分析企业的偿债能力等情况，从而为其作出经济决策提供依据％</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资产负债表主要反映资产、负债和所有者权益三方面的内容，并满足</w:t>
      </w:r>
      <w:r>
        <w:rPr>
          <w:color w:val="000000"/>
          <w:spacing w:val="0"/>
          <w:w w:val="100"/>
          <w:position w:val="0"/>
          <w:lang w:val="zh-CN" w:eastAsia="zh-CN" w:bidi="zh-CN"/>
        </w:rPr>
        <w:t>“资产</w:t>
      </w:r>
      <w:r>
        <w:rPr>
          <w:color w:val="000000"/>
          <w:spacing w:val="0"/>
          <w:w w:val="100"/>
          <w:position w:val="0"/>
        </w:rPr>
        <w:t>=负 债+所有者权益</w:t>
      </w:r>
      <w:r>
        <w:rPr>
          <w:color w:val="000000"/>
          <w:spacing w:val="0"/>
          <w:w w:val="100"/>
          <w:position w:val="0"/>
          <w:lang w:val="zh-CN" w:eastAsia="zh-CN" w:bidi="zh-CN"/>
        </w:rPr>
        <w:t>”平</w:t>
      </w:r>
      <w:r>
        <w:rPr>
          <w:color w:val="000000"/>
          <w:spacing w:val="0"/>
          <w:w w:val="100"/>
          <w:position w:val="0"/>
        </w:rPr>
        <w:t>衡式。</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我国企业的资产负债表采用账户式结构，分为左右两方，左方为资产项目，大体 按资产的流动性大小排列，流动性大的资产如</w:t>
      </w:r>
      <w:r>
        <w:rPr>
          <w:color w:val="000000"/>
          <w:spacing w:val="0"/>
          <w:w w:val="100"/>
          <w:position w:val="0"/>
          <w:lang w:val="zh-CN" w:eastAsia="zh-CN" w:bidi="zh-CN"/>
        </w:rPr>
        <w:t>“货币</w:t>
      </w:r>
      <w:r>
        <w:rPr>
          <w:color w:val="000000"/>
          <w:spacing w:val="0"/>
          <w:w w:val="100"/>
          <w:position w:val="0"/>
        </w:rPr>
        <w:t xml:space="preserve">资金” </w:t>
      </w:r>
      <w:r>
        <w:rPr>
          <w:color w:val="000000"/>
          <w:spacing w:val="0"/>
          <w:w w:val="100"/>
          <w:position w:val="0"/>
          <w:lang w:val="zh-CN" w:eastAsia="zh-CN" w:bidi="zh-CN"/>
        </w:rPr>
        <w:t>“交易</w:t>
      </w:r>
      <w:r>
        <w:rPr>
          <w:color w:val="000000"/>
          <w:spacing w:val="0"/>
          <w:w w:val="100"/>
          <w:position w:val="0"/>
        </w:rPr>
        <w:t>性金融资产”等排在 前面，流动性小的资产如</w:t>
      </w:r>
      <w:r>
        <w:rPr>
          <w:color w:val="000000"/>
          <w:spacing w:val="0"/>
          <w:w w:val="100"/>
          <w:position w:val="0"/>
          <w:lang w:val="zh-CN" w:eastAsia="zh-CN" w:bidi="zh-CN"/>
        </w:rPr>
        <w:t>“长</w:t>
      </w:r>
      <w:r>
        <w:rPr>
          <w:color w:val="000000"/>
          <w:spacing w:val="0"/>
          <w:w w:val="100"/>
          <w:position w:val="0"/>
        </w:rPr>
        <w:t xml:space="preserve">期股权投资” </w:t>
      </w:r>
      <w:r>
        <w:rPr>
          <w:color w:val="000000"/>
          <w:spacing w:val="0"/>
          <w:w w:val="100"/>
          <w:position w:val="0"/>
          <w:lang w:val="zh-CN" w:eastAsia="zh-CN" w:bidi="zh-CN"/>
        </w:rPr>
        <w:t>“固定</w:t>
      </w:r>
      <w:r>
        <w:rPr>
          <w:color w:val="000000"/>
          <w:spacing w:val="0"/>
          <w:w w:val="100"/>
          <w:position w:val="0"/>
        </w:rPr>
        <w:t>资产”等排在后面％右方为负债及所 有者权益项目，一般按要求清偿时间的先后顺序排列，</w:t>
      </w:r>
      <w:r>
        <w:rPr>
          <w:color w:val="000000"/>
          <w:spacing w:val="0"/>
          <w:w w:val="100"/>
          <w:position w:val="0"/>
          <w:lang w:val="zh-CN" w:eastAsia="zh-CN" w:bidi="zh-CN"/>
        </w:rPr>
        <w:t>“短</w:t>
      </w:r>
      <w:r>
        <w:rPr>
          <w:color w:val="000000"/>
          <w:spacing w:val="0"/>
          <w:w w:val="100"/>
          <w:position w:val="0"/>
        </w:rPr>
        <w:t>期借款</w:t>
      </w:r>
      <w:r>
        <w:rPr>
          <w:color w:val="000000"/>
          <w:spacing w:val="0"/>
          <w:w w:val="100"/>
          <w:position w:val="0"/>
          <w:lang w:val="zh-CN" w:eastAsia="zh-CN" w:bidi="zh-CN"/>
        </w:rPr>
        <w:t>”（应</w:t>
      </w:r>
      <w:r>
        <w:rPr>
          <w:color w:val="000000"/>
          <w:spacing w:val="0"/>
          <w:w w:val="100"/>
          <w:position w:val="0"/>
        </w:rPr>
        <w:t>付票据及应付 账款”等需要在一年以内或者长于一年的一个正常营业周期内偿还的流动负债排在前 面，</w:t>
      </w:r>
      <w:r>
        <w:rPr>
          <w:color w:val="000000"/>
          <w:spacing w:val="0"/>
          <w:w w:val="100"/>
          <w:position w:val="0"/>
          <w:lang w:val="zh-CN" w:eastAsia="zh-CN" w:bidi="zh-CN"/>
        </w:rPr>
        <w:t>“长期</w:t>
      </w:r>
      <w:r>
        <w:rPr>
          <w:color w:val="000000"/>
          <w:spacing w:val="0"/>
          <w:w w:val="100"/>
          <w:position w:val="0"/>
        </w:rPr>
        <w:t>借款”等在一年以上才需偿还的非流动负债排在中间，在企业清算之前不需 要偿还的所有者权益项目排在后面％</w:t>
      </w:r>
    </w:p>
    <w:p>
      <w:pPr>
        <w:pStyle w:val="Style20"/>
        <w:keepNext w:val="0"/>
        <w:keepLines w:val="0"/>
        <w:widowControl w:val="0"/>
        <w:shd w:val="clear" w:color="auto" w:fill="auto"/>
        <w:bidi w:val="0"/>
        <w:spacing w:before="0" w:after="200" w:line="314" w:lineRule="exact"/>
        <w:ind w:left="0" w:right="0" w:firstLine="440"/>
        <w:jc w:val="both"/>
      </w:pPr>
      <w:r>
        <w:rPr>
          <w:color w:val="000000"/>
          <w:spacing w:val="0"/>
          <w:w w:val="100"/>
          <w:position w:val="0"/>
        </w:rPr>
        <w:t>账户式资产负债表中的资产各项目的合计等于负债和所有者权益各项目的合计， 即资产负债表左方和右方平衡。因此，通过账户式资产负债表，可以反映资产、负债、 所有者权益之间的内在关系，即</w:t>
      </w:r>
      <w:r>
        <w:rPr>
          <w:color w:val="000000"/>
          <w:spacing w:val="0"/>
          <w:w w:val="100"/>
          <w:position w:val="0"/>
          <w:lang w:val="zh-CN" w:eastAsia="zh-CN" w:bidi="zh-CN"/>
        </w:rPr>
        <w:t>“资产-负债</w:t>
      </w:r>
      <w:r>
        <w:rPr>
          <w:color w:val="000000"/>
          <w:spacing w:val="0"/>
          <w:w w:val="100"/>
          <w:position w:val="0"/>
        </w:rPr>
        <w:t>+所有者权益”。</w:t>
      </w:r>
    </w:p>
    <w:p>
      <w:pPr>
        <w:pStyle w:val="Style20"/>
        <w:keepNext w:val="0"/>
        <w:keepLines w:val="0"/>
        <w:widowControl w:val="0"/>
        <w:shd w:val="clear" w:color="auto" w:fill="auto"/>
        <w:bidi w:val="0"/>
        <w:spacing w:before="0" w:after="140" w:line="318" w:lineRule="exact"/>
        <w:ind w:left="0" w:right="0" w:firstLine="440"/>
        <w:jc w:val="both"/>
      </w:pPr>
      <w:r>
        <w:rPr>
          <w:color w:val="000000"/>
          <w:spacing w:val="0"/>
          <w:w w:val="100"/>
          <w:position w:val="0"/>
        </w:rPr>
        <w:t>二</w:t>
      </w:r>
      <w:r>
        <w:rPr>
          <w:b/>
          <w:bCs/>
          <w:color w:val="000000"/>
          <w:spacing w:val="0"/>
          <w:w w:val="100"/>
          <w:position w:val="0"/>
        </w:rPr>
        <w:t>、</w:t>
      </w:r>
      <w:r>
        <w:rPr>
          <w:color w:val="000000"/>
          <w:spacing w:val="0"/>
          <w:w w:val="100"/>
          <w:position w:val="0"/>
        </w:rPr>
        <w:t>资产负债表的编制</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资产负债表各项目均需填列</w:t>
      </w:r>
      <w:r>
        <w:rPr>
          <w:color w:val="000000"/>
          <w:spacing w:val="0"/>
          <w:w w:val="100"/>
          <w:position w:val="0"/>
          <w:lang w:val="zh-CN" w:eastAsia="zh-CN" w:bidi="zh-CN"/>
        </w:rPr>
        <w:t>“年</w:t>
      </w:r>
      <w:r>
        <w:rPr>
          <w:color w:val="000000"/>
          <w:spacing w:val="0"/>
          <w:w w:val="100"/>
          <w:position w:val="0"/>
        </w:rPr>
        <w:t>初余额”和</w:t>
      </w:r>
      <w:r>
        <w:rPr>
          <w:color w:val="000000"/>
          <w:spacing w:val="0"/>
          <w:w w:val="100"/>
          <w:position w:val="0"/>
          <w:lang w:val="zh-CN" w:eastAsia="zh-CN" w:bidi="zh-CN"/>
        </w:rPr>
        <w:t>“期</w:t>
      </w:r>
      <w:r>
        <w:rPr>
          <w:color w:val="000000"/>
          <w:spacing w:val="0"/>
          <w:w w:val="100"/>
          <w:position w:val="0"/>
        </w:rPr>
        <w:t>末余额”两栏％</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资产负债表的</w:t>
      </w:r>
      <w:r>
        <w:rPr>
          <w:color w:val="000000"/>
          <w:spacing w:val="0"/>
          <w:w w:val="100"/>
          <w:position w:val="0"/>
          <w:lang w:val="zh-CN" w:eastAsia="zh-CN" w:bidi="zh-CN"/>
        </w:rPr>
        <w:t>“年</w:t>
      </w:r>
      <w:r>
        <w:rPr>
          <w:color w:val="000000"/>
          <w:spacing w:val="0"/>
          <w:w w:val="100"/>
          <w:position w:val="0"/>
        </w:rPr>
        <w:t>初余额</w:t>
      </w:r>
      <w:r>
        <w:rPr>
          <w:color w:val="000000"/>
          <w:spacing w:val="0"/>
          <w:w w:val="100"/>
          <w:position w:val="0"/>
          <w:lang w:val="zh-CN" w:eastAsia="zh-CN" w:bidi="zh-CN"/>
        </w:rPr>
        <w:t>”栏</w:t>
      </w:r>
      <w:r>
        <w:rPr>
          <w:color w:val="000000"/>
          <w:spacing w:val="0"/>
          <w:w w:val="100"/>
          <w:position w:val="0"/>
        </w:rPr>
        <w:t>内各项数字，应根据上年末资产负债表的</w:t>
      </w:r>
      <w:r>
        <w:rPr>
          <w:color w:val="000000"/>
          <w:spacing w:val="0"/>
          <w:w w:val="100"/>
          <w:position w:val="0"/>
          <w:lang w:val="zh-CN" w:eastAsia="zh-CN" w:bidi="zh-CN"/>
        </w:rPr>
        <w:t>“期</w:t>
      </w:r>
      <w:r>
        <w:rPr>
          <w:color w:val="000000"/>
          <w:spacing w:val="0"/>
          <w:w w:val="100"/>
          <w:position w:val="0"/>
        </w:rPr>
        <w:t>末余 额</w:t>
      </w:r>
      <w:r>
        <w:rPr>
          <w:color w:val="000000"/>
          <w:spacing w:val="0"/>
          <w:w w:val="100"/>
          <w:position w:val="0"/>
          <w:lang w:val="zh-CN" w:eastAsia="zh-CN" w:bidi="zh-CN"/>
        </w:rPr>
        <w:t>”栏内</w:t>
      </w:r>
      <w:r>
        <w:rPr>
          <w:color w:val="000000"/>
          <w:spacing w:val="0"/>
          <w:w w:val="100"/>
          <w:position w:val="0"/>
        </w:rPr>
        <w:t>所列数字填列。如果上年度资产负债表规定的各个项目的名称和内容与本年 度不相一致，应按照本年度的规定对上年末资产负债表各项目的名称和数字进行调整， 填入本表</w:t>
      </w:r>
      <w:r>
        <w:rPr>
          <w:color w:val="000000"/>
          <w:spacing w:val="0"/>
          <w:w w:val="100"/>
          <w:position w:val="0"/>
          <w:lang w:val="zh-CN" w:eastAsia="zh-CN" w:bidi="zh-CN"/>
        </w:rPr>
        <w:t>“年</w:t>
      </w:r>
      <w:r>
        <w:rPr>
          <w:color w:val="000000"/>
          <w:spacing w:val="0"/>
          <w:w w:val="100"/>
          <w:position w:val="0"/>
        </w:rPr>
        <w:t>初余额</w:t>
      </w:r>
      <w:r>
        <w:rPr>
          <w:color w:val="000000"/>
          <w:spacing w:val="0"/>
          <w:w w:val="100"/>
          <w:position w:val="0"/>
          <w:lang w:val="zh-CN" w:eastAsia="zh-CN" w:bidi="zh-CN"/>
        </w:rPr>
        <w:t>”栏内</w:t>
      </w:r>
      <w:r>
        <w:rPr>
          <w:color w:val="000000"/>
          <w:spacing w:val="0"/>
          <w:w w:val="100"/>
          <w:position w:val="0"/>
        </w:rPr>
        <w:t>％</w:t>
      </w:r>
    </w:p>
    <w:p>
      <w:pPr>
        <w:pStyle w:val="Style20"/>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资产负债表的</w:t>
      </w:r>
      <w:r>
        <w:rPr>
          <w:color w:val="000000"/>
          <w:spacing w:val="0"/>
          <w:w w:val="100"/>
          <w:position w:val="0"/>
          <w:lang w:val="zh-CN" w:eastAsia="zh-CN" w:bidi="zh-CN"/>
        </w:rPr>
        <w:t>“期末</w:t>
      </w:r>
      <w:r>
        <w:rPr>
          <w:color w:val="000000"/>
          <w:spacing w:val="0"/>
          <w:w w:val="100"/>
          <w:position w:val="0"/>
        </w:rPr>
        <w:t>余额”栏主要有以下几种填列方法：</w:t>
      </w:r>
    </w:p>
    <w:p>
      <w:pPr>
        <w:pStyle w:val="Style20"/>
        <w:keepNext w:val="0"/>
        <w:keepLines w:val="0"/>
        <w:widowControl w:val="0"/>
        <w:numPr>
          <w:ilvl w:val="0"/>
          <w:numId w:val="43"/>
        </w:numPr>
        <w:shd w:val="clear" w:color="auto" w:fill="auto"/>
        <w:tabs>
          <w:tab w:pos="755" w:val="left"/>
        </w:tabs>
        <w:bidi w:val="0"/>
        <w:spacing w:before="0" w:after="0" w:line="348" w:lineRule="auto"/>
        <w:ind w:left="0" w:right="0" w:firstLine="440"/>
        <w:jc w:val="both"/>
      </w:pPr>
      <w:bookmarkStart w:id="415" w:name="bookmark415"/>
      <w:bookmarkEnd w:id="415"/>
      <w:r>
        <w:rPr>
          <w:color w:val="000000"/>
          <w:spacing w:val="0"/>
          <w:w w:val="100"/>
          <w:position w:val="0"/>
        </w:rPr>
        <w:t>根据总账科目余额填列。</w:t>
      </w:r>
    </w:p>
    <w:p>
      <w:pPr>
        <w:pStyle w:val="Style20"/>
        <w:keepNext w:val="0"/>
        <w:keepLines w:val="0"/>
        <w:widowControl w:val="0"/>
        <w:numPr>
          <w:ilvl w:val="0"/>
          <w:numId w:val="43"/>
        </w:numPr>
        <w:shd w:val="clear" w:color="auto" w:fill="auto"/>
        <w:tabs>
          <w:tab w:pos="770" w:val="left"/>
        </w:tabs>
        <w:bidi w:val="0"/>
        <w:spacing w:before="0" w:after="0" w:line="348" w:lineRule="auto"/>
        <w:ind w:left="0" w:right="0" w:firstLine="440"/>
        <w:jc w:val="both"/>
      </w:pPr>
      <w:bookmarkStart w:id="416" w:name="bookmark416"/>
      <w:bookmarkEnd w:id="416"/>
      <w:r>
        <w:rPr>
          <w:color w:val="000000"/>
          <w:spacing w:val="0"/>
          <w:w w:val="100"/>
          <w:position w:val="0"/>
        </w:rPr>
        <w:t>根据明细账科目余额计算填列。</w:t>
      </w:r>
    </w:p>
    <w:p>
      <w:pPr>
        <w:pStyle w:val="Style20"/>
        <w:keepNext w:val="0"/>
        <w:keepLines w:val="0"/>
        <w:widowControl w:val="0"/>
        <w:numPr>
          <w:ilvl w:val="0"/>
          <w:numId w:val="43"/>
        </w:numPr>
        <w:shd w:val="clear" w:color="auto" w:fill="auto"/>
        <w:tabs>
          <w:tab w:pos="770" w:val="left"/>
        </w:tabs>
        <w:bidi w:val="0"/>
        <w:spacing w:before="0" w:after="0" w:line="348" w:lineRule="auto"/>
        <w:ind w:left="0" w:right="0" w:firstLine="440"/>
        <w:jc w:val="both"/>
      </w:pPr>
      <w:bookmarkStart w:id="417" w:name="bookmark417"/>
      <w:bookmarkEnd w:id="417"/>
      <w:r>
        <w:rPr>
          <w:color w:val="000000"/>
          <w:spacing w:val="0"/>
          <w:w w:val="100"/>
          <w:position w:val="0"/>
        </w:rPr>
        <w:t>根据总账科目和明细账科目余额分析计算填列。</w:t>
      </w:r>
    </w:p>
    <w:p>
      <w:pPr>
        <w:pStyle w:val="Style20"/>
        <w:keepNext w:val="0"/>
        <w:keepLines w:val="0"/>
        <w:widowControl w:val="0"/>
        <w:numPr>
          <w:ilvl w:val="0"/>
          <w:numId w:val="43"/>
        </w:numPr>
        <w:shd w:val="clear" w:color="auto" w:fill="auto"/>
        <w:tabs>
          <w:tab w:pos="774" w:val="left"/>
        </w:tabs>
        <w:bidi w:val="0"/>
        <w:spacing w:before="0" w:after="0" w:line="348" w:lineRule="auto"/>
        <w:ind w:left="0" w:right="0" w:firstLine="440"/>
        <w:jc w:val="both"/>
      </w:pPr>
      <w:bookmarkStart w:id="418" w:name="bookmark418"/>
      <w:bookmarkEnd w:id="418"/>
      <w:r>
        <w:rPr>
          <w:color w:val="000000"/>
          <w:spacing w:val="0"/>
          <w:w w:val="100"/>
          <w:position w:val="0"/>
        </w:rPr>
        <w:t>根据有关科目余额减去其备抵科目余额后的净额填列。</w:t>
      </w:r>
    </w:p>
    <w:p>
      <w:pPr>
        <w:pStyle w:val="Style20"/>
        <w:keepNext w:val="0"/>
        <w:keepLines w:val="0"/>
        <w:widowControl w:val="0"/>
        <w:numPr>
          <w:ilvl w:val="0"/>
          <w:numId w:val="43"/>
        </w:numPr>
        <w:shd w:val="clear" w:color="auto" w:fill="auto"/>
        <w:tabs>
          <w:tab w:pos="774" w:val="left"/>
        </w:tabs>
        <w:bidi w:val="0"/>
        <w:spacing w:before="0" w:after="200" w:line="348" w:lineRule="auto"/>
        <w:ind w:left="0" w:right="0" w:firstLine="440"/>
        <w:jc w:val="both"/>
      </w:pPr>
      <w:bookmarkStart w:id="419" w:name="bookmark419"/>
      <w:bookmarkEnd w:id="419"/>
      <w:r>
        <w:rPr>
          <w:color w:val="000000"/>
          <w:spacing w:val="0"/>
          <w:w w:val="100"/>
          <w:position w:val="0"/>
        </w:rPr>
        <w:t>综合运用上述填列方法分析填列。</w:t>
      </w:r>
    </w:p>
    <w:p>
      <w:pPr>
        <w:pStyle w:val="Style24"/>
        <w:keepNext/>
        <w:keepLines/>
        <w:widowControl w:val="0"/>
        <w:shd w:val="clear" w:color="auto" w:fill="auto"/>
        <w:bidi w:val="0"/>
        <w:spacing w:before="0" w:after="280" w:line="240" w:lineRule="auto"/>
        <w:ind w:left="0" w:right="0" w:firstLine="0"/>
        <w:jc w:val="center"/>
        <w:rPr>
          <w:sz w:val="26"/>
          <w:szCs w:val="26"/>
        </w:rPr>
      </w:pPr>
      <w:bookmarkStart w:id="420" w:name="bookmark420"/>
      <w:bookmarkStart w:id="421" w:name="bookmark421"/>
      <w:bookmarkStart w:id="422" w:name="bookmark422"/>
      <w:r>
        <w:rPr>
          <w:color w:val="000000"/>
          <w:spacing w:val="0"/>
          <w:w w:val="100"/>
          <w:position w:val="0"/>
          <w:sz w:val="26"/>
          <w:szCs w:val="26"/>
        </w:rPr>
        <w:t>第二节利润表</w:t>
      </w:r>
      <w:bookmarkEnd w:id="420"/>
      <w:bookmarkEnd w:id="421"/>
      <w:bookmarkEnd w:id="422"/>
    </w:p>
    <w:p>
      <w:pPr>
        <w:pStyle w:val="Style20"/>
        <w:keepNext w:val="0"/>
        <w:keepLines w:val="0"/>
        <w:widowControl w:val="0"/>
        <w:shd w:val="clear" w:color="auto" w:fill="auto"/>
        <w:bidi w:val="0"/>
        <w:spacing w:before="0" w:after="140" w:line="318" w:lineRule="exact"/>
        <w:ind w:left="0" w:right="0" w:firstLine="440"/>
        <w:jc w:val="both"/>
      </w:pPr>
      <w:r>
        <w:rPr>
          <w:color w:val="000000"/>
          <w:spacing w:val="0"/>
          <w:w w:val="100"/>
          <w:position w:val="0"/>
        </w:rPr>
        <w:t>—</w:t>
      </w:r>
      <w:r>
        <w:rPr>
          <w:b/>
          <w:bCs/>
          <w:color w:val="000000"/>
          <w:spacing w:val="0"/>
          <w:w w:val="100"/>
          <w:position w:val="0"/>
        </w:rPr>
        <w:t>、</w:t>
      </w:r>
      <w:r>
        <w:rPr>
          <w:color w:val="000000"/>
          <w:spacing w:val="0"/>
          <w:w w:val="100"/>
          <w:position w:val="0"/>
        </w:rPr>
        <w:t>利润表的结构</w:t>
      </w:r>
    </w:p>
    <w:p>
      <w:pPr>
        <w:pStyle w:val="Style20"/>
        <w:keepNext w:val="0"/>
        <w:keepLines w:val="0"/>
        <w:widowControl w:val="0"/>
        <w:shd w:val="clear" w:color="auto" w:fill="auto"/>
        <w:bidi w:val="0"/>
        <w:spacing w:before="0" w:after="0" w:line="318" w:lineRule="exact"/>
        <w:ind w:left="0" w:right="0" w:firstLine="440"/>
        <w:jc w:val="both"/>
      </w:pPr>
      <w:r>
        <w:rPr>
          <w:color w:val="000000"/>
          <w:spacing w:val="0"/>
          <w:w w:val="100"/>
          <w:position w:val="0"/>
        </w:rPr>
        <w:t>利润表，又称损益表，是反映企业在一定会计期间的经营成果的报表％</w:t>
      </w:r>
    </w:p>
    <w:p>
      <w:pPr>
        <w:pStyle w:val="Style20"/>
        <w:keepNext w:val="0"/>
        <w:keepLines w:val="0"/>
        <w:widowControl w:val="0"/>
        <w:shd w:val="clear" w:color="auto" w:fill="auto"/>
        <w:bidi w:val="0"/>
        <w:spacing w:before="0" w:after="0" w:line="318" w:lineRule="exact"/>
        <w:ind w:left="0" w:right="0" w:firstLine="440"/>
        <w:jc w:val="both"/>
      </w:pPr>
      <w:r>
        <w:rPr>
          <w:color w:val="000000"/>
          <w:spacing w:val="0"/>
          <w:w w:val="100"/>
          <w:position w:val="0"/>
        </w:rPr>
        <w:t>通过利润表，可以反映企业在一定会计期间收入、费用、利润（或亏损）的金额 和构成情况，帮助财务报表使用者全面了解企业的经营成果，分析企业的获利能力及 盈利增长趋势，从而为其作出经济决策提供依据％</w:t>
      </w:r>
    </w:p>
    <w:p>
      <w:pPr>
        <w:pStyle w:val="Style20"/>
        <w:keepNext w:val="0"/>
        <w:keepLines w:val="0"/>
        <w:widowControl w:val="0"/>
        <w:shd w:val="clear" w:color="auto" w:fill="auto"/>
        <w:bidi w:val="0"/>
        <w:spacing w:before="0" w:after="0" w:line="318" w:lineRule="exact"/>
        <w:ind w:left="0" w:right="0" w:firstLine="440"/>
        <w:jc w:val="both"/>
      </w:pPr>
      <w:r>
        <w:rPr>
          <w:color w:val="000000"/>
          <w:spacing w:val="0"/>
          <w:w w:val="100"/>
          <w:position w:val="0"/>
        </w:rPr>
        <w:t>我国企业的利润表采用多步式格式，即通过对当期的收入、费用、支出项目按性 质加以归类，按利润形成的主要环节列示一些中间性利润指标，分步计算当期净损益， 以便财务报表使用者理解企业经营成果的不同来源。</w:t>
      </w:r>
    </w:p>
    <w:p>
      <w:pPr>
        <w:pStyle w:val="Style20"/>
        <w:keepNext w:val="0"/>
        <w:keepLines w:val="0"/>
        <w:widowControl w:val="0"/>
        <w:shd w:val="clear" w:color="auto" w:fill="auto"/>
        <w:bidi w:val="0"/>
        <w:spacing w:before="0" w:after="140" w:line="318" w:lineRule="exact"/>
        <w:ind w:left="0" w:right="0" w:firstLine="440"/>
        <w:jc w:val="both"/>
      </w:pPr>
      <w:r>
        <w:rPr>
          <w:color w:val="000000"/>
          <w:spacing w:val="0"/>
          <w:w w:val="100"/>
          <w:position w:val="0"/>
        </w:rPr>
        <w:t>为了使财务报表使用者通过比较不同期间利润的实现情况，判断企业经营成果的 未来发展趋势，企业需要提供比较利润表％为此，利润表还需就各项目再分为“本期 金额”和“上期金额”两栏分别填列。</w:t>
      </w:r>
    </w:p>
    <w:p>
      <w:pPr>
        <w:pStyle w:val="Style20"/>
        <w:keepNext w:val="0"/>
        <w:keepLines w:val="0"/>
        <w:widowControl w:val="0"/>
        <w:shd w:val="clear" w:color="auto" w:fill="auto"/>
        <w:bidi w:val="0"/>
        <w:spacing w:before="0" w:after="140" w:line="318" w:lineRule="exact"/>
        <w:ind w:left="0" w:right="0" w:firstLine="440"/>
        <w:jc w:val="both"/>
      </w:pPr>
      <w:r>
        <w:rPr>
          <w:color w:val="000000"/>
          <w:spacing w:val="0"/>
          <w:w w:val="100"/>
          <w:position w:val="0"/>
        </w:rPr>
        <w:t>二</w:t>
      </w:r>
      <w:r>
        <w:rPr>
          <w:b/>
          <w:bCs/>
          <w:color w:val="000000"/>
          <w:spacing w:val="0"/>
          <w:w w:val="100"/>
          <w:position w:val="0"/>
        </w:rPr>
        <w:t xml:space="preserve">、 </w:t>
      </w:r>
      <w:r>
        <w:rPr>
          <w:color w:val="000000"/>
          <w:spacing w:val="0"/>
          <w:w w:val="100"/>
          <w:position w:val="0"/>
        </w:rPr>
        <w:t>利润表的</w:t>
      </w:r>
    </w:p>
    <w:p>
      <w:pPr>
        <w:pStyle w:val="Style20"/>
        <w:keepNext w:val="0"/>
        <w:keepLines w:val="0"/>
        <w:widowControl w:val="0"/>
        <w:shd w:val="clear" w:color="auto" w:fill="auto"/>
        <w:tabs>
          <w:tab w:pos="1664" w:val="left"/>
          <w:tab w:pos="3310" w:val="left"/>
        </w:tabs>
        <w:bidi w:val="0"/>
        <w:spacing w:before="0" w:after="0" w:line="322" w:lineRule="exact"/>
        <w:ind w:left="0" w:right="0" w:firstLine="440"/>
        <w:jc w:val="both"/>
      </w:pPr>
      <w:r>
        <w:rPr>
          <w:color w:val="000000"/>
          <w:spacing w:val="0"/>
          <w:w w:val="100"/>
          <w:position w:val="0"/>
        </w:rPr>
        <w:t>我国企业</w:t>
        <w:tab/>
        <w:t>表的主要</w:t>
        <w:tab/>
        <w:t>和内容 ：</w:t>
      </w:r>
    </w:p>
    <w:p>
      <w:pPr>
        <w:pStyle w:val="Style20"/>
        <w:keepNext w:val="0"/>
        <w:keepLines w:val="0"/>
        <w:widowControl w:val="0"/>
        <w:shd w:val="clear" w:color="auto" w:fill="auto"/>
        <w:bidi w:val="0"/>
        <w:spacing w:before="0" w:after="0" w:line="322" w:lineRule="exact"/>
        <w:ind w:left="0" w:right="0" w:firstLine="440"/>
        <w:jc w:val="both"/>
      </w:pPr>
      <w:r>
        <w:rPr>
          <w:color w:val="000000"/>
          <w:spacing w:val="0"/>
          <w:w w:val="100"/>
          <w:position w:val="0"/>
        </w:rPr>
        <w:t>第一步，以营业收入为基础，减去营业成本、税金及附加、销售费用、管理费用、 研发费用、财务费用，加上其他收益、投资收益（或减去投资损失）、净敞口套期收益 （或减去净敞口套期损失）、公允价值变动收益（或减去公允价值变动损失）、资产减值 损失、信用减值损失，资产处置收益（或减去资产处置损失），计算出营业利润。</w:t>
      </w:r>
    </w:p>
    <w:p>
      <w:pPr>
        <w:pStyle w:val="Style20"/>
        <w:keepNext w:val="0"/>
        <w:keepLines w:val="0"/>
        <w:widowControl w:val="0"/>
        <w:shd w:val="clear" w:color="auto" w:fill="auto"/>
        <w:bidi w:val="0"/>
        <w:spacing w:before="0" w:after="0" w:line="322" w:lineRule="exact"/>
        <w:ind w:left="0" w:right="0" w:firstLine="440"/>
        <w:jc w:val="both"/>
      </w:pPr>
      <w:r>
        <w:rPr>
          <w:color w:val="000000"/>
          <w:spacing w:val="0"/>
          <w:w w:val="100"/>
          <w:position w:val="0"/>
        </w:rPr>
        <w:t>第二步，以营业利润为基础，加上营业外收入，减去营业外支出，计算出利润总额％</w:t>
      </w:r>
    </w:p>
    <w:p>
      <w:pPr>
        <w:pStyle w:val="Style20"/>
        <w:keepNext w:val="0"/>
        <w:keepLines w:val="0"/>
        <w:widowControl w:val="0"/>
        <w:shd w:val="clear" w:color="auto" w:fill="auto"/>
        <w:bidi w:val="0"/>
        <w:spacing w:before="0" w:after="0" w:line="322" w:lineRule="exact"/>
        <w:ind w:left="0" w:right="0" w:firstLine="440"/>
        <w:jc w:val="both"/>
      </w:pPr>
      <w:r>
        <w:rPr>
          <w:color w:val="000000"/>
          <w:spacing w:val="0"/>
          <w:w w:val="100"/>
          <w:position w:val="0"/>
        </w:rPr>
        <w:t>第三步，以利润总额为基础，减去所得税费用，计算出净利润（或净亏损）。</w:t>
      </w:r>
    </w:p>
    <w:p>
      <w:pPr>
        <w:pStyle w:val="Style20"/>
        <w:keepNext w:val="0"/>
        <w:keepLines w:val="0"/>
        <w:widowControl w:val="0"/>
        <w:shd w:val="clear" w:color="auto" w:fill="auto"/>
        <w:bidi w:val="0"/>
        <w:spacing w:before="0" w:after="140" w:line="322" w:lineRule="exact"/>
        <w:ind w:left="0" w:right="0" w:firstLine="440"/>
        <w:jc w:val="both"/>
      </w:pPr>
      <w:r>
        <w:rPr>
          <w:color w:val="000000"/>
          <w:spacing w:val="0"/>
          <w:w w:val="100"/>
          <w:position w:val="0"/>
        </w:rPr>
        <w:t>第四步，以净利润（或净亏损）为基础，计算出每股收益％</w:t>
      </w:r>
    </w:p>
    <w:p>
      <w:pPr>
        <w:pStyle w:val="Style20"/>
        <w:keepNext w:val="0"/>
        <w:keepLines w:val="0"/>
        <w:widowControl w:val="0"/>
        <w:shd w:val="clear" w:color="auto" w:fill="auto"/>
        <w:bidi w:val="0"/>
        <w:spacing w:before="0" w:after="360" w:line="316" w:lineRule="exact"/>
        <w:ind w:left="0" w:right="0" w:firstLine="440"/>
        <w:jc w:val="both"/>
      </w:pPr>
      <w:r>
        <w:rPr>
          <w:color w:val="000000"/>
          <w:spacing w:val="0"/>
          <w:w w:val="100"/>
          <w:position w:val="0"/>
        </w:rPr>
        <w:t>第五步，以净利润（或净亏损）和其他综合收益为基础，计算出综合收益总额％ 利润表各项目均需填列</w:t>
      </w:r>
      <w:r>
        <w:rPr>
          <w:color w:val="000000"/>
          <w:spacing w:val="0"/>
          <w:w w:val="100"/>
          <w:position w:val="0"/>
          <w:lang w:val="zh-CN" w:eastAsia="zh-CN" w:bidi="zh-CN"/>
        </w:rPr>
        <w:t>“本期</w:t>
      </w:r>
      <w:r>
        <w:rPr>
          <w:color w:val="000000"/>
          <w:spacing w:val="0"/>
          <w:w w:val="100"/>
          <w:position w:val="0"/>
        </w:rPr>
        <w:t>金额”和“上期金额”两栏％其中“上期金额”栏 内各项数字，应根据上年该期利润表的</w:t>
      </w:r>
      <w:r>
        <w:rPr>
          <w:color w:val="000000"/>
          <w:spacing w:val="0"/>
          <w:w w:val="100"/>
          <w:position w:val="0"/>
          <w:lang w:val="zh-CN" w:eastAsia="zh-CN" w:bidi="zh-CN"/>
        </w:rPr>
        <w:t>“本期</w:t>
      </w:r>
      <w:r>
        <w:rPr>
          <w:color w:val="000000"/>
          <w:spacing w:val="0"/>
          <w:w w:val="100"/>
          <w:position w:val="0"/>
        </w:rPr>
        <w:t>金额”栏内所列数字填列。“本期金额” 栏内各期数字，除</w:t>
      </w:r>
      <w:r>
        <w:rPr>
          <w:color w:val="000000"/>
          <w:spacing w:val="0"/>
          <w:w w:val="100"/>
          <w:position w:val="0"/>
          <w:lang w:val="zh-CN" w:eastAsia="zh-CN" w:bidi="zh-CN"/>
        </w:rPr>
        <w:t>“基</w:t>
      </w:r>
      <w:r>
        <w:rPr>
          <w:color w:val="000000"/>
          <w:spacing w:val="0"/>
          <w:w w:val="100"/>
          <w:position w:val="0"/>
        </w:rPr>
        <w:t>本每股收益”和</w:t>
      </w:r>
      <w:r>
        <w:rPr>
          <w:color w:val="000000"/>
          <w:spacing w:val="0"/>
          <w:w w:val="100"/>
          <w:position w:val="0"/>
          <w:lang w:val="zh-CN" w:eastAsia="zh-CN" w:bidi="zh-CN"/>
        </w:rPr>
        <w:t>“稀</w:t>
      </w:r>
      <w:r>
        <w:rPr>
          <w:color w:val="000000"/>
          <w:spacing w:val="0"/>
          <w:w w:val="100"/>
          <w:position w:val="0"/>
        </w:rPr>
        <w:t>释每股收益”项目外，应当按照相关科目 的发生额分析填列。</w:t>
      </w:r>
    </w:p>
    <w:p>
      <w:pPr>
        <w:pStyle w:val="Style24"/>
        <w:keepNext/>
        <w:keepLines/>
        <w:widowControl w:val="0"/>
        <w:shd w:val="clear" w:color="auto" w:fill="auto"/>
        <w:bidi w:val="0"/>
        <w:spacing w:before="0" w:after="280" w:line="240" w:lineRule="auto"/>
        <w:ind w:left="0" w:right="0" w:firstLine="0"/>
        <w:jc w:val="center"/>
      </w:pPr>
      <w:bookmarkStart w:id="423" w:name="bookmark423"/>
      <w:bookmarkStart w:id="424" w:name="bookmark424"/>
      <w:bookmarkStart w:id="425" w:name="bookmark425"/>
      <w:r>
        <w:rPr>
          <w:color w:val="000000"/>
          <w:spacing w:val="0"/>
          <w:w w:val="100"/>
          <w:position w:val="0"/>
          <w:sz w:val="24"/>
          <w:szCs w:val="24"/>
        </w:rPr>
        <w:t>第三节所有者权益变动表</w:t>
      </w:r>
      <w:bookmarkEnd w:id="423"/>
      <w:bookmarkEnd w:id="424"/>
      <w:bookmarkEnd w:id="425"/>
    </w:p>
    <w:p>
      <w:pPr>
        <w:pStyle w:val="Style32"/>
        <w:keepNext/>
        <w:keepLines/>
        <w:widowControl w:val="0"/>
        <w:shd w:val="clear" w:color="auto" w:fill="auto"/>
        <w:tabs>
          <w:tab w:pos="861" w:val="left"/>
        </w:tabs>
        <w:bidi w:val="0"/>
        <w:spacing w:before="0" w:after="140" w:line="315" w:lineRule="exact"/>
        <w:ind w:left="0" w:right="0" w:firstLine="440"/>
        <w:jc w:val="both"/>
        <w:rPr>
          <w:sz w:val="19"/>
          <w:szCs w:val="19"/>
        </w:rPr>
      </w:pPr>
      <w:bookmarkStart w:id="426" w:name="bookmark426"/>
      <w:bookmarkStart w:id="427" w:name="bookmark427"/>
      <w:bookmarkStart w:id="428" w:name="bookmark428"/>
      <w:bookmarkStart w:id="429" w:name="bookmark429"/>
      <w:r>
        <w:rPr>
          <w:b/>
          <w:bCs/>
          <w:color w:val="000000"/>
          <w:spacing w:val="0"/>
          <w:w w:val="100"/>
          <w:position w:val="0"/>
          <w:sz w:val="19"/>
          <w:szCs w:val="19"/>
        </w:rPr>
        <w:t>一</w:t>
      </w:r>
      <w:bookmarkEnd w:id="428"/>
      <w:r>
        <w:rPr>
          <w:b/>
          <w:bCs/>
          <w:color w:val="000000"/>
          <w:spacing w:val="0"/>
          <w:w w:val="100"/>
          <w:position w:val="0"/>
          <w:sz w:val="19"/>
          <w:szCs w:val="19"/>
        </w:rPr>
        <w:t>、</w:t>
        <w:tab/>
        <w:t>所有者权益变动表的结构</w:t>
      </w:r>
      <w:bookmarkEnd w:id="426"/>
      <w:bookmarkEnd w:id="427"/>
      <w:bookmarkEnd w:id="429"/>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通过所有者权益变动表，既可以为报表使用者提供所有者权益总量增减变动的信 息，也能为其提供所有者权益增减变动的结构性信息，特别是能够让报表使用者理解 所有者权益增减变动的根源％</w:t>
      </w:r>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在所有者权益变动表上，企业至少应当单独列示反映下列信息的项目：（</w:t>
      </w:r>
      <w:r>
        <w:rPr>
          <w:rFonts w:ascii="Times New Roman" w:eastAsia="Times New Roman" w:hAnsi="Times New Roman" w:cs="Times New Roman"/>
          <w:color w:val="000000"/>
          <w:spacing w:val="0"/>
          <w:w w:val="100"/>
          <w:position w:val="0"/>
        </w:rPr>
        <w:t>1</w:t>
      </w:r>
      <w:r>
        <w:rPr>
          <w:color w:val="000000"/>
          <w:spacing w:val="0"/>
          <w:w w:val="100"/>
          <w:position w:val="0"/>
        </w:rPr>
        <w:t>）综合 收益总额；（</w:t>
      </w:r>
      <w:r>
        <w:rPr>
          <w:rFonts w:ascii="Times New Roman" w:eastAsia="Times New Roman" w:hAnsi="Times New Roman" w:cs="Times New Roman"/>
          <w:color w:val="000000"/>
          <w:spacing w:val="0"/>
          <w:w w:val="100"/>
          <w:position w:val="0"/>
        </w:rPr>
        <w:t>2</w:t>
      </w:r>
      <w:r>
        <w:rPr>
          <w:color w:val="000000"/>
          <w:spacing w:val="0"/>
          <w:w w:val="100"/>
          <w:position w:val="0"/>
        </w:rPr>
        <w:t>）会计政策变更和差错更正的累积影响金额；（</w:t>
      </w:r>
      <w:r>
        <w:rPr>
          <w:rFonts w:ascii="Times New Roman" w:eastAsia="Times New Roman" w:hAnsi="Times New Roman" w:cs="Times New Roman"/>
          <w:color w:val="000000"/>
          <w:spacing w:val="0"/>
          <w:w w:val="100"/>
          <w:position w:val="0"/>
        </w:rPr>
        <w:t xml:space="preserve">3 </w:t>
      </w:r>
      <w:r>
        <w:rPr>
          <w:color w:val="000000"/>
          <w:spacing w:val="0"/>
          <w:w w:val="100"/>
          <w:position w:val="0"/>
        </w:rPr>
        <w:t>）所有者投入资本和向 所有者分配利润等；（</w:t>
      </w:r>
      <w:r>
        <w:rPr>
          <w:rFonts w:ascii="Times New Roman" w:eastAsia="Times New Roman" w:hAnsi="Times New Roman" w:cs="Times New Roman"/>
          <w:color w:val="000000"/>
          <w:spacing w:val="0"/>
          <w:w w:val="100"/>
          <w:position w:val="0"/>
        </w:rPr>
        <w:t>4</w:t>
      </w:r>
      <w:r>
        <w:rPr>
          <w:color w:val="000000"/>
          <w:spacing w:val="0"/>
          <w:w w:val="100"/>
          <w:position w:val="0"/>
        </w:rPr>
        <w:t>）提取的盈余公积；（</w:t>
      </w:r>
      <w:r>
        <w:rPr>
          <w:rFonts w:ascii="Times New Roman" w:eastAsia="Times New Roman" w:hAnsi="Times New Roman" w:cs="Times New Roman"/>
          <w:color w:val="000000"/>
          <w:spacing w:val="0"/>
          <w:w w:val="100"/>
          <w:position w:val="0"/>
        </w:rPr>
        <w:t xml:space="preserve">5 </w:t>
      </w:r>
      <w:r>
        <w:rPr>
          <w:color w:val="000000"/>
          <w:spacing w:val="0"/>
          <w:w w:val="100"/>
          <w:position w:val="0"/>
          <w:lang w:val="zh-CN" w:eastAsia="zh-CN" w:bidi="zh-CN"/>
        </w:rPr>
        <w:t>）实</w:t>
      </w:r>
      <w:r>
        <w:rPr>
          <w:color w:val="000000"/>
          <w:spacing w:val="0"/>
          <w:w w:val="100"/>
          <w:position w:val="0"/>
        </w:rPr>
        <w:t>收资本、其他权益工具、资本公积、 其他综合收益、专项储备、盈余公积、未分配利润的期初和期末余额及其调节情况％</w:t>
      </w:r>
    </w:p>
    <w:p>
      <w:pPr>
        <w:pStyle w:val="Style20"/>
        <w:keepNext w:val="0"/>
        <w:keepLines w:val="0"/>
        <w:widowControl w:val="0"/>
        <w:shd w:val="clear" w:color="auto" w:fill="auto"/>
        <w:bidi w:val="0"/>
        <w:spacing w:before="0" w:after="140" w:line="315" w:lineRule="exact"/>
        <w:ind w:left="0" w:right="0" w:firstLine="440"/>
        <w:jc w:val="both"/>
      </w:pPr>
      <w:r>
        <w:rPr>
          <w:color w:val="000000"/>
          <w:spacing w:val="0"/>
          <w:w w:val="100"/>
          <w:position w:val="0"/>
        </w:rPr>
        <w:t>所有者权益变动表以矩阵的形式列示：一方面，列示导致所有者权益变动的交易 或事项，即所有者权益变动的来源，对一定时期所有者权益的变动情况进行全面反映； 另一方面，按照所有者权益各组成部分（即实收资本、其他权益工具、资本公积、其 他综合收益、盈余公积、未分配利润和库存股）列示交易或事项对所有者权益各部分 的影响。</w:t>
      </w:r>
    </w:p>
    <w:p>
      <w:pPr>
        <w:pStyle w:val="Style32"/>
        <w:keepNext/>
        <w:keepLines/>
        <w:widowControl w:val="0"/>
        <w:shd w:val="clear" w:color="auto" w:fill="auto"/>
        <w:tabs>
          <w:tab w:pos="866" w:val="left"/>
        </w:tabs>
        <w:bidi w:val="0"/>
        <w:spacing w:before="0" w:after="140" w:line="315" w:lineRule="exact"/>
        <w:ind w:left="0" w:right="0" w:firstLine="440"/>
        <w:jc w:val="both"/>
        <w:rPr>
          <w:sz w:val="19"/>
          <w:szCs w:val="19"/>
        </w:rPr>
      </w:pPr>
      <w:bookmarkStart w:id="430" w:name="bookmark430"/>
      <w:bookmarkStart w:id="431" w:name="bookmark431"/>
      <w:bookmarkStart w:id="432" w:name="bookmark432"/>
      <w:bookmarkStart w:id="433" w:name="bookmark433"/>
      <w:r>
        <w:rPr>
          <w:b/>
          <w:bCs/>
          <w:color w:val="000000"/>
          <w:spacing w:val="0"/>
          <w:w w:val="100"/>
          <w:position w:val="0"/>
          <w:sz w:val="19"/>
          <w:szCs w:val="19"/>
        </w:rPr>
        <w:t>二</w:t>
      </w:r>
      <w:bookmarkEnd w:id="432"/>
      <w:r>
        <w:rPr>
          <w:b/>
          <w:bCs/>
          <w:color w:val="000000"/>
          <w:spacing w:val="0"/>
          <w:w w:val="100"/>
          <w:position w:val="0"/>
          <w:sz w:val="19"/>
          <w:szCs w:val="19"/>
        </w:rPr>
        <w:t>、</w:t>
        <w:tab/>
        <w:t>所有者权益变动表的编制</w:t>
      </w:r>
      <w:bookmarkEnd w:id="430"/>
      <w:bookmarkEnd w:id="431"/>
      <w:bookmarkEnd w:id="433"/>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所有者权益变动表各项目均需填列</w:t>
      </w:r>
      <w:r>
        <w:rPr>
          <w:color w:val="000000"/>
          <w:spacing w:val="0"/>
          <w:w w:val="100"/>
          <w:position w:val="0"/>
          <w:lang w:val="zh-CN" w:eastAsia="zh-CN" w:bidi="zh-CN"/>
        </w:rPr>
        <w:t>“本</w:t>
      </w:r>
      <w:r>
        <w:rPr>
          <w:color w:val="000000"/>
          <w:spacing w:val="0"/>
          <w:w w:val="100"/>
          <w:position w:val="0"/>
        </w:rPr>
        <w:t>年金额”和“上年金额”两栏％</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所有者权益变动表“上年金额”栏内各项数字，应根据上年度所有者权益变动表 “本年金额”栏内所列数字填列。上年度所有者权益变动表规定的各个项目的名称和内 容同本年度不一致的，应对上年度所有者权益变动表各项目的名称和数字按照本年度 的规定进行调整，填入所有者权益变动表的“上年金额</w:t>
      </w:r>
      <w:r>
        <w:rPr>
          <w:color w:val="000000"/>
          <w:spacing w:val="0"/>
          <w:w w:val="100"/>
          <w:position w:val="0"/>
          <w:lang w:val="zh-CN" w:eastAsia="zh-CN" w:bidi="zh-CN"/>
        </w:rPr>
        <w:t>”栏内</w:t>
      </w:r>
      <w:r>
        <w:rPr>
          <w:color w:val="000000"/>
          <w:spacing w:val="0"/>
          <w:w w:val="100"/>
          <w:position w:val="0"/>
        </w:rPr>
        <w:t>％</w:t>
      </w:r>
    </w:p>
    <w:p>
      <w:pPr>
        <w:pStyle w:val="Style20"/>
        <w:keepNext w:val="0"/>
        <w:keepLines w:val="0"/>
        <w:widowControl w:val="0"/>
        <w:shd w:val="clear" w:color="auto" w:fill="auto"/>
        <w:bidi w:val="0"/>
        <w:spacing w:before="0" w:after="360" w:line="314" w:lineRule="exact"/>
        <w:ind w:left="0" w:right="0" w:firstLine="440"/>
        <w:jc w:val="both"/>
      </w:pPr>
      <w:r>
        <w:rPr>
          <w:color w:val="000000"/>
          <w:spacing w:val="0"/>
          <w:w w:val="100"/>
          <w:position w:val="0"/>
        </w:rPr>
        <w:t>所有者权益变动表</w:t>
      </w:r>
      <w:r>
        <w:rPr>
          <w:color w:val="000000"/>
          <w:spacing w:val="0"/>
          <w:w w:val="100"/>
          <w:position w:val="0"/>
          <w:lang w:val="zh-CN" w:eastAsia="zh-CN" w:bidi="zh-CN"/>
        </w:rPr>
        <w:t>“本</w:t>
      </w:r>
      <w:r>
        <w:rPr>
          <w:color w:val="000000"/>
          <w:spacing w:val="0"/>
          <w:w w:val="100"/>
          <w:position w:val="0"/>
        </w:rPr>
        <w:t>年金额</w:t>
      </w:r>
      <w:r>
        <w:rPr>
          <w:color w:val="000000"/>
          <w:spacing w:val="0"/>
          <w:w w:val="100"/>
          <w:position w:val="0"/>
          <w:lang w:val="zh-CN" w:eastAsia="zh-CN" w:bidi="zh-CN"/>
        </w:rPr>
        <w:t>”栏内</w:t>
      </w:r>
      <w:r>
        <w:rPr>
          <w:color w:val="000000"/>
          <w:spacing w:val="0"/>
          <w:w w:val="100"/>
          <w:position w:val="0"/>
        </w:rPr>
        <w:t>各项数字一般应根据</w:t>
      </w:r>
      <w:r>
        <w:rPr>
          <w:color w:val="000000"/>
          <w:spacing w:val="0"/>
          <w:w w:val="100"/>
          <w:position w:val="0"/>
          <w:lang w:val="zh-CN" w:eastAsia="zh-CN" w:bidi="zh-CN"/>
        </w:rPr>
        <w:t>“实</w:t>
      </w:r>
      <w:r>
        <w:rPr>
          <w:color w:val="000000"/>
          <w:spacing w:val="0"/>
          <w:w w:val="100"/>
          <w:position w:val="0"/>
        </w:rPr>
        <w:t>收资本（或股本）） “其他权益工具</w:t>
      </w:r>
      <w:r>
        <w:rPr>
          <w:color w:val="000000"/>
          <w:spacing w:val="0"/>
          <w:w w:val="100"/>
          <w:position w:val="0"/>
          <w:lang w:val="zh-CN" w:eastAsia="zh-CN" w:bidi="zh-CN"/>
        </w:rPr>
        <w:t>”“资</w:t>
      </w:r>
      <w:r>
        <w:rPr>
          <w:color w:val="000000"/>
          <w:spacing w:val="0"/>
          <w:w w:val="100"/>
          <w:position w:val="0"/>
        </w:rPr>
        <w:t>本公积</w:t>
      </w:r>
      <w:r>
        <w:rPr>
          <w:color w:val="000000"/>
          <w:spacing w:val="0"/>
          <w:w w:val="100"/>
          <w:position w:val="0"/>
          <w:lang w:val="zh-CN" w:eastAsia="zh-CN" w:bidi="zh-CN"/>
        </w:rPr>
        <w:t>”“库</w:t>
      </w:r>
      <w:r>
        <w:rPr>
          <w:color w:val="000000"/>
          <w:spacing w:val="0"/>
          <w:w w:val="100"/>
          <w:position w:val="0"/>
        </w:rPr>
        <w:t>存股</w:t>
      </w:r>
      <w:r>
        <w:rPr>
          <w:color w:val="000000"/>
          <w:spacing w:val="0"/>
          <w:w w:val="100"/>
          <w:position w:val="0"/>
          <w:lang w:val="zh-CN" w:eastAsia="zh-CN" w:bidi="zh-CN"/>
        </w:rPr>
        <w:t>”（其</w:t>
      </w:r>
      <w:r>
        <w:rPr>
          <w:color w:val="000000"/>
          <w:spacing w:val="0"/>
          <w:w w:val="100"/>
          <w:position w:val="0"/>
        </w:rPr>
        <w:t>他综合收益</w:t>
      </w:r>
      <w:r>
        <w:rPr>
          <w:color w:val="000000"/>
          <w:spacing w:val="0"/>
          <w:w w:val="100"/>
          <w:position w:val="0"/>
          <w:lang w:val="zh-CN" w:eastAsia="zh-CN" w:bidi="zh-CN"/>
        </w:rPr>
        <w:t>”“盈</w:t>
      </w:r>
      <w:r>
        <w:rPr>
          <w:color w:val="000000"/>
          <w:spacing w:val="0"/>
          <w:w w:val="100"/>
          <w:position w:val="0"/>
        </w:rPr>
        <w:t>余公积</w:t>
      </w:r>
      <w:r>
        <w:rPr>
          <w:color w:val="000000"/>
          <w:spacing w:val="0"/>
          <w:w w:val="100"/>
          <w:position w:val="0"/>
          <w:lang w:val="zh-CN" w:eastAsia="zh-CN" w:bidi="zh-CN"/>
        </w:rPr>
        <w:t>”“利</w:t>
      </w:r>
      <w:r>
        <w:rPr>
          <w:color w:val="000000"/>
          <w:spacing w:val="0"/>
          <w:w w:val="100"/>
          <w:position w:val="0"/>
        </w:rPr>
        <w:t>润分配” “以前年度损益调整”科目的发生额分析填列。</w:t>
      </w:r>
    </w:p>
    <w:p>
      <w:pPr>
        <w:pStyle w:val="Style24"/>
        <w:keepNext/>
        <w:keepLines/>
        <w:widowControl w:val="0"/>
        <w:shd w:val="clear" w:color="auto" w:fill="auto"/>
        <w:bidi w:val="0"/>
        <w:spacing w:before="0" w:after="280" w:line="240" w:lineRule="auto"/>
        <w:ind w:left="0" w:right="0" w:firstLine="0"/>
        <w:jc w:val="center"/>
      </w:pPr>
      <w:bookmarkStart w:id="434" w:name="bookmark434"/>
      <w:bookmarkStart w:id="435" w:name="bookmark435"/>
      <w:bookmarkStart w:id="436" w:name="bookmark436"/>
      <w:r>
        <w:rPr>
          <w:color w:val="000000"/>
          <w:spacing w:val="0"/>
          <w:w w:val="100"/>
          <w:position w:val="0"/>
          <w:sz w:val="24"/>
          <w:szCs w:val="24"/>
        </w:rPr>
        <w:t>第四节附 注</w:t>
      </w:r>
      <w:bookmarkEnd w:id="434"/>
      <w:bookmarkEnd w:id="435"/>
      <w:bookmarkEnd w:id="436"/>
    </w:p>
    <w:p>
      <w:pPr>
        <w:pStyle w:val="Style32"/>
        <w:keepNext/>
        <w:keepLines/>
        <w:widowControl w:val="0"/>
        <w:shd w:val="clear" w:color="auto" w:fill="auto"/>
        <w:bidi w:val="0"/>
        <w:spacing w:before="0" w:after="140" w:line="315" w:lineRule="exact"/>
        <w:ind w:left="0" w:right="0" w:firstLine="440"/>
        <w:jc w:val="both"/>
        <w:rPr>
          <w:sz w:val="19"/>
          <w:szCs w:val="19"/>
        </w:rPr>
      </w:pPr>
      <w:bookmarkStart w:id="437" w:name="bookmark437"/>
      <w:bookmarkStart w:id="438" w:name="bookmark438"/>
      <w:bookmarkStart w:id="439" w:name="bookmark439"/>
      <w:r>
        <w:rPr>
          <w:b/>
          <w:bCs/>
          <w:color w:val="000000"/>
          <w:spacing w:val="0"/>
          <w:w w:val="100"/>
          <w:position w:val="0"/>
          <w:sz w:val="19"/>
          <w:szCs w:val="19"/>
        </w:rPr>
        <w:t>一、附注（）</w:t>
      </w:r>
      <w:bookmarkEnd w:id="437"/>
      <w:bookmarkEnd w:id="438"/>
      <w:bookmarkEnd w:id="439"/>
    </w:p>
    <w:p>
      <w:pPr>
        <w:pStyle w:val="Style20"/>
        <w:keepNext w:val="0"/>
        <w:keepLines w:val="0"/>
        <w:widowControl w:val="0"/>
        <w:shd w:val="clear" w:color="auto" w:fill="auto"/>
        <w:bidi w:val="0"/>
        <w:spacing w:before="0" w:after="220" w:line="312" w:lineRule="exact"/>
        <w:ind w:left="0" w:right="0" w:firstLine="440"/>
        <w:jc w:val="both"/>
      </w:pPr>
      <w:r>
        <w:rPr>
          <w:color w:val="000000"/>
          <w:spacing w:val="0"/>
          <w:w w:val="100"/>
          <w:position w:val="0"/>
        </w:rPr>
        <w:t>附注是对资产负债表、利润表、现金流量表和所有者权益变动表等报表中列示项 目的文字描述或明细资料，以及对未能在这些报表中列示项目的说明等％</w:t>
      </w:r>
    </w:p>
    <w:p>
      <w:pPr>
        <w:pStyle w:val="Style32"/>
        <w:keepNext/>
        <w:keepLines/>
        <w:widowControl w:val="0"/>
        <w:shd w:val="clear" w:color="auto" w:fill="auto"/>
        <w:bidi w:val="0"/>
        <w:spacing w:before="0" w:after="140" w:line="240" w:lineRule="auto"/>
        <w:ind w:left="0" w:right="0" w:firstLine="440"/>
        <w:jc w:val="left"/>
        <w:rPr>
          <w:sz w:val="19"/>
          <w:szCs w:val="19"/>
        </w:rPr>
      </w:pPr>
      <w:bookmarkStart w:id="440" w:name="bookmark440"/>
      <w:bookmarkStart w:id="441" w:name="bookmark441"/>
      <w:bookmarkStart w:id="442" w:name="bookmark442"/>
      <w:r>
        <w:rPr>
          <w:b/>
          <w:bCs/>
          <w:color w:val="000000"/>
          <w:spacing w:val="0"/>
          <w:w w:val="100"/>
          <w:position w:val="0"/>
          <w:sz w:val="19"/>
          <w:szCs w:val="19"/>
        </w:rPr>
        <w:t>二、附注的主要内容</w:t>
      </w:r>
      <w:bookmarkEnd w:id="440"/>
      <w:bookmarkEnd w:id="441"/>
      <w:bookmarkEnd w:id="442"/>
    </w:p>
    <w:p>
      <w:pPr>
        <w:pStyle w:val="Style20"/>
        <w:keepNext w:val="0"/>
        <w:keepLines w:val="0"/>
        <w:widowControl w:val="0"/>
        <w:shd w:val="clear" w:color="auto" w:fill="auto"/>
        <w:bidi w:val="0"/>
        <w:spacing w:before="0" w:after="0" w:line="312" w:lineRule="exact"/>
        <w:ind w:left="0" w:right="0" w:firstLine="440"/>
        <w:jc w:val="left"/>
      </w:pPr>
      <w:r>
        <w:rPr>
          <w:color w:val="000000"/>
          <w:spacing w:val="0"/>
          <w:w w:val="100"/>
          <w:position w:val="0"/>
        </w:rPr>
        <w:t>附注是财务报表的重要组成部分。根据企业会计准则的规定，企业应当按照如下 顺序披露附注的内容：</w:t>
      </w:r>
    </w:p>
    <w:p>
      <w:pPr>
        <w:pStyle w:val="Style20"/>
        <w:keepNext w:val="0"/>
        <w:keepLines w:val="0"/>
        <w:widowControl w:val="0"/>
        <w:shd w:val="clear" w:color="auto" w:fill="auto"/>
        <w:tabs>
          <w:tab w:pos="1024" w:val="left"/>
        </w:tabs>
        <w:bidi w:val="0"/>
        <w:spacing w:before="0" w:after="0" w:line="312" w:lineRule="exact"/>
        <w:ind w:left="0" w:right="0" w:firstLine="440"/>
        <w:jc w:val="left"/>
      </w:pPr>
      <w:bookmarkStart w:id="443" w:name="bookmark443"/>
      <w:r>
        <w:rPr>
          <w:color w:val="000000"/>
          <w:spacing w:val="0"/>
          <w:w w:val="100"/>
          <w:position w:val="0"/>
        </w:rPr>
        <w:t>（</w:t>
      </w:r>
      <w:bookmarkEnd w:id="443"/>
      <w:r>
        <w:rPr>
          <w:color w:val="000000"/>
          <w:spacing w:val="0"/>
          <w:w w:val="100"/>
          <w:position w:val="0"/>
        </w:rPr>
        <w:t>一）</w:t>
        <w:tab/>
        <w:t>企业的基本情况</w:t>
      </w:r>
    </w:p>
    <w:p>
      <w:pPr>
        <w:pStyle w:val="Style20"/>
        <w:keepNext w:val="0"/>
        <w:keepLines w:val="0"/>
        <w:widowControl w:val="0"/>
        <w:shd w:val="clear" w:color="auto" w:fill="auto"/>
        <w:tabs>
          <w:tab w:pos="1024" w:val="left"/>
        </w:tabs>
        <w:bidi w:val="0"/>
        <w:spacing w:before="0" w:after="0" w:line="312" w:lineRule="exact"/>
        <w:ind w:left="0" w:right="0" w:firstLine="440"/>
        <w:jc w:val="left"/>
      </w:pPr>
      <w:bookmarkStart w:id="444" w:name="bookmark444"/>
      <w:r>
        <w:rPr>
          <w:color w:val="000000"/>
          <w:spacing w:val="0"/>
          <w:w w:val="100"/>
          <w:position w:val="0"/>
        </w:rPr>
        <w:t>（</w:t>
      </w:r>
      <w:bookmarkEnd w:id="444"/>
      <w:r>
        <w:rPr>
          <w:color w:val="000000"/>
          <w:spacing w:val="0"/>
          <w:w w:val="100"/>
          <w:position w:val="0"/>
        </w:rPr>
        <w:t>二）</w:t>
        <w:tab/>
        <w:t>财务报表的编制基础</w:t>
      </w:r>
    </w:p>
    <w:p>
      <w:pPr>
        <w:pStyle w:val="Style20"/>
        <w:keepNext w:val="0"/>
        <w:keepLines w:val="0"/>
        <w:widowControl w:val="0"/>
        <w:shd w:val="clear" w:color="auto" w:fill="auto"/>
        <w:tabs>
          <w:tab w:pos="1024" w:val="left"/>
        </w:tabs>
        <w:bidi w:val="0"/>
        <w:spacing w:before="0" w:after="0" w:line="312" w:lineRule="exact"/>
        <w:ind w:left="0" w:right="0" w:firstLine="440"/>
        <w:jc w:val="left"/>
      </w:pPr>
      <w:bookmarkStart w:id="445" w:name="bookmark445"/>
      <w:r>
        <w:rPr>
          <w:color w:val="000000"/>
          <w:spacing w:val="0"/>
          <w:w w:val="100"/>
          <w:position w:val="0"/>
        </w:rPr>
        <w:t>（</w:t>
      </w:r>
      <w:bookmarkEnd w:id="445"/>
      <w:r>
        <w:rPr>
          <w:color w:val="000000"/>
          <w:spacing w:val="0"/>
          <w:w w:val="100"/>
          <w:position w:val="0"/>
        </w:rPr>
        <w:t>三）</w:t>
        <w:tab/>
        <w:t>遵循企业会计准则的声明</w:t>
      </w:r>
    </w:p>
    <w:p>
      <w:pPr>
        <w:pStyle w:val="Style20"/>
        <w:keepNext w:val="0"/>
        <w:keepLines w:val="0"/>
        <w:widowControl w:val="0"/>
        <w:shd w:val="clear" w:color="auto" w:fill="auto"/>
        <w:tabs>
          <w:tab w:pos="1024" w:val="left"/>
        </w:tabs>
        <w:bidi w:val="0"/>
        <w:spacing w:before="0" w:after="0" w:line="312" w:lineRule="exact"/>
        <w:ind w:left="0" w:right="0" w:firstLine="440"/>
        <w:jc w:val="left"/>
      </w:pPr>
      <w:bookmarkStart w:id="446" w:name="bookmark446"/>
      <w:r>
        <w:rPr>
          <w:color w:val="000000"/>
          <w:spacing w:val="0"/>
          <w:w w:val="100"/>
          <w:position w:val="0"/>
        </w:rPr>
        <w:t>（</w:t>
      </w:r>
      <w:bookmarkEnd w:id="446"/>
      <w:r>
        <w:rPr>
          <w:color w:val="000000"/>
          <w:spacing w:val="0"/>
          <w:w w:val="100"/>
          <w:position w:val="0"/>
        </w:rPr>
        <w:t>四）</w:t>
        <w:tab/>
        <w:t>重要会计政策和会计估计</w:t>
      </w:r>
    </w:p>
    <w:p>
      <w:pPr>
        <w:pStyle w:val="Style20"/>
        <w:keepNext w:val="0"/>
        <w:keepLines w:val="0"/>
        <w:widowControl w:val="0"/>
        <w:shd w:val="clear" w:color="auto" w:fill="auto"/>
        <w:tabs>
          <w:tab w:pos="1024" w:val="left"/>
        </w:tabs>
        <w:bidi w:val="0"/>
        <w:spacing w:before="0" w:after="0" w:line="312" w:lineRule="exact"/>
        <w:ind w:left="0" w:right="0" w:firstLine="440"/>
        <w:jc w:val="left"/>
      </w:pPr>
      <w:bookmarkStart w:id="447" w:name="bookmark447"/>
      <w:r>
        <w:rPr>
          <w:color w:val="000000"/>
          <w:spacing w:val="0"/>
          <w:w w:val="100"/>
          <w:position w:val="0"/>
        </w:rPr>
        <w:t>（</w:t>
      </w:r>
      <w:bookmarkEnd w:id="447"/>
      <w:r>
        <w:rPr>
          <w:color w:val="000000"/>
          <w:spacing w:val="0"/>
          <w:w w:val="100"/>
          <w:position w:val="0"/>
        </w:rPr>
        <w:t>五）</w:t>
        <w:tab/>
        <w:t>会计政策和会计估计变更以及差错更正的说明</w:t>
      </w:r>
    </w:p>
    <w:p>
      <w:pPr>
        <w:pStyle w:val="Style20"/>
        <w:keepNext w:val="0"/>
        <w:keepLines w:val="0"/>
        <w:widowControl w:val="0"/>
        <w:shd w:val="clear" w:color="auto" w:fill="auto"/>
        <w:tabs>
          <w:tab w:pos="1024" w:val="left"/>
        </w:tabs>
        <w:bidi w:val="0"/>
        <w:spacing w:before="0" w:after="0" w:line="312" w:lineRule="exact"/>
        <w:ind w:left="0" w:right="0" w:firstLine="440"/>
        <w:jc w:val="left"/>
      </w:pPr>
      <w:bookmarkStart w:id="448" w:name="bookmark448"/>
      <w:r>
        <w:rPr>
          <w:color w:val="000000"/>
          <w:spacing w:val="0"/>
          <w:w w:val="100"/>
          <w:position w:val="0"/>
        </w:rPr>
        <w:t>（</w:t>
      </w:r>
      <w:bookmarkEnd w:id="448"/>
      <w:r>
        <w:rPr>
          <w:color w:val="000000"/>
          <w:spacing w:val="0"/>
          <w:w w:val="100"/>
          <w:position w:val="0"/>
        </w:rPr>
        <w:t>六）</w:t>
        <w:tab/>
        <w:t>报表重要项目的说明</w:t>
      </w:r>
    </w:p>
    <w:p>
      <w:pPr>
        <w:pStyle w:val="Style20"/>
        <w:keepNext w:val="0"/>
        <w:keepLines w:val="0"/>
        <w:widowControl w:val="0"/>
        <w:shd w:val="clear" w:color="auto" w:fill="auto"/>
        <w:tabs>
          <w:tab w:pos="1026" w:val="left"/>
        </w:tabs>
        <w:bidi w:val="0"/>
        <w:spacing w:before="0" w:after="0" w:line="312" w:lineRule="exact"/>
        <w:ind w:left="0" w:right="0" w:firstLine="440"/>
        <w:jc w:val="left"/>
      </w:pPr>
      <w:bookmarkStart w:id="449" w:name="bookmark449"/>
      <w:r>
        <w:rPr>
          <w:color w:val="000000"/>
          <w:spacing w:val="0"/>
          <w:w w:val="100"/>
          <w:position w:val="0"/>
        </w:rPr>
        <w:t>（</w:t>
      </w:r>
      <w:bookmarkEnd w:id="449"/>
      <w:r>
        <w:rPr>
          <w:color w:val="000000"/>
          <w:spacing w:val="0"/>
          <w:w w:val="100"/>
          <w:position w:val="0"/>
        </w:rPr>
        <w:t>七）</w:t>
        <w:tab/>
        <w:t>或有和承诺事项、资产负债表日后非调整事项、关联方关系及其交易等需要 说明的事项</w:t>
      </w:r>
    </w:p>
    <w:p>
      <w:pPr>
        <w:pStyle w:val="Style20"/>
        <w:keepNext w:val="0"/>
        <w:keepLines w:val="0"/>
        <w:widowControl w:val="0"/>
        <w:shd w:val="clear" w:color="auto" w:fill="auto"/>
        <w:tabs>
          <w:tab w:pos="1024" w:val="left"/>
        </w:tabs>
        <w:bidi w:val="0"/>
        <w:spacing w:before="0" w:after="0" w:line="312" w:lineRule="exact"/>
        <w:ind w:left="0" w:right="0" w:firstLine="440"/>
        <w:jc w:val="left"/>
        <w:sectPr>
          <w:footnotePr>
            <w:pos w:val="pageBottom"/>
            <w:numFmt w:val="decimal"/>
            <w:numRestart w:val="continuous"/>
          </w:footnotePr>
          <w:pgSz w:w="10939" w:h="15130"/>
          <w:pgMar w:top="1673" w:right="1486" w:bottom="1285" w:left="1476" w:header="0" w:footer="3" w:gutter="0"/>
          <w:cols w:space="720"/>
          <w:noEndnote/>
          <w:rtlGutter w:val="0"/>
          <w:docGrid w:linePitch="360"/>
        </w:sectPr>
      </w:pPr>
      <w:bookmarkStart w:id="450" w:name="bookmark450"/>
      <w:r>
        <w:rPr>
          <w:color w:val="000000"/>
          <w:spacing w:val="0"/>
          <w:w w:val="100"/>
          <w:position w:val="0"/>
        </w:rPr>
        <w:t>（</w:t>
      </w:r>
      <w:bookmarkEnd w:id="450"/>
      <w:r>
        <w:rPr>
          <w:color w:val="000000"/>
          <w:spacing w:val="0"/>
          <w:w w:val="100"/>
          <w:position w:val="0"/>
        </w:rPr>
        <w:t>八）</w:t>
        <w:tab/>
        <w:t>有助于财务报表使用者评价企业管理资本的目标、政策及程序的信息</w:t>
      </w:r>
    </w:p>
    <w:p>
      <w:pPr>
        <w:pStyle w:val="Style18"/>
        <w:keepNext/>
        <w:keepLines/>
        <w:widowControl w:val="0"/>
        <w:shd w:val="clear" w:color="auto" w:fill="auto"/>
        <w:bidi w:val="0"/>
        <w:spacing w:before="0" w:after="700" w:line="240" w:lineRule="auto"/>
        <w:ind w:left="0" w:right="0" w:firstLine="0"/>
        <w:jc w:val="center"/>
      </w:pPr>
      <w:bookmarkStart w:id="451" w:name="bookmark451"/>
      <w:bookmarkStart w:id="452" w:name="bookmark452"/>
      <w:bookmarkStart w:id="453" w:name="bookmark453"/>
      <w:r>
        <w:rPr>
          <w:color w:val="000000"/>
          <w:spacing w:val="0"/>
          <w:w w:val="100"/>
          <w:position w:val="0"/>
        </w:rPr>
        <w:t>第七章管理会计基础</w:t>
      </w:r>
      <w:bookmarkEnd w:id="451"/>
      <w:bookmarkEnd w:id="452"/>
      <w:bookmarkEnd w:id="453"/>
    </w:p>
    <w:p>
      <w:pPr>
        <w:pStyle w:val="Style20"/>
        <w:keepNext w:val="0"/>
        <w:keepLines w:val="0"/>
        <w:widowControl w:val="0"/>
        <w:shd w:val="clear" w:color="auto" w:fill="auto"/>
        <w:bidi w:val="0"/>
        <w:spacing w:before="0" w:after="0" w:line="318" w:lineRule="exact"/>
        <w:ind w:left="0" w:right="0" w:firstLine="440"/>
        <w:jc w:val="left"/>
      </w:pPr>
      <w:r>
        <w:rPr>
          <w:b/>
          <w:bCs/>
          <w:color w:val="000000"/>
          <w:spacing w:val="0"/>
          <w:w w:val="100"/>
          <w:position w:val="0"/>
          <w:lang w:val="en-US" w:eastAsia="en-US" w:bidi="en-US"/>
        </w:rPr>
        <w:t>"</w:t>
      </w:r>
      <w:r>
        <w:rPr>
          <w:color w:val="000000"/>
          <w:spacing w:val="0"/>
          <w:w w:val="100"/>
          <w:position w:val="0"/>
        </w:rPr>
        <w:t>基本要求</w:t>
      </w:r>
      <w:r>
        <w:rPr>
          <w:b/>
          <w:bCs/>
          <w:color w:val="000000"/>
          <w:spacing w:val="0"/>
          <w:w w:val="100"/>
          <w:position w:val="0"/>
          <w:lang w:val="en-US" w:eastAsia="en-US" w:bidi="en-US"/>
        </w:rPr>
        <w:t>］</w:t>
      </w:r>
    </w:p>
    <w:p>
      <w:pPr>
        <w:pStyle w:val="Style20"/>
        <w:keepNext w:val="0"/>
        <w:keepLines w:val="0"/>
        <w:widowControl w:val="0"/>
        <w:shd w:val="clear" w:color="auto" w:fill="auto"/>
        <w:tabs>
          <w:tab w:pos="1024" w:val="left"/>
        </w:tabs>
        <w:bidi w:val="0"/>
        <w:spacing w:before="0" w:after="0" w:line="318" w:lineRule="exact"/>
        <w:ind w:left="0" w:right="0" w:firstLine="440"/>
        <w:jc w:val="left"/>
        <w:rPr>
          <w:sz w:val="18"/>
          <w:szCs w:val="18"/>
        </w:rPr>
      </w:pPr>
      <w:bookmarkStart w:id="454" w:name="bookmark454"/>
      <w:r>
        <w:rPr>
          <w:color w:val="000000"/>
          <w:spacing w:val="0"/>
          <w:w w:val="100"/>
          <w:position w:val="0"/>
          <w:sz w:val="18"/>
          <w:szCs w:val="18"/>
        </w:rPr>
        <w:t>（</w:t>
      </w:r>
      <w:bookmarkEnd w:id="454"/>
      <w:r>
        <w:rPr>
          <w:color w:val="000000"/>
          <w:spacing w:val="0"/>
          <w:w w:val="100"/>
          <w:position w:val="0"/>
          <w:sz w:val="18"/>
          <w:szCs w:val="18"/>
        </w:rPr>
        <w:t>一）</w:t>
        <w:tab/>
        <w:t>掌握管理会计的概念和目标</w:t>
      </w:r>
    </w:p>
    <w:p>
      <w:pPr>
        <w:pStyle w:val="Style20"/>
        <w:keepNext w:val="0"/>
        <w:keepLines w:val="0"/>
        <w:widowControl w:val="0"/>
        <w:shd w:val="clear" w:color="auto" w:fill="auto"/>
        <w:tabs>
          <w:tab w:pos="1024" w:val="left"/>
        </w:tabs>
        <w:bidi w:val="0"/>
        <w:spacing w:before="0" w:after="0" w:line="318" w:lineRule="exact"/>
        <w:ind w:left="0" w:right="0" w:firstLine="440"/>
        <w:jc w:val="left"/>
        <w:rPr>
          <w:sz w:val="18"/>
          <w:szCs w:val="18"/>
        </w:rPr>
      </w:pPr>
      <w:bookmarkStart w:id="455" w:name="bookmark455"/>
      <w:r>
        <w:rPr>
          <w:color w:val="000000"/>
          <w:spacing w:val="0"/>
          <w:w w:val="100"/>
          <w:position w:val="0"/>
          <w:sz w:val="18"/>
          <w:szCs w:val="18"/>
        </w:rPr>
        <w:t>（</w:t>
      </w:r>
      <w:bookmarkEnd w:id="455"/>
      <w:r>
        <w:rPr>
          <w:color w:val="000000"/>
          <w:spacing w:val="0"/>
          <w:w w:val="100"/>
          <w:position w:val="0"/>
          <w:sz w:val="18"/>
          <w:szCs w:val="18"/>
        </w:rPr>
        <w:t>二）</w:t>
        <w:tab/>
        <w:t>掌握管理会计要素和管理会计体系的构成</w:t>
      </w:r>
    </w:p>
    <w:p>
      <w:pPr>
        <w:pStyle w:val="Style20"/>
        <w:keepNext w:val="0"/>
        <w:keepLines w:val="0"/>
        <w:widowControl w:val="0"/>
        <w:shd w:val="clear" w:color="auto" w:fill="auto"/>
        <w:tabs>
          <w:tab w:pos="1024" w:val="left"/>
        </w:tabs>
        <w:bidi w:val="0"/>
        <w:spacing w:before="0" w:after="0" w:line="318" w:lineRule="exact"/>
        <w:ind w:left="0" w:right="0" w:firstLine="440"/>
        <w:jc w:val="left"/>
        <w:rPr>
          <w:sz w:val="18"/>
          <w:szCs w:val="18"/>
        </w:rPr>
      </w:pPr>
      <w:bookmarkStart w:id="456" w:name="bookmark456"/>
      <w:r>
        <w:rPr>
          <w:color w:val="000000"/>
          <w:spacing w:val="0"/>
          <w:w w:val="100"/>
          <w:position w:val="0"/>
          <w:sz w:val="18"/>
          <w:szCs w:val="18"/>
        </w:rPr>
        <w:t>（</w:t>
      </w:r>
      <w:bookmarkEnd w:id="456"/>
      <w:r>
        <w:rPr>
          <w:color w:val="000000"/>
          <w:spacing w:val="0"/>
          <w:w w:val="100"/>
          <w:position w:val="0"/>
          <w:sz w:val="18"/>
          <w:szCs w:val="18"/>
        </w:rPr>
        <w:t>三）</w:t>
        <w:tab/>
        <w:t>掌握管理会计的应用原则和应用主体</w:t>
      </w:r>
    </w:p>
    <w:p>
      <w:pPr>
        <w:pStyle w:val="Style20"/>
        <w:keepNext w:val="0"/>
        <w:keepLines w:val="0"/>
        <w:widowControl w:val="0"/>
        <w:shd w:val="clear" w:color="auto" w:fill="auto"/>
        <w:tabs>
          <w:tab w:pos="1024" w:val="left"/>
        </w:tabs>
        <w:bidi w:val="0"/>
        <w:spacing w:before="0" w:after="0" w:line="318" w:lineRule="exact"/>
        <w:ind w:left="0" w:right="0" w:firstLine="440"/>
        <w:jc w:val="left"/>
        <w:rPr>
          <w:sz w:val="18"/>
          <w:szCs w:val="18"/>
        </w:rPr>
      </w:pPr>
      <w:bookmarkStart w:id="457" w:name="bookmark457"/>
      <w:r>
        <w:rPr>
          <w:color w:val="000000"/>
          <w:spacing w:val="0"/>
          <w:w w:val="100"/>
          <w:position w:val="0"/>
          <w:sz w:val="18"/>
          <w:szCs w:val="18"/>
        </w:rPr>
        <w:t>（</w:t>
      </w:r>
      <w:bookmarkEnd w:id="457"/>
      <w:r>
        <w:rPr>
          <w:color w:val="000000"/>
          <w:spacing w:val="0"/>
          <w:w w:val="100"/>
          <w:position w:val="0"/>
          <w:sz w:val="18"/>
          <w:szCs w:val="18"/>
        </w:rPr>
        <w:t>四）</w:t>
        <w:tab/>
        <w:t>掌握产品成本核算的</w:t>
      </w:r>
      <w:r>
        <w:rPr>
          <w:color w:val="000000"/>
          <w:spacing w:val="0"/>
          <w:w w:val="100"/>
          <w:position w:val="0"/>
          <w:sz w:val="18"/>
          <w:szCs w:val="18"/>
          <w:lang w:val="zh-CN" w:eastAsia="zh-CN" w:bidi="zh-CN"/>
        </w:rPr>
        <w:t>"般</w:t>
      </w:r>
      <w:r>
        <w:rPr>
          <w:color w:val="000000"/>
          <w:spacing w:val="0"/>
          <w:w w:val="100"/>
          <w:position w:val="0"/>
          <w:sz w:val="18"/>
          <w:szCs w:val="18"/>
        </w:rPr>
        <w:t>程序</w:t>
      </w:r>
    </w:p>
    <w:p>
      <w:pPr>
        <w:pStyle w:val="Style20"/>
        <w:keepNext w:val="0"/>
        <w:keepLines w:val="0"/>
        <w:widowControl w:val="0"/>
        <w:shd w:val="clear" w:color="auto" w:fill="auto"/>
        <w:tabs>
          <w:tab w:pos="1024" w:val="left"/>
        </w:tabs>
        <w:bidi w:val="0"/>
        <w:spacing w:before="0" w:after="0" w:line="318" w:lineRule="exact"/>
        <w:ind w:left="0" w:right="0" w:firstLine="440"/>
        <w:jc w:val="left"/>
        <w:rPr>
          <w:sz w:val="18"/>
          <w:szCs w:val="18"/>
        </w:rPr>
      </w:pPr>
      <w:bookmarkStart w:id="458" w:name="bookmark458"/>
      <w:r>
        <w:rPr>
          <w:color w:val="000000"/>
          <w:spacing w:val="0"/>
          <w:w w:val="100"/>
          <w:position w:val="0"/>
          <w:sz w:val="18"/>
          <w:szCs w:val="18"/>
        </w:rPr>
        <w:t>（</w:t>
      </w:r>
      <w:bookmarkEnd w:id="458"/>
      <w:r>
        <w:rPr>
          <w:color w:val="000000"/>
          <w:spacing w:val="0"/>
          <w:w w:val="100"/>
          <w:position w:val="0"/>
          <w:sz w:val="18"/>
          <w:szCs w:val="18"/>
        </w:rPr>
        <w:t>五）</w:t>
        <w:tab/>
        <w:t>掌握产品成本核算对象的确定、成本项目的设置</w:t>
      </w:r>
    </w:p>
    <w:p>
      <w:pPr>
        <w:pStyle w:val="Style20"/>
        <w:keepNext w:val="0"/>
        <w:keepLines w:val="0"/>
        <w:widowControl w:val="0"/>
        <w:shd w:val="clear" w:color="auto" w:fill="auto"/>
        <w:tabs>
          <w:tab w:pos="1024" w:val="left"/>
        </w:tabs>
        <w:bidi w:val="0"/>
        <w:spacing w:before="0" w:after="0" w:line="318" w:lineRule="exact"/>
        <w:ind w:left="0" w:right="0" w:firstLine="440"/>
        <w:jc w:val="left"/>
        <w:rPr>
          <w:sz w:val="18"/>
          <w:szCs w:val="18"/>
        </w:rPr>
      </w:pPr>
      <w:bookmarkStart w:id="459" w:name="bookmark459"/>
      <w:r>
        <w:rPr>
          <w:color w:val="000000"/>
          <w:spacing w:val="0"/>
          <w:w w:val="100"/>
          <w:position w:val="0"/>
          <w:sz w:val="18"/>
          <w:szCs w:val="18"/>
        </w:rPr>
        <w:t>（</w:t>
      </w:r>
      <w:bookmarkEnd w:id="459"/>
      <w:r>
        <w:rPr>
          <w:color w:val="000000"/>
          <w:spacing w:val="0"/>
          <w:w w:val="100"/>
          <w:position w:val="0"/>
          <w:sz w:val="18"/>
          <w:szCs w:val="18"/>
        </w:rPr>
        <w:t>六）</w:t>
        <w:tab/>
        <w:t>掌握各种要素费用的归集和分配</w:t>
      </w:r>
    </w:p>
    <w:p>
      <w:pPr>
        <w:pStyle w:val="Style20"/>
        <w:keepNext w:val="0"/>
        <w:keepLines w:val="0"/>
        <w:widowControl w:val="0"/>
        <w:shd w:val="clear" w:color="auto" w:fill="auto"/>
        <w:tabs>
          <w:tab w:pos="1024" w:val="left"/>
        </w:tabs>
        <w:bidi w:val="0"/>
        <w:spacing w:before="0" w:after="0" w:line="318" w:lineRule="exact"/>
        <w:ind w:left="0" w:right="0" w:firstLine="440"/>
        <w:jc w:val="left"/>
        <w:rPr>
          <w:sz w:val="18"/>
          <w:szCs w:val="18"/>
        </w:rPr>
      </w:pPr>
      <w:bookmarkStart w:id="460" w:name="bookmark460"/>
      <w:r>
        <w:rPr>
          <w:color w:val="000000"/>
          <w:spacing w:val="0"/>
          <w:w w:val="100"/>
          <w:position w:val="0"/>
          <w:sz w:val="18"/>
          <w:szCs w:val="18"/>
        </w:rPr>
        <w:t>（</w:t>
      </w:r>
      <w:bookmarkEnd w:id="460"/>
      <w:r>
        <w:rPr>
          <w:color w:val="000000"/>
          <w:spacing w:val="0"/>
          <w:w w:val="100"/>
          <w:position w:val="0"/>
          <w:sz w:val="18"/>
          <w:szCs w:val="18"/>
        </w:rPr>
        <w:t>七）</w:t>
        <w:tab/>
        <w:t>掌握生产费用在完工产品和在产品之间的归集和分配</w:t>
      </w:r>
    </w:p>
    <w:p>
      <w:pPr>
        <w:pStyle w:val="Style20"/>
        <w:keepNext w:val="0"/>
        <w:keepLines w:val="0"/>
        <w:widowControl w:val="0"/>
        <w:shd w:val="clear" w:color="auto" w:fill="auto"/>
        <w:tabs>
          <w:tab w:pos="1024" w:val="left"/>
        </w:tabs>
        <w:bidi w:val="0"/>
        <w:spacing w:before="0" w:after="0" w:line="318" w:lineRule="exact"/>
        <w:ind w:left="0" w:right="0" w:firstLine="440"/>
        <w:jc w:val="left"/>
        <w:rPr>
          <w:sz w:val="18"/>
          <w:szCs w:val="18"/>
        </w:rPr>
      </w:pPr>
      <w:bookmarkStart w:id="461" w:name="bookmark461"/>
      <w:r>
        <w:rPr>
          <w:color w:val="000000"/>
          <w:spacing w:val="0"/>
          <w:w w:val="100"/>
          <w:position w:val="0"/>
          <w:sz w:val="18"/>
          <w:szCs w:val="18"/>
        </w:rPr>
        <w:t>（</w:t>
      </w:r>
      <w:bookmarkEnd w:id="461"/>
      <w:r>
        <w:rPr>
          <w:color w:val="000000"/>
          <w:spacing w:val="0"/>
          <w:w w:val="100"/>
          <w:position w:val="0"/>
          <w:sz w:val="18"/>
          <w:szCs w:val="18"/>
        </w:rPr>
        <w:t>八）</w:t>
        <w:tab/>
        <w:t>熟悉管理会计工具方法</w:t>
      </w:r>
    </w:p>
    <w:p>
      <w:pPr>
        <w:pStyle w:val="Style20"/>
        <w:keepNext w:val="0"/>
        <w:keepLines w:val="0"/>
        <w:widowControl w:val="0"/>
        <w:shd w:val="clear" w:color="auto" w:fill="auto"/>
        <w:tabs>
          <w:tab w:pos="1024" w:val="left"/>
        </w:tabs>
        <w:bidi w:val="0"/>
        <w:spacing w:before="0" w:after="0" w:line="318" w:lineRule="exact"/>
        <w:ind w:left="0" w:right="0" w:firstLine="440"/>
        <w:jc w:val="left"/>
        <w:rPr>
          <w:sz w:val="18"/>
          <w:szCs w:val="18"/>
        </w:rPr>
      </w:pPr>
      <w:bookmarkStart w:id="462" w:name="bookmark462"/>
      <w:r>
        <w:rPr>
          <w:color w:val="000000"/>
          <w:spacing w:val="0"/>
          <w:w w:val="100"/>
          <w:position w:val="0"/>
          <w:sz w:val="18"/>
          <w:szCs w:val="18"/>
        </w:rPr>
        <w:t>（</w:t>
      </w:r>
      <w:bookmarkEnd w:id="462"/>
      <w:r>
        <w:rPr>
          <w:color w:val="000000"/>
          <w:spacing w:val="0"/>
          <w:w w:val="100"/>
          <w:position w:val="0"/>
          <w:sz w:val="18"/>
          <w:szCs w:val="18"/>
        </w:rPr>
        <w:t>九）</w:t>
        <w:tab/>
        <w:t>熟悉产品成本核算的要求及账户设置</w:t>
      </w:r>
    </w:p>
    <w:p>
      <w:pPr>
        <w:pStyle w:val="Style20"/>
        <w:keepNext w:val="0"/>
        <w:keepLines w:val="0"/>
        <w:widowControl w:val="0"/>
        <w:shd w:val="clear" w:color="auto" w:fill="auto"/>
        <w:bidi w:val="0"/>
        <w:spacing w:before="0" w:after="300" w:line="318" w:lineRule="exact"/>
        <w:ind w:left="0" w:right="0" w:firstLine="440"/>
        <w:jc w:val="left"/>
        <w:rPr>
          <w:sz w:val="18"/>
          <w:szCs w:val="18"/>
        </w:rPr>
      </w:pPr>
      <w:r>
        <w:rPr>
          <w:color w:val="000000"/>
          <w:spacing w:val="0"/>
          <w:w w:val="100"/>
          <w:position w:val="0"/>
          <w:sz w:val="18"/>
          <w:szCs w:val="18"/>
        </w:rPr>
        <w:t>（十）熟悉产品成本计算的品种法、分批法、分步法</w:t>
      </w:r>
    </w:p>
    <w:p>
      <w:pPr>
        <w:pStyle w:val="Style20"/>
        <w:keepNext w:val="0"/>
        <w:keepLines w:val="0"/>
        <w:widowControl w:val="0"/>
        <w:shd w:val="clear" w:color="auto" w:fill="auto"/>
        <w:bidi w:val="0"/>
        <w:spacing w:before="0" w:after="360" w:line="318" w:lineRule="exact"/>
        <w:ind w:left="0" w:right="0" w:firstLine="440"/>
        <w:jc w:val="both"/>
      </w:pPr>
      <w:r>
        <w:rPr>
          <w:b/>
          <w:bCs/>
          <w:color w:val="000000"/>
          <w:spacing w:val="0"/>
          <w:w w:val="100"/>
          <w:position w:val="0"/>
          <w:lang w:val="en-US" w:eastAsia="en-US" w:bidi="en-US"/>
        </w:rPr>
        <w:t>"</w:t>
      </w:r>
      <w:r>
        <w:rPr>
          <w:color w:val="000000"/>
          <w:spacing w:val="0"/>
          <w:w w:val="100"/>
          <w:position w:val="0"/>
        </w:rPr>
        <w:t>考试内容</w:t>
      </w:r>
      <w:r>
        <w:rPr>
          <w:b/>
          <w:bCs/>
          <w:color w:val="000000"/>
          <w:spacing w:val="0"/>
          <w:w w:val="100"/>
          <w:position w:val="0"/>
          <w:lang w:val="en-US" w:eastAsia="en-US" w:bidi="en-US"/>
        </w:rPr>
        <w:t>］</w:t>
      </w:r>
    </w:p>
    <w:p>
      <w:pPr>
        <w:pStyle w:val="Style24"/>
        <w:keepNext/>
        <w:keepLines/>
        <w:widowControl w:val="0"/>
        <w:shd w:val="clear" w:color="auto" w:fill="auto"/>
        <w:bidi w:val="0"/>
        <w:spacing w:before="0" w:after="300" w:line="240" w:lineRule="auto"/>
        <w:ind w:left="0" w:right="0" w:firstLine="0"/>
        <w:jc w:val="center"/>
      </w:pPr>
      <w:bookmarkStart w:id="463" w:name="bookmark463"/>
      <w:bookmarkStart w:id="464" w:name="bookmark464"/>
      <w:bookmarkStart w:id="465" w:name="bookmark465"/>
      <w:r>
        <w:rPr>
          <w:color w:val="000000"/>
          <w:spacing w:val="0"/>
          <w:w w:val="100"/>
          <w:position w:val="0"/>
          <w:sz w:val="24"/>
          <w:szCs w:val="24"/>
        </w:rPr>
        <w:t>第一节管理会计概述</w:t>
      </w:r>
      <w:bookmarkEnd w:id="463"/>
      <w:bookmarkEnd w:id="464"/>
      <w:bookmarkEnd w:id="465"/>
    </w:p>
    <w:p>
      <w:pPr>
        <w:pStyle w:val="Style20"/>
        <w:keepNext w:val="0"/>
        <w:keepLines w:val="0"/>
        <w:widowControl w:val="0"/>
        <w:shd w:val="clear" w:color="auto" w:fill="auto"/>
        <w:tabs>
          <w:tab w:pos="971" w:val="left"/>
        </w:tabs>
        <w:bidi w:val="0"/>
        <w:spacing w:before="0" w:after="120" w:line="318" w:lineRule="exact"/>
        <w:ind w:left="0" w:right="0" w:firstLine="440"/>
        <w:jc w:val="both"/>
      </w:pPr>
      <w:bookmarkStart w:id="466" w:name="bookmark466"/>
      <w:r>
        <w:rPr>
          <w:color w:val="000000"/>
          <w:spacing w:val="0"/>
          <w:w w:val="100"/>
          <w:position w:val="0"/>
        </w:rPr>
        <w:t>一</w:t>
      </w:r>
      <w:bookmarkEnd w:id="466"/>
      <w:r>
        <w:rPr>
          <w:b/>
          <w:bCs/>
          <w:color w:val="000000"/>
          <w:spacing w:val="0"/>
          <w:w w:val="100"/>
          <w:position w:val="0"/>
        </w:rPr>
        <w:t>、</w:t>
        <w:tab/>
      </w:r>
      <w:r>
        <w:rPr>
          <w:color w:val="000000"/>
          <w:spacing w:val="0"/>
          <w:w w:val="100"/>
          <w:position w:val="0"/>
        </w:rPr>
        <w:t>管理会计概念和目标</w:t>
      </w:r>
    </w:p>
    <w:p>
      <w:pPr>
        <w:pStyle w:val="Style20"/>
        <w:keepNext w:val="0"/>
        <w:keepLines w:val="0"/>
        <w:widowControl w:val="0"/>
        <w:shd w:val="clear" w:color="auto" w:fill="auto"/>
        <w:bidi w:val="0"/>
        <w:spacing w:before="0" w:after="0" w:line="320" w:lineRule="exact"/>
        <w:ind w:left="0" w:right="0" w:firstLine="440"/>
        <w:jc w:val="both"/>
      </w:pPr>
      <w:r>
        <w:rPr>
          <w:color w:val="000000"/>
          <w:spacing w:val="0"/>
          <w:w w:val="100"/>
          <w:position w:val="0"/>
        </w:rPr>
        <w:t>管理会计是会计的重要分支，主要服务于单位（包括企业和行政事业单位，下同） 内部管理需要，是通过利用相关信息，有机融合财务与业务活动，在单位规划、决策、 控制和评价等方面发挥重要作用的管理活动％</w:t>
      </w:r>
    </w:p>
    <w:p>
      <w:pPr>
        <w:pStyle w:val="Style20"/>
        <w:keepNext w:val="0"/>
        <w:keepLines w:val="0"/>
        <w:widowControl w:val="0"/>
        <w:shd w:val="clear" w:color="auto" w:fill="auto"/>
        <w:bidi w:val="0"/>
        <w:spacing w:before="0" w:after="0" w:line="320" w:lineRule="exact"/>
        <w:ind w:left="0" w:right="0" w:firstLine="440"/>
        <w:jc w:val="both"/>
      </w:pPr>
      <w:r>
        <w:rPr>
          <w:color w:val="000000"/>
          <w:spacing w:val="0"/>
          <w:w w:val="100"/>
          <w:position w:val="0"/>
        </w:rPr>
        <w:t>管理会计与财务会计相比在服务对象、职能定位、程序与方法方面存在区别。</w:t>
      </w:r>
    </w:p>
    <w:p>
      <w:pPr>
        <w:pStyle w:val="Style20"/>
        <w:keepNext w:val="0"/>
        <w:keepLines w:val="0"/>
        <w:widowControl w:val="0"/>
        <w:shd w:val="clear" w:color="auto" w:fill="auto"/>
        <w:bidi w:val="0"/>
        <w:spacing w:before="0" w:after="120" w:line="320" w:lineRule="exact"/>
        <w:ind w:left="0" w:right="0" w:firstLine="440"/>
        <w:jc w:val="both"/>
      </w:pPr>
      <w:r>
        <w:rPr>
          <w:color w:val="000000"/>
          <w:spacing w:val="0"/>
          <w:w w:val="100"/>
          <w:position w:val="0"/>
        </w:rPr>
        <w:t>管理会计的目标是通过运用管理会计工具方法，参与单位规划、决策、控制、评 价活动并为之提供有用信息，推动单位实现战略规划％</w:t>
      </w:r>
    </w:p>
    <w:p>
      <w:pPr>
        <w:pStyle w:val="Style20"/>
        <w:keepNext w:val="0"/>
        <w:keepLines w:val="0"/>
        <w:widowControl w:val="0"/>
        <w:shd w:val="clear" w:color="auto" w:fill="auto"/>
        <w:tabs>
          <w:tab w:pos="971" w:val="left"/>
        </w:tabs>
        <w:bidi w:val="0"/>
        <w:spacing w:before="0" w:after="180" w:line="318" w:lineRule="exact"/>
        <w:ind w:left="0" w:right="0" w:firstLine="440"/>
        <w:jc w:val="both"/>
      </w:pPr>
      <w:bookmarkStart w:id="467" w:name="bookmark467"/>
      <w:r>
        <w:rPr>
          <w:color w:val="000000"/>
          <w:spacing w:val="0"/>
          <w:w w:val="100"/>
          <w:position w:val="0"/>
        </w:rPr>
        <w:t>二</w:t>
      </w:r>
      <w:bookmarkEnd w:id="467"/>
      <w:r>
        <w:rPr>
          <w:color w:val="000000"/>
          <w:spacing w:val="0"/>
          <w:w w:val="100"/>
          <w:position w:val="0"/>
        </w:rPr>
        <w:t>、</w:t>
        <w:tab/>
        <w:t>管理会计体系</w:t>
      </w:r>
    </w:p>
    <w:p>
      <w:pPr>
        <w:pStyle w:val="Style20"/>
        <w:keepNext w:val="0"/>
        <w:keepLines w:val="0"/>
        <w:widowControl w:val="0"/>
        <w:shd w:val="clear" w:color="auto" w:fill="auto"/>
        <w:bidi w:val="0"/>
        <w:spacing w:before="0" w:after="0" w:line="293" w:lineRule="exact"/>
        <w:ind w:left="0" w:right="0" w:firstLine="440"/>
        <w:jc w:val="both"/>
      </w:pPr>
      <w:r>
        <w:rPr>
          <w:color w:val="000000"/>
          <w:spacing w:val="0"/>
          <w:w w:val="100"/>
          <w:position w:val="0"/>
        </w:rPr>
        <w:t>中国特色的管理会计体系是一个由理论、指引、人才、信息化加咨询服务构成的 “</w:t>
      </w:r>
      <w:r>
        <w:rPr>
          <w:rFonts w:ascii="Times New Roman" w:eastAsia="Times New Roman" w:hAnsi="Times New Roman" w:cs="Times New Roman"/>
          <w:color w:val="000000"/>
          <w:spacing w:val="0"/>
          <w:w w:val="100"/>
          <w:position w:val="0"/>
        </w:rPr>
        <w:t>4+1</w:t>
      </w:r>
      <w:r>
        <w:rPr>
          <w:color w:val="000000"/>
          <w:spacing w:val="0"/>
          <w:w w:val="100"/>
          <w:position w:val="0"/>
        </w:rPr>
        <w:t>”的管理会计有机系统％</w:t>
      </w:r>
    </w:p>
    <w:p>
      <w:pPr>
        <w:pStyle w:val="Style20"/>
        <w:keepNext w:val="0"/>
        <w:keepLines w:val="0"/>
        <w:widowControl w:val="0"/>
        <w:shd w:val="clear" w:color="auto" w:fill="auto"/>
        <w:bidi w:val="0"/>
        <w:spacing w:before="0" w:after="120" w:line="315" w:lineRule="exact"/>
        <w:ind w:left="0" w:right="0" w:firstLine="440"/>
        <w:jc w:val="both"/>
      </w:pPr>
      <w:r>
        <w:rPr>
          <w:color w:val="000000"/>
          <w:spacing w:val="0"/>
          <w:w w:val="100"/>
          <w:position w:val="0"/>
        </w:rPr>
        <w:t>管理会计指引体系是在管理会计理论研究成果的基础上，形成的可操作性的系列 标准％管理会计指引体系包括基本指引、应用指引和案例库。管理会计基本指引在管 理会计指引体系中起统领作用，是制定应用指引和建设案例库的基础。应用指引是对 单位管理会计工作的具体指导。案例库是对国内外管理会计经验的总结提炼，是对如</w:t>
      </w:r>
    </w:p>
    <w:p>
      <w:pPr>
        <w:pStyle w:val="Style29"/>
        <w:keepNext w:val="0"/>
        <w:keepLines w:val="0"/>
        <w:widowControl w:val="0"/>
        <w:shd w:val="clear" w:color="auto" w:fill="auto"/>
        <w:bidi w:val="0"/>
        <w:spacing w:before="0" w:line="346" w:lineRule="auto"/>
        <w:ind w:left="0" w:right="140" w:firstLine="0"/>
        <w:jc w:val="right"/>
        <w:sectPr>
          <w:footerReference w:type="default" r:id="rId38"/>
          <w:footerReference w:type="even" r:id="rId39"/>
          <w:footnotePr>
            <w:pos w:val="pageBottom"/>
            <w:numFmt w:val="decimal"/>
            <w:numRestart w:val="continuous"/>
          </w:footnotePr>
          <w:pgSz w:w="10939" w:h="15130"/>
          <w:pgMar w:top="2621" w:right="1488" w:bottom="731" w:left="1483" w:header="2193" w:footer="303" w:gutter="0"/>
          <w:pgNumType w:start="41"/>
          <w:cols w:space="720"/>
          <w:noEndnote/>
          <w:rtlGutter w:val="0"/>
          <w:docGrid w:linePitch="360"/>
        </w:sectPr>
      </w:pPr>
      <w:r>
        <w:rPr>
          <w:rFonts w:ascii="Times New Roman" w:eastAsia="Times New Roman" w:hAnsi="Times New Roman" w:cs="Times New Roman"/>
          <w:color w:val="000000"/>
          <w:spacing w:val="0"/>
          <w:w w:val="100"/>
          <w:position w:val="0"/>
        </w:rPr>
        <w:t>89</w:t>
      </w:r>
    </w:p>
    <w:p>
      <w:pPr>
        <w:pStyle w:val="Style20"/>
        <w:keepNext w:val="0"/>
        <w:keepLines w:val="0"/>
        <w:widowControl w:val="0"/>
        <w:shd w:val="clear" w:color="auto" w:fill="auto"/>
        <w:bidi w:val="0"/>
        <w:spacing w:before="160" w:after="140" w:line="316" w:lineRule="exact"/>
        <w:ind w:left="0" w:right="0" w:firstLine="0"/>
        <w:jc w:val="left"/>
      </w:pPr>
      <w:r>
        <w:rPr>
          <w:color w:val="000000"/>
          <w:spacing w:val="0"/>
          <w:w w:val="100"/>
          <w:position w:val="0"/>
        </w:rPr>
        <w:t>何</w:t>
      </w:r>
      <w:r>
        <w:rPr>
          <w:b/>
          <w:bCs/>
          <w:color w:val="000000"/>
          <w:spacing w:val="0"/>
          <w:w w:val="100"/>
          <w:position w:val="0"/>
        </w:rPr>
        <w:t>运</w:t>
      </w:r>
      <w:r>
        <w:rPr>
          <w:color w:val="000000"/>
          <w:spacing w:val="0"/>
          <w:w w:val="100"/>
          <w:position w:val="0"/>
        </w:rPr>
        <w:t>用管理会计应用指引的实例示范％</w:t>
      </w:r>
    </w:p>
    <w:p>
      <w:pPr>
        <w:pStyle w:val="Style20"/>
        <w:keepNext w:val="0"/>
        <w:keepLines w:val="0"/>
        <w:widowControl w:val="0"/>
        <w:shd w:val="clear" w:color="auto" w:fill="auto"/>
        <w:bidi w:val="0"/>
        <w:spacing w:before="0" w:after="140" w:line="316" w:lineRule="exact"/>
        <w:ind w:left="0" w:right="0" w:firstLine="440"/>
        <w:jc w:val="both"/>
      </w:pPr>
      <w:bookmarkStart w:id="468" w:name="bookmark468"/>
      <w:r>
        <w:rPr>
          <w:color w:val="000000"/>
          <w:spacing w:val="0"/>
          <w:w w:val="100"/>
          <w:position w:val="0"/>
        </w:rPr>
        <w:t>三</w:t>
      </w:r>
      <w:bookmarkEnd w:id="468"/>
      <w:r>
        <w:rPr>
          <w:b/>
          <w:bCs/>
          <w:color w:val="000000"/>
          <w:spacing w:val="0"/>
          <w:w w:val="100"/>
          <w:position w:val="0"/>
        </w:rPr>
        <w:t>、</w:t>
      </w:r>
      <w:r>
        <w:rPr>
          <w:color w:val="000000"/>
          <w:spacing w:val="0"/>
          <w:w w:val="100"/>
          <w:position w:val="0"/>
        </w:rPr>
        <w:t>管理会计要素及具体内容</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单位应用管理会计应包括应用环境、管理会计活动、工具方法、信息与报告四项 管理会计要素％</w:t>
      </w:r>
    </w:p>
    <w:p>
      <w:pPr>
        <w:pStyle w:val="Style20"/>
        <w:keepNext w:val="0"/>
        <w:keepLines w:val="0"/>
        <w:widowControl w:val="0"/>
        <w:shd w:val="clear" w:color="auto" w:fill="auto"/>
        <w:tabs>
          <w:tab w:pos="1024" w:val="left"/>
        </w:tabs>
        <w:bidi w:val="0"/>
        <w:spacing w:before="0" w:after="0" w:line="316" w:lineRule="exact"/>
        <w:ind w:left="0" w:right="0" w:firstLine="440"/>
        <w:jc w:val="both"/>
      </w:pPr>
      <w:bookmarkStart w:id="469" w:name="bookmark469"/>
      <w:r>
        <w:rPr>
          <w:color w:val="000000"/>
          <w:spacing w:val="0"/>
          <w:w w:val="100"/>
          <w:position w:val="0"/>
        </w:rPr>
        <w:t>（</w:t>
      </w:r>
      <w:bookmarkEnd w:id="469"/>
      <w:r>
        <w:rPr>
          <w:color w:val="000000"/>
          <w:spacing w:val="0"/>
          <w:w w:val="100"/>
          <w:position w:val="0"/>
        </w:rPr>
        <w:t>一）</w:t>
        <w:tab/>
        <w:t>应用环境</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 xml:space="preserve">管理会计应用环境是单位应用管理会计的基础。单位应用管理会计，首先应充分 了解和分析其应用环境，包括外部环境和内部环境％外部环境主要包括国内外经济、 </w:t>
      </w:r>
      <w:r>
        <w:rPr>
          <w:b/>
          <w:bCs/>
          <w:color w:val="000000"/>
          <w:spacing w:val="0"/>
          <w:w w:val="100"/>
          <w:position w:val="0"/>
        </w:rPr>
        <w:t>市场</w:t>
      </w:r>
      <w:r>
        <w:rPr>
          <w:color w:val="000000"/>
          <w:spacing w:val="0"/>
          <w:w w:val="100"/>
          <w:position w:val="0"/>
        </w:rPr>
        <w:t>、法律、行业等因素，内部环境主要包括与管理会计建设和实施相关的价值创</w:t>
      </w:r>
      <w:r>
        <w:rPr>
          <w:b/>
          <w:bCs/>
          <w:color w:val="000000"/>
          <w:spacing w:val="0"/>
          <w:w w:val="100"/>
          <w:position w:val="0"/>
        </w:rPr>
        <w:t xml:space="preserve">造 </w:t>
      </w:r>
      <w:r>
        <w:rPr>
          <w:color w:val="000000"/>
          <w:spacing w:val="0"/>
          <w:w w:val="100"/>
          <w:position w:val="0"/>
        </w:rPr>
        <w:t>模式、组织架构、管理模式、资源、信息系统等因素％</w:t>
      </w:r>
    </w:p>
    <w:p>
      <w:pPr>
        <w:pStyle w:val="Style20"/>
        <w:keepNext w:val="0"/>
        <w:keepLines w:val="0"/>
        <w:widowControl w:val="0"/>
        <w:shd w:val="clear" w:color="auto" w:fill="auto"/>
        <w:tabs>
          <w:tab w:pos="1024" w:val="left"/>
        </w:tabs>
        <w:bidi w:val="0"/>
        <w:spacing w:before="0" w:after="0" w:line="316" w:lineRule="exact"/>
        <w:ind w:left="0" w:right="0" w:firstLine="440"/>
        <w:jc w:val="both"/>
      </w:pPr>
      <w:bookmarkStart w:id="470" w:name="bookmark470"/>
      <w:r>
        <w:rPr>
          <w:color w:val="000000"/>
          <w:spacing w:val="0"/>
          <w:w w:val="100"/>
          <w:position w:val="0"/>
        </w:rPr>
        <w:t>（</w:t>
      </w:r>
      <w:bookmarkEnd w:id="470"/>
      <w:r>
        <w:rPr>
          <w:color w:val="000000"/>
          <w:spacing w:val="0"/>
          <w:w w:val="100"/>
          <w:position w:val="0"/>
        </w:rPr>
        <w:t>二）</w:t>
        <w:tab/>
        <w:t>管理会计活动</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管理会计活动是单位管理会计工作的具体开展，是单位利用管理会计信息，</w:t>
      </w:r>
      <w:r>
        <w:rPr>
          <w:b/>
          <w:bCs/>
          <w:color w:val="000000"/>
          <w:spacing w:val="0"/>
          <w:w w:val="100"/>
          <w:position w:val="0"/>
        </w:rPr>
        <w:t>运</w:t>
      </w:r>
      <w:r>
        <w:rPr>
          <w:color w:val="000000"/>
          <w:spacing w:val="0"/>
          <w:w w:val="100"/>
          <w:position w:val="0"/>
        </w:rPr>
        <w:t>用 管理会计工具方法，在规划、决策、控制、评价等方面</w:t>
      </w:r>
      <w:r>
        <w:rPr>
          <w:b/>
          <w:bCs/>
          <w:color w:val="000000"/>
          <w:spacing w:val="0"/>
          <w:w w:val="100"/>
          <w:position w:val="0"/>
        </w:rPr>
        <w:t>服</w:t>
      </w:r>
      <w:r>
        <w:rPr>
          <w:color w:val="000000"/>
          <w:spacing w:val="0"/>
          <w:w w:val="100"/>
          <w:position w:val="0"/>
        </w:rPr>
        <w:t>务于单位管理需要的相关活 动％在了解和分析其应用环境的基础上，单位应将管理会计活动嵌入规划、决策、控 制、评价等环节，形成完整的管理会计闭环％</w:t>
      </w:r>
    </w:p>
    <w:p>
      <w:pPr>
        <w:pStyle w:val="Style20"/>
        <w:keepNext w:val="0"/>
        <w:keepLines w:val="0"/>
        <w:widowControl w:val="0"/>
        <w:shd w:val="clear" w:color="auto" w:fill="auto"/>
        <w:tabs>
          <w:tab w:pos="1024" w:val="left"/>
        </w:tabs>
        <w:bidi w:val="0"/>
        <w:spacing w:before="0" w:after="0" w:line="316" w:lineRule="exact"/>
        <w:ind w:left="0" w:right="0" w:firstLine="440"/>
        <w:jc w:val="both"/>
      </w:pPr>
      <w:bookmarkStart w:id="471" w:name="bookmark471"/>
      <w:r>
        <w:rPr>
          <w:color w:val="000000"/>
          <w:spacing w:val="0"/>
          <w:w w:val="100"/>
          <w:position w:val="0"/>
        </w:rPr>
        <w:t>（</w:t>
      </w:r>
      <w:bookmarkEnd w:id="471"/>
      <w:r>
        <w:rPr>
          <w:color w:val="000000"/>
          <w:spacing w:val="0"/>
          <w:w w:val="100"/>
          <w:position w:val="0"/>
        </w:rPr>
        <w:t>三）</w:t>
        <w:tab/>
        <w:t>工具方法</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管理会计工具方法是实现管理会计目标的具体手段，是单位应用管理会计时所采 用的战略地图、滚动预算管理、作业成本管理、本量利分析、平衡计分卡等模型、技 术、流程的统称％</w:t>
      </w:r>
    </w:p>
    <w:p>
      <w:pPr>
        <w:pStyle w:val="Style20"/>
        <w:keepNext w:val="0"/>
        <w:keepLines w:val="0"/>
        <w:widowControl w:val="0"/>
        <w:numPr>
          <w:ilvl w:val="0"/>
          <w:numId w:val="45"/>
        </w:numPr>
        <w:shd w:val="clear" w:color="auto" w:fill="auto"/>
        <w:tabs>
          <w:tab w:pos="755" w:val="left"/>
        </w:tabs>
        <w:bidi w:val="0"/>
        <w:spacing w:before="0" w:after="0" w:line="316" w:lineRule="exact"/>
        <w:ind w:left="0" w:right="0" w:firstLine="440"/>
        <w:jc w:val="both"/>
      </w:pPr>
      <w:bookmarkStart w:id="472" w:name="bookmark472"/>
      <w:bookmarkEnd w:id="472"/>
      <w:r>
        <w:rPr>
          <w:color w:val="000000"/>
          <w:spacing w:val="0"/>
          <w:w w:val="100"/>
          <w:position w:val="0"/>
        </w:rPr>
        <w:t>战略管理</w:t>
      </w:r>
      <w:r>
        <w:rPr>
          <w:b/>
          <w:bCs/>
          <w:color w:val="000000"/>
          <w:spacing w:val="0"/>
          <w:w w:val="100"/>
          <w:position w:val="0"/>
        </w:rPr>
        <w:t>领</w:t>
      </w:r>
      <w:r>
        <w:rPr>
          <w:color w:val="000000"/>
          <w:spacing w:val="0"/>
          <w:w w:val="100"/>
          <w:position w:val="0"/>
        </w:rPr>
        <w:t>域应用的工具方法％</w:t>
      </w:r>
    </w:p>
    <w:p>
      <w:pPr>
        <w:pStyle w:val="Style20"/>
        <w:keepNext w:val="0"/>
        <w:keepLines w:val="0"/>
        <w:widowControl w:val="0"/>
        <w:shd w:val="clear" w:color="auto" w:fill="auto"/>
        <w:bidi w:val="0"/>
        <w:spacing w:before="0" w:after="0" w:line="316" w:lineRule="exact"/>
        <w:ind w:left="0" w:right="0" w:firstLine="420"/>
        <w:jc w:val="left"/>
      </w:pPr>
      <w:r>
        <w:rPr>
          <w:color w:val="000000"/>
          <w:spacing w:val="0"/>
          <w:w w:val="100"/>
          <w:position w:val="0"/>
        </w:rPr>
        <w:t>战略管理</w:t>
      </w:r>
      <w:r>
        <w:rPr>
          <w:b/>
          <w:bCs/>
          <w:color w:val="000000"/>
          <w:spacing w:val="0"/>
          <w:w w:val="100"/>
          <w:position w:val="0"/>
        </w:rPr>
        <w:t>领</w:t>
      </w:r>
      <w:r>
        <w:rPr>
          <w:color w:val="000000"/>
          <w:spacing w:val="0"/>
          <w:w w:val="100"/>
          <w:position w:val="0"/>
        </w:rPr>
        <w:t>域应用的管理会计工具方法一般包括战略地图、价值链管理等％</w:t>
      </w:r>
    </w:p>
    <w:p>
      <w:pPr>
        <w:pStyle w:val="Style20"/>
        <w:keepNext w:val="0"/>
        <w:keepLines w:val="0"/>
        <w:widowControl w:val="0"/>
        <w:numPr>
          <w:ilvl w:val="0"/>
          <w:numId w:val="45"/>
        </w:numPr>
        <w:shd w:val="clear" w:color="auto" w:fill="auto"/>
        <w:tabs>
          <w:tab w:pos="770" w:val="left"/>
        </w:tabs>
        <w:bidi w:val="0"/>
        <w:spacing w:before="0" w:after="0" w:line="316" w:lineRule="exact"/>
        <w:ind w:left="0" w:right="0" w:firstLine="440"/>
        <w:jc w:val="both"/>
      </w:pPr>
      <w:bookmarkStart w:id="473" w:name="bookmark473"/>
      <w:bookmarkEnd w:id="473"/>
      <w:r>
        <w:rPr>
          <w:color w:val="000000"/>
          <w:spacing w:val="0"/>
          <w:w w:val="100"/>
          <w:position w:val="0"/>
        </w:rPr>
        <w:t>预算管理</w:t>
      </w:r>
      <w:r>
        <w:rPr>
          <w:b/>
          <w:bCs/>
          <w:color w:val="000000"/>
          <w:spacing w:val="0"/>
          <w:w w:val="100"/>
          <w:position w:val="0"/>
        </w:rPr>
        <w:t>领</w:t>
      </w:r>
      <w:r>
        <w:rPr>
          <w:color w:val="000000"/>
          <w:spacing w:val="0"/>
          <w:w w:val="100"/>
          <w:position w:val="0"/>
        </w:rPr>
        <w:t>域应用的工具方法％</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预算管理</w:t>
      </w:r>
      <w:r>
        <w:rPr>
          <w:b/>
          <w:bCs/>
          <w:color w:val="000000"/>
          <w:spacing w:val="0"/>
          <w:w w:val="100"/>
          <w:position w:val="0"/>
        </w:rPr>
        <w:t>领</w:t>
      </w:r>
      <w:r>
        <w:rPr>
          <w:color w:val="000000"/>
          <w:spacing w:val="0"/>
          <w:w w:val="100"/>
          <w:position w:val="0"/>
        </w:rPr>
        <w:t>域应用的管理会计工具方法，一般包括滚动预算、零基预算、弹性预 算、作业预算等％</w:t>
      </w:r>
    </w:p>
    <w:p>
      <w:pPr>
        <w:pStyle w:val="Style20"/>
        <w:keepNext w:val="0"/>
        <w:keepLines w:val="0"/>
        <w:widowControl w:val="0"/>
        <w:numPr>
          <w:ilvl w:val="0"/>
          <w:numId w:val="45"/>
        </w:numPr>
        <w:shd w:val="clear" w:color="auto" w:fill="auto"/>
        <w:tabs>
          <w:tab w:pos="770" w:val="left"/>
        </w:tabs>
        <w:bidi w:val="0"/>
        <w:spacing w:before="0" w:after="0" w:line="316" w:lineRule="exact"/>
        <w:ind w:left="0" w:right="0" w:firstLine="440"/>
        <w:jc w:val="both"/>
      </w:pPr>
      <w:bookmarkStart w:id="474" w:name="bookmark474"/>
      <w:bookmarkEnd w:id="474"/>
      <w:r>
        <w:rPr>
          <w:color w:val="000000"/>
          <w:spacing w:val="0"/>
          <w:w w:val="100"/>
          <w:position w:val="0"/>
        </w:rPr>
        <w:t>成本管理</w:t>
      </w:r>
      <w:r>
        <w:rPr>
          <w:b/>
          <w:bCs/>
          <w:color w:val="000000"/>
          <w:spacing w:val="0"/>
          <w:w w:val="100"/>
          <w:position w:val="0"/>
        </w:rPr>
        <w:t>领</w:t>
      </w:r>
      <w:r>
        <w:rPr>
          <w:color w:val="000000"/>
          <w:spacing w:val="0"/>
          <w:w w:val="100"/>
          <w:position w:val="0"/>
        </w:rPr>
        <w:t>域应用的工具方法％</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成本管理</w:t>
      </w:r>
      <w:r>
        <w:rPr>
          <w:b/>
          <w:bCs/>
          <w:color w:val="000000"/>
          <w:spacing w:val="0"/>
          <w:w w:val="100"/>
          <w:position w:val="0"/>
        </w:rPr>
        <w:t>领</w:t>
      </w:r>
      <w:r>
        <w:rPr>
          <w:color w:val="000000"/>
          <w:spacing w:val="0"/>
          <w:w w:val="100"/>
          <w:position w:val="0"/>
        </w:rPr>
        <w:t>域应用的管理会计工具方法一般包括目标成本法、标准成本法、变动 成本法、作业成本法等％</w:t>
      </w:r>
    </w:p>
    <w:p>
      <w:pPr>
        <w:pStyle w:val="Style20"/>
        <w:keepNext w:val="0"/>
        <w:keepLines w:val="0"/>
        <w:widowControl w:val="0"/>
        <w:numPr>
          <w:ilvl w:val="0"/>
          <w:numId w:val="45"/>
        </w:numPr>
        <w:shd w:val="clear" w:color="auto" w:fill="auto"/>
        <w:tabs>
          <w:tab w:pos="774" w:val="left"/>
        </w:tabs>
        <w:bidi w:val="0"/>
        <w:spacing w:before="0" w:after="0" w:line="316" w:lineRule="exact"/>
        <w:ind w:left="0" w:right="0" w:firstLine="440"/>
        <w:jc w:val="both"/>
      </w:pPr>
      <w:bookmarkStart w:id="475" w:name="bookmark475"/>
      <w:bookmarkEnd w:id="475"/>
      <w:r>
        <w:rPr>
          <w:color w:val="000000"/>
          <w:spacing w:val="0"/>
          <w:w w:val="100"/>
          <w:position w:val="0"/>
        </w:rPr>
        <w:t>营</w:t>
      </w:r>
      <w:r>
        <w:rPr>
          <w:b/>
          <w:bCs/>
          <w:color w:val="000000"/>
          <w:spacing w:val="0"/>
          <w:w w:val="100"/>
          <w:position w:val="0"/>
        </w:rPr>
        <w:t>运</w:t>
      </w:r>
      <w:r>
        <w:rPr>
          <w:color w:val="000000"/>
          <w:spacing w:val="0"/>
          <w:w w:val="100"/>
          <w:position w:val="0"/>
        </w:rPr>
        <w:t>管理</w:t>
      </w:r>
      <w:r>
        <w:rPr>
          <w:b/>
          <w:bCs/>
          <w:color w:val="000000"/>
          <w:spacing w:val="0"/>
          <w:w w:val="100"/>
          <w:position w:val="0"/>
        </w:rPr>
        <w:t>领</w:t>
      </w:r>
      <w:r>
        <w:rPr>
          <w:color w:val="000000"/>
          <w:spacing w:val="0"/>
          <w:w w:val="100"/>
          <w:position w:val="0"/>
        </w:rPr>
        <w:t>域应用的工具方法％</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营运管理领域应用的管理会计工具方法一般包括本量利分析、敏感性分析、边际 分析内部转移定价和多维度盈利能力分析等％</w:t>
      </w:r>
    </w:p>
    <w:p>
      <w:pPr>
        <w:pStyle w:val="Style20"/>
        <w:keepNext w:val="0"/>
        <w:keepLines w:val="0"/>
        <w:widowControl w:val="0"/>
        <w:numPr>
          <w:ilvl w:val="0"/>
          <w:numId w:val="45"/>
        </w:numPr>
        <w:shd w:val="clear" w:color="auto" w:fill="auto"/>
        <w:tabs>
          <w:tab w:pos="754" w:val="left"/>
        </w:tabs>
        <w:bidi w:val="0"/>
        <w:spacing w:before="0" w:after="0" w:line="316" w:lineRule="exact"/>
        <w:ind w:left="0" w:right="0" w:firstLine="420"/>
        <w:jc w:val="left"/>
      </w:pPr>
      <w:bookmarkStart w:id="476" w:name="bookmark476"/>
      <w:bookmarkEnd w:id="476"/>
      <w:r>
        <w:rPr>
          <w:color w:val="000000"/>
          <w:spacing w:val="0"/>
          <w:w w:val="100"/>
          <w:position w:val="0"/>
        </w:rPr>
        <w:t>投融资管理</w:t>
      </w:r>
      <w:r>
        <w:rPr>
          <w:b/>
          <w:bCs/>
          <w:color w:val="000000"/>
          <w:spacing w:val="0"/>
          <w:w w:val="100"/>
          <w:position w:val="0"/>
        </w:rPr>
        <w:t>领</w:t>
      </w:r>
      <w:r>
        <w:rPr>
          <w:color w:val="000000"/>
          <w:spacing w:val="0"/>
          <w:w w:val="100"/>
          <w:position w:val="0"/>
        </w:rPr>
        <w:t>域应用的工具方法％</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投融资管理领域应用的管理会计工具方法一般包括贴现现金流法、项目管理、情 景分析、约束资源优化等％</w:t>
      </w:r>
    </w:p>
    <w:p>
      <w:pPr>
        <w:pStyle w:val="Style20"/>
        <w:keepNext w:val="0"/>
        <w:keepLines w:val="0"/>
        <w:widowControl w:val="0"/>
        <w:numPr>
          <w:ilvl w:val="0"/>
          <w:numId w:val="45"/>
        </w:numPr>
        <w:shd w:val="clear" w:color="auto" w:fill="auto"/>
        <w:tabs>
          <w:tab w:pos="774" w:val="left"/>
        </w:tabs>
        <w:bidi w:val="0"/>
        <w:spacing w:before="0" w:after="0" w:line="316" w:lineRule="exact"/>
        <w:ind w:left="0" w:right="0" w:firstLine="440"/>
        <w:jc w:val="both"/>
      </w:pPr>
      <w:bookmarkStart w:id="477" w:name="bookmark477"/>
      <w:bookmarkEnd w:id="477"/>
      <w:r>
        <w:rPr>
          <w:color w:val="000000"/>
          <w:spacing w:val="0"/>
          <w:w w:val="100"/>
          <w:position w:val="0"/>
        </w:rPr>
        <w:t>绩效管理</w:t>
      </w:r>
      <w:r>
        <w:rPr>
          <w:b/>
          <w:bCs/>
          <w:color w:val="000000"/>
          <w:spacing w:val="0"/>
          <w:w w:val="100"/>
          <w:position w:val="0"/>
        </w:rPr>
        <w:t>领</w:t>
      </w:r>
      <w:r>
        <w:rPr>
          <w:color w:val="000000"/>
          <w:spacing w:val="0"/>
          <w:w w:val="100"/>
          <w:position w:val="0"/>
        </w:rPr>
        <w:t>域应用的工具方法％</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绩效管理</w:t>
      </w:r>
      <w:r>
        <w:rPr>
          <w:b/>
          <w:bCs/>
          <w:color w:val="000000"/>
          <w:spacing w:val="0"/>
          <w:w w:val="100"/>
          <w:position w:val="0"/>
        </w:rPr>
        <w:t>领</w:t>
      </w:r>
      <w:r>
        <w:rPr>
          <w:color w:val="000000"/>
          <w:spacing w:val="0"/>
          <w:w w:val="100"/>
          <w:position w:val="0"/>
        </w:rPr>
        <w:t>域应用的管理会计工具方法一般包括关键绩效指标法、经济增加值法、 平衡计分卡、绩效棱柱</w:t>
      </w:r>
      <w:r>
        <w:rPr>
          <w:b/>
          <w:bCs/>
          <w:color w:val="000000"/>
          <w:spacing w:val="0"/>
          <w:w w:val="100"/>
          <w:position w:val="0"/>
        </w:rPr>
        <w:t>模</w:t>
      </w:r>
      <w:r>
        <w:rPr>
          <w:color w:val="000000"/>
          <w:spacing w:val="0"/>
          <w:w w:val="100"/>
          <w:position w:val="0"/>
        </w:rPr>
        <w:t>型等％</w:t>
      </w:r>
    </w:p>
    <w:p>
      <w:pPr>
        <w:pStyle w:val="Style20"/>
        <w:keepNext w:val="0"/>
        <w:keepLines w:val="0"/>
        <w:widowControl w:val="0"/>
        <w:numPr>
          <w:ilvl w:val="0"/>
          <w:numId w:val="45"/>
        </w:numPr>
        <w:shd w:val="clear" w:color="auto" w:fill="auto"/>
        <w:tabs>
          <w:tab w:pos="774" w:val="left"/>
        </w:tabs>
        <w:bidi w:val="0"/>
        <w:spacing w:before="0" w:after="0" w:line="316" w:lineRule="exact"/>
        <w:ind w:left="0" w:right="0" w:firstLine="440"/>
        <w:jc w:val="both"/>
      </w:pPr>
      <w:bookmarkStart w:id="478" w:name="bookmark478"/>
      <w:bookmarkEnd w:id="478"/>
      <w:r>
        <w:rPr>
          <w:color w:val="000000"/>
          <w:spacing w:val="0"/>
          <w:w w:val="100"/>
          <w:position w:val="0"/>
        </w:rPr>
        <w:t>风险管理</w:t>
      </w:r>
      <w:r>
        <w:rPr>
          <w:b/>
          <w:bCs/>
          <w:color w:val="000000"/>
          <w:spacing w:val="0"/>
          <w:w w:val="100"/>
          <w:position w:val="0"/>
        </w:rPr>
        <w:t>领</w:t>
      </w:r>
      <w:r>
        <w:rPr>
          <w:color w:val="000000"/>
          <w:spacing w:val="0"/>
          <w:w w:val="100"/>
          <w:position w:val="0"/>
        </w:rPr>
        <w:t>域应用的工具方法％</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风险管理领域应用的管理会计工具方法一般包括风险矩阵、风险清单等％</w:t>
      </w:r>
    </w:p>
    <w:p>
      <w:pPr>
        <w:pStyle w:val="Style20"/>
        <w:keepNext w:val="0"/>
        <w:keepLines w:val="0"/>
        <w:widowControl w:val="0"/>
        <w:shd w:val="clear" w:color="auto" w:fill="auto"/>
        <w:bidi w:val="0"/>
        <w:spacing w:before="0" w:after="0" w:line="315" w:lineRule="exact"/>
        <w:ind w:left="0" w:right="0" w:firstLine="440"/>
        <w:jc w:val="both"/>
      </w:pPr>
      <w:bookmarkStart w:id="479" w:name="bookmark479"/>
      <w:r>
        <w:rPr>
          <w:color w:val="000000"/>
          <w:spacing w:val="0"/>
          <w:w w:val="100"/>
          <w:position w:val="0"/>
          <w:lang w:val="zh-CN" w:eastAsia="zh-CN" w:bidi="zh-CN"/>
        </w:rPr>
        <w:t>（</w:t>
      </w:r>
      <w:bookmarkEnd w:id="479"/>
      <w:r>
        <w:rPr>
          <w:color w:val="000000"/>
          <w:spacing w:val="0"/>
          <w:w w:val="100"/>
          <w:position w:val="0"/>
        </w:rPr>
        <w:t>四）信息与报告</w:t>
      </w:r>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管理会计信息包括管理会计应用过程中所使用和生成的财务信息和非财务信息， 是管理会计报告的基本元素％管理会计信息应相关、可靠、及时、可理解％</w:t>
      </w:r>
    </w:p>
    <w:p>
      <w:pPr>
        <w:pStyle w:val="Style20"/>
        <w:keepNext w:val="0"/>
        <w:keepLines w:val="0"/>
        <w:widowControl w:val="0"/>
        <w:shd w:val="clear" w:color="auto" w:fill="auto"/>
        <w:bidi w:val="0"/>
        <w:spacing w:before="0" w:after="140" w:line="315" w:lineRule="exact"/>
        <w:ind w:left="0" w:right="0" w:firstLine="440"/>
        <w:jc w:val="both"/>
      </w:pPr>
      <w:r>
        <w:rPr>
          <w:color w:val="000000"/>
          <w:spacing w:val="0"/>
          <w:w w:val="100"/>
          <w:position w:val="0"/>
        </w:rPr>
        <w:t>管理会计报告是管理会计活动成果的重要表现形式，旨在为报告使用者提供满足 管理需要的信息，是管理会计活动开展情况和效果的具体呈现％管理会计报告按期间 可以分为定期报告和不定期报告，按内容可以分为综合性报告和专项报告等类别。</w:t>
      </w:r>
    </w:p>
    <w:p>
      <w:pPr>
        <w:pStyle w:val="Style32"/>
        <w:keepNext/>
        <w:keepLines/>
        <w:widowControl w:val="0"/>
        <w:shd w:val="clear" w:color="auto" w:fill="auto"/>
        <w:bidi w:val="0"/>
        <w:spacing w:before="0" w:after="140" w:line="319" w:lineRule="exact"/>
        <w:ind w:left="0" w:right="0" w:firstLine="440"/>
        <w:jc w:val="both"/>
        <w:rPr>
          <w:sz w:val="19"/>
          <w:szCs w:val="19"/>
        </w:rPr>
      </w:pPr>
      <w:bookmarkStart w:id="480" w:name="bookmark480"/>
      <w:bookmarkStart w:id="481" w:name="bookmark481"/>
      <w:bookmarkStart w:id="482" w:name="bookmark482"/>
      <w:bookmarkStart w:id="483" w:name="bookmark483"/>
      <w:r>
        <w:rPr>
          <w:b/>
          <w:bCs/>
          <w:color w:val="000000"/>
          <w:spacing w:val="0"/>
          <w:w w:val="100"/>
          <w:position w:val="0"/>
          <w:sz w:val="19"/>
          <w:szCs w:val="19"/>
        </w:rPr>
        <w:t>四</w:t>
      </w:r>
      <w:bookmarkEnd w:id="482"/>
      <w:r>
        <w:rPr>
          <w:b/>
          <w:bCs/>
          <w:color w:val="000000"/>
          <w:spacing w:val="0"/>
          <w:w w:val="100"/>
          <w:position w:val="0"/>
          <w:sz w:val="19"/>
          <w:szCs w:val="19"/>
        </w:rPr>
        <w:t>、管理会计应用原则和应用主体</w:t>
      </w:r>
      <w:bookmarkEnd w:id="480"/>
      <w:bookmarkEnd w:id="481"/>
      <w:bookmarkEnd w:id="483"/>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单位应用管理会计，应当遵循以下原则：</w:t>
      </w:r>
    </w:p>
    <w:p>
      <w:pPr>
        <w:pStyle w:val="Style20"/>
        <w:keepNext w:val="0"/>
        <w:keepLines w:val="0"/>
        <w:widowControl w:val="0"/>
        <w:shd w:val="clear" w:color="auto" w:fill="auto"/>
        <w:bidi w:val="0"/>
        <w:spacing w:before="0" w:after="0" w:line="319" w:lineRule="exact"/>
        <w:ind w:left="0" w:right="0" w:firstLine="440"/>
        <w:jc w:val="both"/>
      </w:pPr>
      <w:bookmarkStart w:id="484" w:name="bookmark484"/>
      <w:r>
        <w:rPr>
          <w:color w:val="000000"/>
          <w:spacing w:val="0"/>
          <w:w w:val="100"/>
          <w:position w:val="0"/>
        </w:rPr>
        <w:t>（</w:t>
      </w:r>
      <w:bookmarkEnd w:id="484"/>
      <w:r>
        <w:rPr>
          <w:rFonts w:ascii="Times New Roman" w:eastAsia="Times New Roman" w:hAnsi="Times New Roman" w:cs="Times New Roman"/>
          <w:color w:val="000000"/>
          <w:spacing w:val="0"/>
          <w:w w:val="100"/>
          <w:position w:val="0"/>
        </w:rPr>
        <w:t>1</w:t>
      </w:r>
      <w:r>
        <w:rPr>
          <w:color w:val="000000"/>
          <w:spacing w:val="0"/>
          <w:w w:val="100"/>
          <w:position w:val="0"/>
        </w:rPr>
        <w:t>） 战略导向原则％管理会计的应用应以战略规划为导向，以持续创造价值为核 心，促进单位可持续发展％</w:t>
      </w:r>
    </w:p>
    <w:p>
      <w:pPr>
        <w:pStyle w:val="Style20"/>
        <w:keepNext w:val="0"/>
        <w:keepLines w:val="0"/>
        <w:widowControl w:val="0"/>
        <w:shd w:val="clear" w:color="auto" w:fill="auto"/>
        <w:tabs>
          <w:tab w:pos="916" w:val="left"/>
        </w:tabs>
        <w:bidi w:val="0"/>
        <w:spacing w:before="0" w:after="0" w:line="319" w:lineRule="exact"/>
        <w:ind w:left="0" w:right="0" w:firstLine="440"/>
        <w:jc w:val="both"/>
      </w:pPr>
      <w:bookmarkStart w:id="485" w:name="bookmark485"/>
      <w:r>
        <w:rPr>
          <w:color w:val="000000"/>
          <w:spacing w:val="0"/>
          <w:w w:val="100"/>
          <w:position w:val="0"/>
        </w:rPr>
        <w:t>（</w:t>
      </w:r>
      <w:bookmarkEnd w:id="485"/>
      <w:r>
        <w:rPr>
          <w:rFonts w:ascii="Times New Roman" w:eastAsia="Times New Roman" w:hAnsi="Times New Roman" w:cs="Times New Roman"/>
          <w:color w:val="000000"/>
          <w:spacing w:val="0"/>
          <w:w w:val="100"/>
          <w:position w:val="0"/>
        </w:rPr>
        <w:t>2</w:t>
      </w:r>
      <w:r>
        <w:rPr>
          <w:color w:val="000000"/>
          <w:spacing w:val="0"/>
          <w:w w:val="100"/>
          <w:position w:val="0"/>
        </w:rPr>
        <w:t>）</w:t>
        <w:tab/>
        <w:t>融合性原则％管理会计应嵌入单位相关领域、层次、环节，以业务流程为基 础，利用管理会计工具方法，将财务和业务等有机融合％</w:t>
      </w:r>
    </w:p>
    <w:p>
      <w:pPr>
        <w:pStyle w:val="Style20"/>
        <w:keepNext w:val="0"/>
        <w:keepLines w:val="0"/>
        <w:widowControl w:val="0"/>
        <w:shd w:val="clear" w:color="auto" w:fill="auto"/>
        <w:tabs>
          <w:tab w:pos="916" w:val="left"/>
        </w:tabs>
        <w:bidi w:val="0"/>
        <w:spacing w:before="0" w:after="0" w:line="325" w:lineRule="exact"/>
        <w:ind w:left="0" w:right="0" w:firstLine="440"/>
        <w:jc w:val="both"/>
      </w:pPr>
      <w:bookmarkStart w:id="486" w:name="bookmark486"/>
      <w:r>
        <w:rPr>
          <w:color w:val="000000"/>
          <w:spacing w:val="0"/>
          <w:w w:val="100"/>
          <w:position w:val="0"/>
        </w:rPr>
        <w:t>（</w:t>
      </w:r>
      <w:bookmarkEnd w:id="486"/>
      <w:r>
        <w:rPr>
          <w:rFonts w:ascii="Times New Roman" w:eastAsia="Times New Roman" w:hAnsi="Times New Roman" w:cs="Times New Roman"/>
          <w:color w:val="000000"/>
          <w:spacing w:val="0"/>
          <w:w w:val="100"/>
          <w:position w:val="0"/>
        </w:rPr>
        <w:t>3</w:t>
      </w:r>
      <w:r>
        <w:rPr>
          <w:color w:val="000000"/>
          <w:spacing w:val="0"/>
          <w:w w:val="100"/>
          <w:position w:val="0"/>
          <w:lang w:val="zh-CN" w:eastAsia="zh-CN" w:bidi="zh-CN"/>
        </w:rPr>
        <w:t>）</w:t>
        <w:tab/>
        <w:t>适应</w:t>
      </w:r>
      <w:r>
        <w:rPr>
          <w:color w:val="000000"/>
          <w:spacing w:val="0"/>
          <w:w w:val="100"/>
          <w:position w:val="0"/>
        </w:rPr>
        <w:t>性原则％管理会计的应用应与单位应用环境和自身特征相适应。单位自 身特征包括单位性质、规模、发展阶段、管理模式、治理水平等％</w:t>
      </w:r>
    </w:p>
    <w:p>
      <w:pPr>
        <w:pStyle w:val="Style20"/>
        <w:keepNext w:val="0"/>
        <w:keepLines w:val="0"/>
        <w:widowControl w:val="0"/>
        <w:shd w:val="clear" w:color="auto" w:fill="auto"/>
        <w:tabs>
          <w:tab w:pos="916" w:val="left"/>
        </w:tabs>
        <w:bidi w:val="0"/>
        <w:spacing w:before="0" w:after="0" w:line="325" w:lineRule="exact"/>
        <w:ind w:left="0" w:right="0" w:firstLine="440"/>
        <w:jc w:val="both"/>
      </w:pPr>
      <w:bookmarkStart w:id="487" w:name="bookmark487"/>
      <w:r>
        <w:rPr>
          <w:color w:val="000000"/>
          <w:spacing w:val="0"/>
          <w:w w:val="100"/>
          <w:position w:val="0"/>
        </w:rPr>
        <w:t>（</w:t>
      </w:r>
      <w:bookmarkEnd w:id="487"/>
      <w:r>
        <w:rPr>
          <w:rFonts w:ascii="Times New Roman" w:eastAsia="Times New Roman" w:hAnsi="Times New Roman" w:cs="Times New Roman"/>
          <w:color w:val="000000"/>
          <w:spacing w:val="0"/>
          <w:w w:val="100"/>
          <w:position w:val="0"/>
        </w:rPr>
        <w:t>4</w:t>
      </w:r>
      <w:r>
        <w:rPr>
          <w:color w:val="000000"/>
          <w:spacing w:val="0"/>
          <w:w w:val="100"/>
          <w:position w:val="0"/>
        </w:rPr>
        <w:t>）</w:t>
        <w:tab/>
        <w:t>成本效益原则％管理会计的应用应权衡实施成本和预期效益，合理、有效地 推进管理会计应用％</w:t>
      </w:r>
    </w:p>
    <w:p>
      <w:pPr>
        <w:pStyle w:val="Style20"/>
        <w:keepNext w:val="0"/>
        <w:keepLines w:val="0"/>
        <w:widowControl w:val="0"/>
        <w:shd w:val="clear" w:color="auto" w:fill="auto"/>
        <w:bidi w:val="0"/>
        <w:spacing w:before="0" w:after="380" w:line="325" w:lineRule="exact"/>
        <w:ind w:left="0" w:right="0" w:firstLine="440"/>
        <w:jc w:val="both"/>
      </w:pPr>
      <w:r>
        <w:rPr>
          <w:color w:val="000000"/>
          <w:spacing w:val="0"/>
          <w:w w:val="100"/>
          <w:position w:val="0"/>
        </w:rPr>
        <w:t>管理会计应用主体视管理决策主体确定，可以是单位整体，也可以是单位内部的 责任中心；可以是企业，也可以是行政事业单位％</w:t>
      </w:r>
    </w:p>
    <w:p>
      <w:pPr>
        <w:pStyle w:val="Style24"/>
        <w:keepNext/>
        <w:keepLines/>
        <w:widowControl w:val="0"/>
        <w:shd w:val="clear" w:color="auto" w:fill="auto"/>
        <w:bidi w:val="0"/>
        <w:spacing w:before="0" w:after="280" w:line="240" w:lineRule="auto"/>
        <w:ind w:left="0" w:right="0" w:firstLine="0"/>
        <w:jc w:val="center"/>
      </w:pPr>
      <w:bookmarkStart w:id="488" w:name="bookmark488"/>
      <w:bookmarkStart w:id="489" w:name="bookmark489"/>
      <w:bookmarkStart w:id="490" w:name="bookmark490"/>
      <w:r>
        <w:rPr>
          <w:color w:val="000000"/>
          <w:spacing w:val="0"/>
          <w:w w:val="100"/>
          <w:position w:val="0"/>
          <w:sz w:val="24"/>
          <w:szCs w:val="24"/>
        </w:rPr>
        <w:t>第二节产品成本核算的要求和般程序</w:t>
      </w:r>
      <w:bookmarkEnd w:id="488"/>
      <w:bookmarkEnd w:id="489"/>
      <w:bookmarkEnd w:id="490"/>
    </w:p>
    <w:p>
      <w:pPr>
        <w:pStyle w:val="Style20"/>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产品成本，是指企业在生产产品（包括提供劳务）过程中所发生的材料费用、职 工薪酬等，以及不能直接计入而按一定标准分配计入的各种间接费用％</w:t>
      </w:r>
    </w:p>
    <w:p>
      <w:pPr>
        <w:pStyle w:val="Style32"/>
        <w:keepNext/>
        <w:keepLines/>
        <w:widowControl w:val="0"/>
        <w:shd w:val="clear" w:color="auto" w:fill="auto"/>
        <w:tabs>
          <w:tab w:pos="916" w:val="left"/>
        </w:tabs>
        <w:bidi w:val="0"/>
        <w:spacing w:before="0" w:after="140" w:line="319" w:lineRule="exact"/>
        <w:ind w:left="0" w:right="0" w:firstLine="440"/>
        <w:jc w:val="both"/>
        <w:rPr>
          <w:sz w:val="19"/>
          <w:szCs w:val="19"/>
        </w:rPr>
      </w:pPr>
      <w:bookmarkStart w:id="491" w:name="bookmark491"/>
      <w:bookmarkStart w:id="492" w:name="bookmark492"/>
      <w:bookmarkStart w:id="493" w:name="bookmark493"/>
      <w:bookmarkStart w:id="494" w:name="bookmark494"/>
      <w:r>
        <w:rPr>
          <w:b/>
          <w:bCs/>
          <w:color w:val="000000"/>
          <w:spacing w:val="0"/>
          <w:w w:val="100"/>
          <w:position w:val="0"/>
          <w:sz w:val="19"/>
          <w:szCs w:val="19"/>
        </w:rPr>
        <w:t>一</w:t>
      </w:r>
      <w:bookmarkEnd w:id="493"/>
      <w:r>
        <w:rPr>
          <w:b/>
          <w:bCs/>
          <w:color w:val="000000"/>
          <w:spacing w:val="0"/>
          <w:w w:val="100"/>
          <w:position w:val="0"/>
          <w:sz w:val="19"/>
          <w:szCs w:val="19"/>
        </w:rPr>
        <w:t>、</w:t>
        <w:tab/>
        <w:t>产品成本核算的要求</w:t>
      </w:r>
      <w:bookmarkEnd w:id="491"/>
      <w:bookmarkEnd w:id="492"/>
      <w:bookmarkEnd w:id="494"/>
    </w:p>
    <w:p>
      <w:pPr>
        <w:pStyle w:val="Style20"/>
        <w:keepNext w:val="0"/>
        <w:keepLines w:val="0"/>
        <w:widowControl w:val="0"/>
        <w:shd w:val="clear" w:color="auto" w:fill="auto"/>
        <w:tabs>
          <w:tab w:pos="1024" w:val="left"/>
        </w:tabs>
        <w:bidi w:val="0"/>
        <w:spacing w:before="0" w:after="0" w:line="319" w:lineRule="exact"/>
        <w:ind w:left="0" w:right="0" w:firstLine="440"/>
        <w:jc w:val="both"/>
      </w:pPr>
      <w:bookmarkStart w:id="495" w:name="bookmark495"/>
      <w:r>
        <w:rPr>
          <w:color w:val="000000"/>
          <w:spacing w:val="0"/>
          <w:w w:val="100"/>
          <w:position w:val="0"/>
        </w:rPr>
        <w:t>（</w:t>
      </w:r>
      <w:bookmarkEnd w:id="495"/>
      <w:r>
        <w:rPr>
          <w:color w:val="000000"/>
          <w:spacing w:val="0"/>
          <w:w w:val="100"/>
          <w:position w:val="0"/>
        </w:rPr>
        <w:t>一）</w:t>
        <w:tab/>
        <w:t>做好各项基础工作</w:t>
      </w:r>
    </w:p>
    <w:p>
      <w:pPr>
        <w:pStyle w:val="Style20"/>
        <w:keepNext w:val="0"/>
        <w:keepLines w:val="0"/>
        <w:widowControl w:val="0"/>
        <w:shd w:val="clear" w:color="auto" w:fill="auto"/>
        <w:tabs>
          <w:tab w:pos="1024" w:val="left"/>
        </w:tabs>
        <w:bidi w:val="0"/>
        <w:spacing w:before="0" w:after="80" w:line="319" w:lineRule="exact"/>
        <w:ind w:left="0" w:right="0" w:firstLine="440"/>
        <w:jc w:val="both"/>
      </w:pPr>
      <w:bookmarkStart w:id="496" w:name="bookmark496"/>
      <w:r>
        <w:rPr>
          <w:color w:val="000000"/>
          <w:spacing w:val="0"/>
          <w:w w:val="100"/>
          <w:position w:val="0"/>
        </w:rPr>
        <w:t>（</w:t>
      </w:r>
      <w:bookmarkEnd w:id="496"/>
      <w:r>
        <w:rPr>
          <w:color w:val="000000"/>
          <w:spacing w:val="0"/>
          <w:w w:val="100"/>
          <w:position w:val="0"/>
        </w:rPr>
        <w:t>二）</w:t>
        <w:tab/>
        <w:t>正确划分各种费用支出的界限</w:t>
      </w:r>
    </w:p>
    <w:p>
      <w:pPr>
        <w:pStyle w:val="Style20"/>
        <w:keepNext w:val="0"/>
        <w:keepLines w:val="0"/>
        <w:widowControl w:val="0"/>
        <w:shd w:val="clear" w:color="auto" w:fill="auto"/>
        <w:tabs>
          <w:tab w:pos="1024" w:val="left"/>
        </w:tabs>
        <w:bidi w:val="0"/>
        <w:spacing w:before="0" w:after="80" w:line="240" w:lineRule="auto"/>
        <w:ind w:left="0" w:right="0" w:firstLine="440"/>
        <w:jc w:val="both"/>
      </w:pPr>
      <w:bookmarkStart w:id="497" w:name="bookmark497"/>
      <w:r>
        <w:rPr>
          <w:color w:val="000000"/>
          <w:spacing w:val="0"/>
          <w:w w:val="100"/>
          <w:position w:val="0"/>
        </w:rPr>
        <w:t>（</w:t>
      </w:r>
      <w:bookmarkEnd w:id="497"/>
      <w:r>
        <w:rPr>
          <w:color w:val="000000"/>
          <w:spacing w:val="0"/>
          <w:w w:val="100"/>
          <w:position w:val="0"/>
        </w:rPr>
        <w:t>三）</w:t>
        <w:tab/>
        <w:t>根据生产特点和管理要求选择适当的成本计算方法</w:t>
      </w:r>
    </w:p>
    <w:p>
      <w:pPr>
        <w:pStyle w:val="Style20"/>
        <w:keepNext w:val="0"/>
        <w:keepLines w:val="0"/>
        <w:widowControl w:val="0"/>
        <w:shd w:val="clear" w:color="auto" w:fill="auto"/>
        <w:tabs>
          <w:tab w:pos="2235" w:val="left"/>
        </w:tabs>
        <w:bidi w:val="0"/>
        <w:spacing w:before="0" w:after="0" w:line="240" w:lineRule="auto"/>
        <w:ind w:left="0" w:right="0" w:firstLine="440"/>
        <w:jc w:val="both"/>
      </w:pPr>
      <w:bookmarkStart w:id="498" w:name="bookmark498"/>
      <w:r>
        <w:rPr>
          <w:color w:val="000000"/>
          <w:spacing w:val="0"/>
          <w:w w:val="100"/>
          <w:position w:val="0"/>
        </w:rPr>
        <w:t>（</w:t>
      </w:r>
      <w:bookmarkEnd w:id="498"/>
      <w:r>
        <w:rPr>
          <w:color w:val="000000"/>
          <w:spacing w:val="0"/>
          <w:w w:val="100"/>
          <w:position w:val="0"/>
        </w:rPr>
        <w:t>四）</w:t>
        <w:tab/>
        <w:t>则</w:t>
      </w:r>
    </w:p>
    <w:p>
      <w:pPr>
        <w:pStyle w:val="Style20"/>
        <w:keepNext w:val="0"/>
        <w:keepLines w:val="0"/>
        <w:widowControl w:val="0"/>
        <w:shd w:val="clear" w:color="auto" w:fill="auto"/>
        <w:tabs>
          <w:tab w:pos="1024" w:val="left"/>
        </w:tabs>
        <w:bidi w:val="0"/>
        <w:spacing w:before="0" w:after="140" w:line="319" w:lineRule="exact"/>
        <w:ind w:left="0" w:right="0" w:firstLine="440"/>
        <w:jc w:val="both"/>
      </w:pPr>
      <w:bookmarkStart w:id="499" w:name="bookmark499"/>
      <w:r>
        <w:rPr>
          <w:color w:val="000000"/>
          <w:spacing w:val="0"/>
          <w:w w:val="100"/>
          <w:position w:val="0"/>
        </w:rPr>
        <w:t>（</w:t>
      </w:r>
      <w:bookmarkEnd w:id="499"/>
      <w:r>
        <w:rPr>
          <w:color w:val="000000"/>
          <w:spacing w:val="0"/>
          <w:w w:val="100"/>
          <w:position w:val="0"/>
        </w:rPr>
        <w:t>五）</w:t>
        <w:tab/>
        <w:t>编制产品成本报表</w:t>
      </w:r>
    </w:p>
    <w:p>
      <w:pPr>
        <w:pStyle w:val="Style32"/>
        <w:keepNext/>
        <w:keepLines/>
        <w:widowControl w:val="0"/>
        <w:shd w:val="clear" w:color="auto" w:fill="auto"/>
        <w:tabs>
          <w:tab w:pos="918" w:val="left"/>
        </w:tabs>
        <w:bidi w:val="0"/>
        <w:spacing w:before="0" w:after="140" w:line="319" w:lineRule="exact"/>
        <w:ind w:left="0" w:right="0" w:firstLine="440"/>
        <w:jc w:val="both"/>
        <w:rPr>
          <w:sz w:val="19"/>
          <w:szCs w:val="19"/>
        </w:rPr>
      </w:pPr>
      <w:bookmarkStart w:id="500" w:name="bookmark500"/>
      <w:bookmarkStart w:id="501" w:name="bookmark501"/>
      <w:bookmarkStart w:id="502" w:name="bookmark502"/>
      <w:bookmarkStart w:id="503" w:name="bookmark503"/>
      <w:r>
        <w:rPr>
          <w:b/>
          <w:bCs/>
          <w:color w:val="000000"/>
          <w:spacing w:val="0"/>
          <w:w w:val="100"/>
          <w:position w:val="0"/>
          <w:sz w:val="19"/>
          <w:szCs w:val="19"/>
        </w:rPr>
        <w:t>二</w:t>
      </w:r>
      <w:bookmarkEnd w:id="502"/>
      <w:r>
        <w:rPr>
          <w:b/>
          <w:bCs/>
          <w:color w:val="000000"/>
          <w:spacing w:val="0"/>
          <w:w w:val="100"/>
          <w:position w:val="0"/>
          <w:sz w:val="19"/>
          <w:szCs w:val="19"/>
        </w:rPr>
        <w:t>、</w:t>
        <w:tab/>
        <w:t>产品成本核算的一般程序</w:t>
      </w:r>
      <w:bookmarkEnd w:id="500"/>
      <w:bookmarkEnd w:id="501"/>
      <w:bookmarkEnd w:id="503"/>
    </w:p>
    <w:p>
      <w:pPr>
        <w:pStyle w:val="Style20"/>
        <w:keepNext w:val="0"/>
        <w:keepLines w:val="0"/>
        <w:widowControl w:val="0"/>
        <w:numPr>
          <w:ilvl w:val="0"/>
          <w:numId w:val="47"/>
        </w:numPr>
        <w:shd w:val="clear" w:color="auto" w:fill="auto"/>
        <w:tabs>
          <w:tab w:pos="755" w:val="left"/>
        </w:tabs>
        <w:bidi w:val="0"/>
        <w:spacing w:before="0" w:after="0" w:line="322" w:lineRule="exact"/>
        <w:ind w:left="0" w:right="0" w:firstLine="440"/>
        <w:jc w:val="both"/>
      </w:pPr>
      <w:bookmarkStart w:id="504" w:name="bookmark504"/>
      <w:bookmarkEnd w:id="504"/>
      <w:r>
        <w:rPr>
          <w:color w:val="000000"/>
          <w:spacing w:val="0"/>
          <w:w w:val="100"/>
          <w:position w:val="0"/>
        </w:rPr>
        <w:t>根据生产特点和成本管理的要求，确定成本核算对象％</w:t>
      </w:r>
    </w:p>
    <w:p>
      <w:pPr>
        <w:pStyle w:val="Style20"/>
        <w:keepNext w:val="0"/>
        <w:keepLines w:val="0"/>
        <w:widowControl w:val="0"/>
        <w:numPr>
          <w:ilvl w:val="0"/>
          <w:numId w:val="47"/>
        </w:numPr>
        <w:shd w:val="clear" w:color="auto" w:fill="auto"/>
        <w:tabs>
          <w:tab w:pos="738" w:val="left"/>
        </w:tabs>
        <w:bidi w:val="0"/>
        <w:spacing w:before="0" w:after="0" w:line="322" w:lineRule="exact"/>
        <w:ind w:left="0" w:right="0" w:firstLine="440"/>
        <w:jc w:val="both"/>
      </w:pPr>
      <w:bookmarkStart w:id="505" w:name="bookmark505"/>
      <w:bookmarkEnd w:id="505"/>
      <w:r>
        <w:rPr>
          <w:color w:val="000000"/>
          <w:spacing w:val="0"/>
          <w:w w:val="100"/>
          <w:position w:val="0"/>
        </w:rPr>
        <w:t>确定成本项目％企业计算产品生产成本，一般应当设置</w:t>
      </w:r>
      <w:r>
        <w:rPr>
          <w:color w:val="000000"/>
          <w:spacing w:val="0"/>
          <w:w w:val="100"/>
          <w:position w:val="0"/>
          <w:lang w:val="zh-CN" w:eastAsia="zh-CN" w:bidi="zh-CN"/>
        </w:rPr>
        <w:t>“原</w:t>
      </w:r>
      <w:r>
        <w:rPr>
          <w:color w:val="000000"/>
          <w:spacing w:val="0"/>
          <w:w w:val="100"/>
          <w:position w:val="0"/>
        </w:rPr>
        <w:t>材料”“燃料及动 力</w:t>
      </w:r>
      <w:r>
        <w:rPr>
          <w:color w:val="000000"/>
          <w:spacing w:val="0"/>
          <w:w w:val="100"/>
          <w:position w:val="0"/>
          <w:lang w:val="zh-CN" w:eastAsia="zh-CN" w:bidi="zh-CN"/>
        </w:rPr>
        <w:t>”“直</w:t>
      </w:r>
      <w:r>
        <w:rPr>
          <w:color w:val="000000"/>
          <w:spacing w:val="0"/>
          <w:w w:val="100"/>
          <w:position w:val="0"/>
        </w:rPr>
        <w:t>接人工</w:t>
      </w:r>
      <w:r>
        <w:rPr>
          <w:color w:val="000000"/>
          <w:spacing w:val="0"/>
          <w:w w:val="100"/>
          <w:position w:val="0"/>
          <w:lang w:val="zh-CN" w:eastAsia="zh-CN" w:bidi="zh-CN"/>
        </w:rPr>
        <w:t>”“制</w:t>
      </w:r>
      <w:r>
        <w:rPr>
          <w:color w:val="000000"/>
          <w:spacing w:val="0"/>
          <w:w w:val="100"/>
          <w:position w:val="0"/>
        </w:rPr>
        <w:t>造费用”四个成本项目％</w:t>
      </w:r>
    </w:p>
    <w:p>
      <w:pPr>
        <w:pStyle w:val="Style20"/>
        <w:keepNext w:val="0"/>
        <w:keepLines w:val="0"/>
        <w:widowControl w:val="0"/>
        <w:numPr>
          <w:ilvl w:val="0"/>
          <w:numId w:val="47"/>
        </w:numPr>
        <w:shd w:val="clear" w:color="auto" w:fill="auto"/>
        <w:tabs>
          <w:tab w:pos="704" w:val="left"/>
        </w:tabs>
        <w:bidi w:val="0"/>
        <w:spacing w:before="0" w:after="140" w:line="322" w:lineRule="exact"/>
        <w:ind w:left="0" w:right="0" w:firstLine="440"/>
        <w:jc w:val="both"/>
        <w:sectPr>
          <w:footerReference w:type="default" r:id="rId40"/>
          <w:footerReference w:type="even" r:id="rId41"/>
          <w:footerReference w:type="first" r:id="rId42"/>
          <w:footnotePr>
            <w:pos w:val="pageBottom"/>
            <w:numFmt w:val="decimal"/>
            <w:numRestart w:val="continuous"/>
          </w:footnotePr>
          <w:pgSz w:w="10939" w:h="15130"/>
          <w:pgMar w:top="1648" w:right="1474" w:bottom="1301" w:left="1469" w:header="0" w:footer="3" w:gutter="0"/>
          <w:pgNumType w:start="90"/>
          <w:cols w:space="720"/>
          <w:noEndnote/>
          <w:titlePg/>
          <w:rtlGutter w:val="0"/>
          <w:docGrid w:linePitch="360"/>
        </w:sectPr>
      </w:pPr>
      <w:bookmarkStart w:id="506" w:name="bookmark506"/>
      <w:bookmarkEnd w:id="506"/>
      <w:r>
        <w:rPr>
          <w:color w:val="000000"/>
          <w:spacing w:val="0"/>
          <w:w w:val="100"/>
          <w:position w:val="0"/>
        </w:rPr>
        <w:t>设置有关成本和费用明细账。如生产成本明细账、制造费用明细账、产成品和 自制半成品明细账等％</w:t>
      </w:r>
    </w:p>
    <w:p>
      <w:pPr>
        <w:pStyle w:val="Style20"/>
        <w:keepNext w:val="0"/>
        <w:keepLines w:val="0"/>
        <w:widowControl w:val="0"/>
        <w:numPr>
          <w:ilvl w:val="0"/>
          <w:numId w:val="47"/>
        </w:numPr>
        <w:shd w:val="clear" w:color="auto" w:fill="auto"/>
        <w:tabs>
          <w:tab w:pos="742" w:val="left"/>
        </w:tabs>
        <w:bidi w:val="0"/>
        <w:spacing w:before="0" w:after="0" w:line="331" w:lineRule="exact"/>
        <w:ind w:left="0" w:right="0" w:firstLine="440"/>
        <w:jc w:val="both"/>
      </w:pPr>
      <w:bookmarkStart w:id="507" w:name="bookmark507"/>
      <w:bookmarkEnd w:id="507"/>
      <w:r>
        <w:rPr>
          <w:color w:val="000000"/>
          <w:spacing w:val="0"/>
          <w:w w:val="100"/>
          <w:position w:val="0"/>
        </w:rPr>
        <w:t>收集确定各种产品的生产量、入库量、在产品盘存量以及材料、工时、动力消 耗等，并对所有已发生的生产费用进行审核</w:t>
      </w:r>
      <w:r>
        <w:rPr>
          <w:b/>
          <w:bCs/>
          <w:color w:val="000000"/>
          <w:spacing w:val="0"/>
          <w:w w:val="100"/>
          <w:position w:val="0"/>
        </w:rPr>
        <w:t>％</w:t>
      </w:r>
    </w:p>
    <w:p>
      <w:pPr>
        <w:pStyle w:val="Style20"/>
        <w:keepNext w:val="0"/>
        <w:keepLines w:val="0"/>
        <w:widowControl w:val="0"/>
        <w:numPr>
          <w:ilvl w:val="0"/>
          <w:numId w:val="47"/>
        </w:numPr>
        <w:shd w:val="clear" w:color="auto" w:fill="auto"/>
        <w:tabs>
          <w:tab w:pos="742" w:val="left"/>
        </w:tabs>
        <w:bidi w:val="0"/>
        <w:spacing w:before="0" w:after="0" w:line="331" w:lineRule="exact"/>
        <w:ind w:left="0" w:right="0" w:firstLine="440"/>
        <w:jc w:val="both"/>
      </w:pPr>
      <w:bookmarkStart w:id="508" w:name="bookmark508"/>
      <w:bookmarkEnd w:id="508"/>
      <w:r>
        <w:rPr>
          <w:color w:val="000000"/>
          <w:spacing w:val="0"/>
          <w:w w:val="100"/>
          <w:position w:val="0"/>
        </w:rPr>
        <w:t>归集所发生的全部生产费用，并按照确定的成本计算对象予以分配，按成本项 目计算各种产品的在产品成本、产成品成本和单位成本</w:t>
      </w:r>
      <w:r>
        <w:rPr>
          <w:b/>
          <w:bCs/>
          <w:color w:val="000000"/>
          <w:spacing w:val="0"/>
          <w:w w:val="100"/>
          <w:position w:val="0"/>
        </w:rPr>
        <w:t>％</w:t>
      </w:r>
    </w:p>
    <w:p>
      <w:pPr>
        <w:pStyle w:val="Style20"/>
        <w:keepNext w:val="0"/>
        <w:keepLines w:val="0"/>
        <w:widowControl w:val="0"/>
        <w:numPr>
          <w:ilvl w:val="0"/>
          <w:numId w:val="47"/>
        </w:numPr>
        <w:shd w:val="clear" w:color="auto" w:fill="auto"/>
        <w:tabs>
          <w:tab w:pos="767" w:val="left"/>
        </w:tabs>
        <w:bidi w:val="0"/>
        <w:spacing w:before="0" w:after="140" w:line="323" w:lineRule="exact"/>
        <w:ind w:left="0" w:right="0" w:firstLine="440"/>
        <w:jc w:val="both"/>
      </w:pPr>
      <w:bookmarkStart w:id="509" w:name="bookmark509"/>
      <w:bookmarkEnd w:id="509"/>
      <w:r>
        <w:rPr>
          <w:color w:val="000000"/>
          <w:spacing w:val="0"/>
          <w:w w:val="100"/>
          <w:position w:val="0"/>
        </w:rPr>
        <w:t>结转产品销售成本</w:t>
      </w:r>
      <w:r>
        <w:rPr>
          <w:b/>
          <w:bCs/>
          <w:color w:val="000000"/>
          <w:spacing w:val="0"/>
          <w:w w:val="100"/>
          <w:position w:val="0"/>
        </w:rPr>
        <w:t>％</w:t>
      </w:r>
    </w:p>
    <w:p>
      <w:pPr>
        <w:pStyle w:val="Style32"/>
        <w:keepNext/>
        <w:keepLines/>
        <w:widowControl w:val="0"/>
        <w:shd w:val="clear" w:color="auto" w:fill="auto"/>
        <w:tabs>
          <w:tab w:pos="907" w:val="left"/>
        </w:tabs>
        <w:bidi w:val="0"/>
        <w:spacing w:before="0" w:after="140" w:line="323" w:lineRule="exact"/>
        <w:ind w:left="0" w:right="0" w:firstLine="440"/>
        <w:jc w:val="both"/>
        <w:rPr>
          <w:sz w:val="19"/>
          <w:szCs w:val="19"/>
        </w:rPr>
      </w:pPr>
      <w:bookmarkStart w:id="510" w:name="bookmark510"/>
      <w:bookmarkStart w:id="511" w:name="bookmark511"/>
      <w:bookmarkStart w:id="512" w:name="bookmark512"/>
      <w:bookmarkStart w:id="513" w:name="bookmark513"/>
      <w:r>
        <w:rPr>
          <w:b/>
          <w:bCs/>
          <w:color w:val="000000"/>
          <w:spacing w:val="0"/>
          <w:w w:val="100"/>
          <w:position w:val="0"/>
          <w:sz w:val="19"/>
          <w:szCs w:val="19"/>
        </w:rPr>
        <w:t>三</w:t>
      </w:r>
      <w:bookmarkEnd w:id="512"/>
      <w:r>
        <w:rPr>
          <w:b/>
          <w:bCs/>
          <w:color w:val="000000"/>
          <w:spacing w:val="0"/>
          <w:w w:val="100"/>
          <w:position w:val="0"/>
          <w:sz w:val="19"/>
          <w:szCs w:val="19"/>
        </w:rPr>
        <w:t>、</w:t>
        <w:tab/>
        <w:t>产品成本核算对象</w:t>
      </w:r>
      <w:bookmarkEnd w:id="510"/>
      <w:bookmarkEnd w:id="511"/>
      <w:bookmarkEnd w:id="513"/>
    </w:p>
    <w:p>
      <w:pPr>
        <w:pStyle w:val="Style20"/>
        <w:keepNext w:val="0"/>
        <w:keepLines w:val="0"/>
        <w:widowControl w:val="0"/>
        <w:shd w:val="clear" w:color="auto" w:fill="auto"/>
        <w:tabs>
          <w:tab w:pos="1017" w:val="left"/>
        </w:tabs>
        <w:bidi w:val="0"/>
        <w:spacing w:before="0" w:after="0" w:line="324" w:lineRule="exact"/>
        <w:ind w:left="0" w:right="0" w:firstLine="440"/>
        <w:jc w:val="both"/>
      </w:pPr>
      <w:bookmarkStart w:id="514" w:name="bookmark514"/>
      <w:r>
        <w:rPr>
          <w:b/>
          <w:bCs/>
          <w:color w:val="000000"/>
          <w:spacing w:val="0"/>
          <w:w w:val="100"/>
          <w:position w:val="0"/>
        </w:rPr>
        <w:t>（</w:t>
      </w:r>
      <w:bookmarkEnd w:id="514"/>
      <w:r>
        <w:rPr>
          <w:b/>
          <w:bCs/>
          <w:color w:val="000000"/>
          <w:spacing w:val="0"/>
          <w:w w:val="100"/>
          <w:position w:val="0"/>
        </w:rPr>
        <w:t>一）</w:t>
        <w:tab/>
      </w:r>
      <w:r>
        <w:rPr>
          <w:color w:val="000000"/>
          <w:spacing w:val="0"/>
          <w:w w:val="100"/>
          <w:position w:val="0"/>
        </w:rPr>
        <w:t>产品成本核算对象的概念</w:t>
      </w:r>
    </w:p>
    <w:p>
      <w:pPr>
        <w:pStyle w:val="Style20"/>
        <w:keepNext w:val="0"/>
        <w:keepLines w:val="0"/>
        <w:widowControl w:val="0"/>
        <w:shd w:val="clear" w:color="auto" w:fill="auto"/>
        <w:bidi w:val="0"/>
        <w:spacing w:before="0" w:after="0" w:line="324" w:lineRule="exact"/>
        <w:ind w:left="0" w:right="0" w:firstLine="440"/>
        <w:jc w:val="both"/>
      </w:pPr>
      <w:r>
        <w:rPr>
          <w:color w:val="000000"/>
          <w:spacing w:val="0"/>
          <w:w w:val="100"/>
          <w:position w:val="0"/>
        </w:rPr>
        <w:t>产品成本核算对象，是指确定归集和分配生产费用的具体对象，即生产费用承担 的客体</w:t>
      </w:r>
      <w:r>
        <w:rPr>
          <w:b/>
          <w:bCs/>
          <w:color w:val="000000"/>
          <w:spacing w:val="0"/>
          <w:w w:val="100"/>
          <w:position w:val="0"/>
        </w:rPr>
        <w:t>％</w:t>
      </w:r>
      <w:r>
        <w:rPr>
          <w:color w:val="000000"/>
          <w:spacing w:val="0"/>
          <w:w w:val="100"/>
          <w:position w:val="0"/>
        </w:rPr>
        <w:t>成本核算对象的确定</w:t>
      </w:r>
      <w:r>
        <w:rPr>
          <w:b/>
          <w:bCs/>
          <w:color w:val="000000"/>
          <w:spacing w:val="0"/>
          <w:w w:val="100"/>
          <w:position w:val="0"/>
        </w:rPr>
        <w:t>，</w:t>
      </w:r>
      <w:r>
        <w:rPr>
          <w:color w:val="000000"/>
          <w:spacing w:val="0"/>
          <w:w w:val="100"/>
          <w:position w:val="0"/>
        </w:rPr>
        <w:t>是设立成本明细分类账户、归集和分配生产费用以及 正确计算产品成本的前提</w:t>
      </w:r>
      <w:r>
        <w:rPr>
          <w:b/>
          <w:bCs/>
          <w:color w:val="000000"/>
          <w:spacing w:val="0"/>
          <w:w w:val="100"/>
          <w:position w:val="0"/>
        </w:rPr>
        <w:t>％</w:t>
      </w:r>
    </w:p>
    <w:p>
      <w:pPr>
        <w:pStyle w:val="Style20"/>
        <w:keepNext w:val="0"/>
        <w:keepLines w:val="0"/>
        <w:widowControl w:val="0"/>
        <w:shd w:val="clear" w:color="auto" w:fill="auto"/>
        <w:tabs>
          <w:tab w:pos="1017" w:val="left"/>
        </w:tabs>
        <w:bidi w:val="0"/>
        <w:spacing w:before="0" w:after="0" w:line="318" w:lineRule="exact"/>
        <w:ind w:left="0" w:right="0" w:firstLine="440"/>
        <w:jc w:val="both"/>
      </w:pPr>
      <w:bookmarkStart w:id="515" w:name="bookmark515"/>
      <w:r>
        <w:rPr>
          <w:b/>
          <w:bCs/>
          <w:color w:val="000000"/>
          <w:spacing w:val="0"/>
          <w:w w:val="100"/>
          <w:position w:val="0"/>
        </w:rPr>
        <w:t>（</w:t>
      </w:r>
      <w:bookmarkEnd w:id="515"/>
      <w:r>
        <w:rPr>
          <w:b/>
          <w:bCs/>
          <w:color w:val="000000"/>
          <w:spacing w:val="0"/>
          <w:w w:val="100"/>
          <w:position w:val="0"/>
        </w:rPr>
        <w:t>二）</w:t>
        <w:tab/>
      </w:r>
      <w:r>
        <w:rPr>
          <w:color w:val="000000"/>
          <w:spacing w:val="0"/>
          <w:w w:val="100"/>
          <w:position w:val="0"/>
        </w:rPr>
        <w:t>产品成本核算对象的确定</w:t>
      </w:r>
    </w:p>
    <w:p>
      <w:pPr>
        <w:pStyle w:val="Style20"/>
        <w:keepNext w:val="0"/>
        <w:keepLines w:val="0"/>
        <w:widowControl w:val="0"/>
        <w:shd w:val="clear" w:color="auto" w:fill="auto"/>
        <w:bidi w:val="0"/>
        <w:spacing w:before="0" w:after="0" w:line="318" w:lineRule="exact"/>
        <w:ind w:left="0" w:right="0" w:firstLine="440"/>
        <w:jc w:val="both"/>
      </w:pPr>
      <w:r>
        <w:rPr>
          <w:color w:val="000000"/>
          <w:spacing w:val="0"/>
          <w:w w:val="100"/>
          <w:position w:val="0"/>
        </w:rPr>
        <w:t>企业应当根据生产经营特点和管理要求来确定成本核算对象。一般情况下</w:t>
      </w:r>
      <w:r>
        <w:rPr>
          <w:b/>
          <w:bCs/>
          <w:color w:val="000000"/>
          <w:spacing w:val="0"/>
          <w:w w:val="100"/>
          <w:position w:val="0"/>
        </w:rPr>
        <w:t>，</w:t>
      </w:r>
      <w:r>
        <w:rPr>
          <w:color w:val="000000"/>
          <w:spacing w:val="0"/>
          <w:w w:val="100"/>
          <w:position w:val="0"/>
        </w:rPr>
        <w:t>对制 造业企业而言，大批大量单步骤生产产品或管理上不要求提供有关生产步骤成本信息 的</w:t>
      </w:r>
      <w:r>
        <w:rPr>
          <w:b/>
          <w:bCs/>
          <w:color w:val="000000"/>
          <w:spacing w:val="0"/>
          <w:w w:val="100"/>
          <w:position w:val="0"/>
        </w:rPr>
        <w:t>，</w:t>
      </w:r>
      <w:r>
        <w:rPr>
          <w:color w:val="000000"/>
          <w:spacing w:val="0"/>
          <w:w w:val="100"/>
          <w:position w:val="0"/>
        </w:rPr>
        <w:t>以产品品种为成本核算对象</w:t>
      </w:r>
      <w:r>
        <w:rPr>
          <w:b/>
          <w:bCs/>
          <w:color w:val="000000"/>
          <w:spacing w:val="0"/>
          <w:w w:val="100"/>
          <w:position w:val="0"/>
        </w:rPr>
        <w:t>；</w:t>
      </w:r>
      <w:r>
        <w:rPr>
          <w:color w:val="000000"/>
          <w:spacing w:val="0"/>
          <w:w w:val="100"/>
          <w:position w:val="0"/>
        </w:rPr>
        <w:t>小批单件生产产品的</w:t>
      </w:r>
      <w:r>
        <w:rPr>
          <w:b/>
          <w:bCs/>
          <w:color w:val="000000"/>
          <w:spacing w:val="0"/>
          <w:w w:val="100"/>
          <w:position w:val="0"/>
        </w:rPr>
        <w:t>，</w:t>
      </w:r>
      <w:r>
        <w:rPr>
          <w:color w:val="000000"/>
          <w:spacing w:val="0"/>
          <w:w w:val="100"/>
          <w:position w:val="0"/>
        </w:rPr>
        <w:t>以每批或每件产品为成本核 算对象</w:t>
      </w:r>
      <w:r>
        <w:rPr>
          <w:b/>
          <w:bCs/>
          <w:color w:val="000000"/>
          <w:spacing w:val="0"/>
          <w:w w:val="100"/>
          <w:position w:val="0"/>
        </w:rPr>
        <w:t>；</w:t>
      </w:r>
      <w:r>
        <w:rPr>
          <w:color w:val="000000"/>
          <w:spacing w:val="0"/>
          <w:w w:val="100"/>
          <w:position w:val="0"/>
        </w:rPr>
        <w:t>多步骤连续加工产品且管理上要求提供有关生产步骤成本信息的</w:t>
      </w:r>
      <w:r>
        <w:rPr>
          <w:b/>
          <w:bCs/>
          <w:color w:val="000000"/>
          <w:spacing w:val="0"/>
          <w:w w:val="100"/>
          <w:position w:val="0"/>
        </w:rPr>
        <w:t>，</w:t>
      </w:r>
      <w:r>
        <w:rPr>
          <w:color w:val="000000"/>
          <w:spacing w:val="0"/>
          <w:w w:val="100"/>
          <w:position w:val="0"/>
        </w:rPr>
        <w:t>以每种产 品及各生产步骤为成本核算对象；产品规格繁多的，可将产品结构、耗用原材料和工 艺过程基本相同的各种产品，适当合并作为成本核算对象</w:t>
      </w:r>
      <w:r>
        <w:rPr>
          <w:b/>
          <w:bCs/>
          <w:color w:val="000000"/>
          <w:spacing w:val="0"/>
          <w:w w:val="100"/>
          <w:position w:val="0"/>
        </w:rPr>
        <w:t>％</w:t>
      </w:r>
    </w:p>
    <w:p>
      <w:pPr>
        <w:pStyle w:val="Style20"/>
        <w:keepNext w:val="0"/>
        <w:keepLines w:val="0"/>
        <w:widowControl w:val="0"/>
        <w:shd w:val="clear" w:color="auto" w:fill="auto"/>
        <w:bidi w:val="0"/>
        <w:spacing w:before="0" w:after="140" w:line="318" w:lineRule="exact"/>
        <w:ind w:left="0" w:right="0" w:firstLine="440"/>
        <w:jc w:val="both"/>
      </w:pPr>
      <w:r>
        <w:rPr>
          <w:color w:val="000000"/>
          <w:spacing w:val="0"/>
          <w:w w:val="100"/>
          <w:position w:val="0"/>
        </w:rPr>
        <w:t>企业内部管理有相关要求的</w:t>
      </w:r>
      <w:r>
        <w:rPr>
          <w:b/>
          <w:bCs/>
          <w:color w:val="000000"/>
          <w:spacing w:val="0"/>
          <w:w w:val="100"/>
          <w:position w:val="0"/>
        </w:rPr>
        <w:t>，</w:t>
      </w:r>
      <w:r>
        <w:rPr>
          <w:color w:val="000000"/>
          <w:spacing w:val="0"/>
          <w:w w:val="100"/>
          <w:position w:val="0"/>
        </w:rPr>
        <w:t>还可以按照现代企业多维度、多层”的管理要求</w:t>
      </w:r>
      <w:r>
        <w:rPr>
          <w:b/>
          <w:bCs/>
          <w:color w:val="000000"/>
          <w:spacing w:val="0"/>
          <w:w w:val="100"/>
          <w:position w:val="0"/>
        </w:rPr>
        <w:t xml:space="preserve">， </w:t>
      </w:r>
      <w:r>
        <w:rPr>
          <w:color w:val="000000"/>
          <w:spacing w:val="0"/>
          <w:w w:val="100"/>
          <w:position w:val="0"/>
        </w:rPr>
        <w:t>确定多元化的产品成本核算对象</w:t>
      </w:r>
      <w:r>
        <w:rPr>
          <w:b/>
          <w:bCs/>
          <w:color w:val="000000"/>
          <w:spacing w:val="0"/>
          <w:w w:val="100"/>
          <w:position w:val="0"/>
        </w:rPr>
        <w:t>％</w:t>
      </w:r>
    </w:p>
    <w:p>
      <w:pPr>
        <w:pStyle w:val="Style32"/>
        <w:keepNext/>
        <w:keepLines/>
        <w:widowControl w:val="0"/>
        <w:shd w:val="clear" w:color="auto" w:fill="auto"/>
        <w:tabs>
          <w:tab w:pos="907" w:val="left"/>
        </w:tabs>
        <w:bidi w:val="0"/>
        <w:spacing w:before="0" w:after="140" w:line="323" w:lineRule="exact"/>
        <w:ind w:left="0" w:right="0" w:firstLine="440"/>
        <w:jc w:val="both"/>
        <w:rPr>
          <w:sz w:val="19"/>
          <w:szCs w:val="19"/>
        </w:rPr>
      </w:pPr>
      <w:bookmarkStart w:id="516" w:name="bookmark516"/>
      <w:bookmarkStart w:id="517" w:name="bookmark517"/>
      <w:bookmarkStart w:id="518" w:name="bookmark518"/>
      <w:bookmarkStart w:id="519" w:name="bookmark519"/>
      <w:r>
        <w:rPr>
          <w:b/>
          <w:bCs/>
          <w:color w:val="000000"/>
          <w:spacing w:val="0"/>
          <w:w w:val="100"/>
          <w:position w:val="0"/>
          <w:sz w:val="19"/>
          <w:szCs w:val="19"/>
        </w:rPr>
        <w:t>四</w:t>
      </w:r>
      <w:bookmarkEnd w:id="518"/>
      <w:r>
        <w:rPr>
          <w:b/>
          <w:bCs/>
          <w:color w:val="000000"/>
          <w:spacing w:val="0"/>
          <w:w w:val="100"/>
          <w:position w:val="0"/>
          <w:sz w:val="19"/>
          <w:szCs w:val="19"/>
        </w:rPr>
        <w:t>、</w:t>
        <w:tab/>
        <w:t>产品成本项目</w:t>
      </w:r>
      <w:bookmarkEnd w:id="516"/>
      <w:bookmarkEnd w:id="517"/>
      <w:bookmarkEnd w:id="519"/>
    </w:p>
    <w:p>
      <w:pPr>
        <w:pStyle w:val="Style20"/>
        <w:keepNext w:val="0"/>
        <w:keepLines w:val="0"/>
        <w:widowControl w:val="0"/>
        <w:shd w:val="clear" w:color="auto" w:fill="auto"/>
        <w:tabs>
          <w:tab w:pos="1017" w:val="left"/>
        </w:tabs>
        <w:bidi w:val="0"/>
        <w:spacing w:before="0" w:after="0" w:line="322" w:lineRule="exact"/>
        <w:ind w:left="0" w:right="0" w:firstLine="440"/>
        <w:jc w:val="both"/>
      </w:pPr>
      <w:bookmarkStart w:id="520" w:name="bookmark520"/>
      <w:r>
        <w:rPr>
          <w:b/>
          <w:bCs/>
          <w:color w:val="000000"/>
          <w:spacing w:val="0"/>
          <w:w w:val="100"/>
          <w:position w:val="0"/>
        </w:rPr>
        <w:t>（</w:t>
      </w:r>
      <w:bookmarkEnd w:id="520"/>
      <w:r>
        <w:rPr>
          <w:b/>
          <w:bCs/>
          <w:color w:val="000000"/>
          <w:spacing w:val="0"/>
          <w:w w:val="100"/>
          <w:position w:val="0"/>
        </w:rPr>
        <w:t>一）</w:t>
        <w:tab/>
      </w:r>
      <w:r>
        <w:rPr>
          <w:color w:val="000000"/>
          <w:spacing w:val="0"/>
          <w:w w:val="100"/>
          <w:position w:val="0"/>
        </w:rPr>
        <w:t>产品成本项目的概念</w:t>
      </w:r>
    </w:p>
    <w:p>
      <w:pPr>
        <w:pStyle w:val="Style20"/>
        <w:keepNext w:val="0"/>
        <w:keepLines w:val="0"/>
        <w:widowControl w:val="0"/>
        <w:shd w:val="clear" w:color="auto" w:fill="auto"/>
        <w:bidi w:val="0"/>
        <w:spacing w:before="0" w:after="0" w:line="322" w:lineRule="exact"/>
        <w:ind w:left="0" w:right="0" w:firstLine="440"/>
        <w:jc w:val="both"/>
      </w:pPr>
      <w:r>
        <w:rPr>
          <w:color w:val="000000"/>
          <w:spacing w:val="0"/>
          <w:w w:val="100"/>
          <w:position w:val="0"/>
        </w:rPr>
        <w:t>为具体反映计入产品生产成本的生产费用的各种经济用途</w:t>
      </w:r>
      <w:r>
        <w:rPr>
          <w:b/>
          <w:bCs/>
          <w:color w:val="000000"/>
          <w:spacing w:val="0"/>
          <w:w w:val="100"/>
          <w:position w:val="0"/>
        </w:rPr>
        <w:t>，</w:t>
      </w:r>
      <w:r>
        <w:rPr>
          <w:color w:val="000000"/>
          <w:spacing w:val="0"/>
          <w:w w:val="100"/>
          <w:position w:val="0"/>
        </w:rPr>
        <w:t>还应将其进一步划分 为若干个项目</w:t>
      </w:r>
      <w:r>
        <w:rPr>
          <w:b/>
          <w:bCs/>
          <w:color w:val="000000"/>
          <w:spacing w:val="0"/>
          <w:w w:val="100"/>
          <w:position w:val="0"/>
        </w:rPr>
        <w:t>，</w:t>
      </w:r>
      <w:r>
        <w:rPr>
          <w:color w:val="000000"/>
          <w:spacing w:val="0"/>
          <w:w w:val="100"/>
          <w:position w:val="0"/>
        </w:rPr>
        <w:t>即产品生产成本项目</w:t>
      </w:r>
      <w:r>
        <w:rPr>
          <w:b/>
          <w:bCs/>
          <w:color w:val="000000"/>
          <w:spacing w:val="0"/>
          <w:w w:val="100"/>
          <w:position w:val="0"/>
        </w:rPr>
        <w:t>，</w:t>
      </w:r>
      <w:r>
        <w:rPr>
          <w:color w:val="000000"/>
          <w:spacing w:val="0"/>
          <w:w w:val="100"/>
          <w:position w:val="0"/>
        </w:rPr>
        <w:t>简称产品成本项目或成本项目</w:t>
      </w:r>
      <w:r>
        <w:rPr>
          <w:b/>
          <w:bCs/>
          <w:color w:val="000000"/>
          <w:spacing w:val="0"/>
          <w:w w:val="100"/>
          <w:position w:val="0"/>
        </w:rPr>
        <w:t>％</w:t>
      </w:r>
    </w:p>
    <w:p>
      <w:pPr>
        <w:pStyle w:val="Style20"/>
        <w:keepNext w:val="0"/>
        <w:keepLines w:val="0"/>
        <w:widowControl w:val="0"/>
        <w:shd w:val="clear" w:color="auto" w:fill="auto"/>
        <w:tabs>
          <w:tab w:pos="1017" w:val="left"/>
        </w:tabs>
        <w:bidi w:val="0"/>
        <w:spacing w:before="0" w:after="0" w:line="323" w:lineRule="exact"/>
        <w:ind w:left="0" w:right="0" w:firstLine="440"/>
        <w:jc w:val="both"/>
      </w:pPr>
      <w:bookmarkStart w:id="521" w:name="bookmark521"/>
      <w:r>
        <w:rPr>
          <w:b/>
          <w:bCs/>
          <w:color w:val="000000"/>
          <w:spacing w:val="0"/>
          <w:w w:val="100"/>
          <w:position w:val="0"/>
        </w:rPr>
        <w:t>（</w:t>
      </w:r>
      <w:bookmarkEnd w:id="521"/>
      <w:r>
        <w:rPr>
          <w:b/>
          <w:bCs/>
          <w:color w:val="000000"/>
          <w:spacing w:val="0"/>
          <w:w w:val="100"/>
          <w:position w:val="0"/>
        </w:rPr>
        <w:t>二）</w:t>
        <w:tab/>
      </w:r>
      <w:r>
        <w:rPr>
          <w:color w:val="000000"/>
          <w:spacing w:val="0"/>
          <w:w w:val="100"/>
          <w:position w:val="0"/>
        </w:rPr>
        <w:t>产品成本项目的设置</w:t>
      </w:r>
    </w:p>
    <w:p>
      <w:pPr>
        <w:pStyle w:val="Style20"/>
        <w:keepNext w:val="0"/>
        <w:keepLines w:val="0"/>
        <w:widowControl w:val="0"/>
        <w:shd w:val="clear" w:color="auto" w:fill="auto"/>
        <w:bidi w:val="0"/>
        <w:spacing w:before="0" w:after="0" w:line="323" w:lineRule="exact"/>
        <w:ind w:left="0" w:right="0" w:firstLine="440"/>
        <w:jc w:val="both"/>
      </w:pPr>
      <w:r>
        <w:rPr>
          <w:color w:val="000000"/>
          <w:spacing w:val="0"/>
          <w:w w:val="100"/>
          <w:position w:val="0"/>
        </w:rPr>
        <w:t>企业应当根据生产经营特点和管理要求，按照成本的经济用途和生产要素内容相 结合的原则或者成本性态等设置成本项目</w:t>
      </w:r>
      <w:r>
        <w:rPr>
          <w:b/>
          <w:bCs/>
          <w:color w:val="000000"/>
          <w:spacing w:val="0"/>
          <w:w w:val="100"/>
          <w:position w:val="0"/>
        </w:rPr>
        <w:t>％</w:t>
      </w:r>
    </w:p>
    <w:p>
      <w:pPr>
        <w:pStyle w:val="Style20"/>
        <w:keepNext w:val="0"/>
        <w:keepLines w:val="0"/>
        <w:widowControl w:val="0"/>
        <w:shd w:val="clear" w:color="auto" w:fill="auto"/>
        <w:bidi w:val="0"/>
        <w:spacing w:before="0" w:after="360" w:line="323" w:lineRule="exact"/>
        <w:ind w:left="0" w:right="0" w:firstLine="1280"/>
        <w:jc w:val="both"/>
      </w:pPr>
      <w:r>
        <w:rPr>
          <w:color w:val="000000"/>
          <w:spacing w:val="0"/>
          <w:w w:val="100"/>
          <w:position w:val="0"/>
        </w:rPr>
        <w:t xml:space="preserve">的 </w:t>
      </w:r>
      <w:r>
        <w:rPr>
          <w:b/>
          <w:bCs/>
          <w:color w:val="000000"/>
          <w:spacing w:val="0"/>
          <w:w w:val="100"/>
          <w:position w:val="0"/>
        </w:rPr>
        <w:t xml:space="preserve">、 </w:t>
      </w:r>
      <w:r>
        <w:rPr>
          <w:color w:val="000000"/>
          <w:spacing w:val="0"/>
          <w:w w:val="100"/>
          <w:position w:val="0"/>
        </w:rPr>
        <w:t xml:space="preserve">种 用 的 及成本管理和核算的要 </w:t>
      </w:r>
      <w:r>
        <w:rPr>
          <w:b/>
          <w:bCs/>
          <w:color w:val="000000"/>
          <w:spacing w:val="0"/>
          <w:w w:val="100"/>
          <w:position w:val="0"/>
        </w:rPr>
        <w:t xml:space="preserve">， </w:t>
      </w:r>
      <w:r>
        <w:rPr>
          <w:color w:val="000000"/>
          <w:spacing w:val="0"/>
          <w:w w:val="100"/>
          <w:position w:val="0"/>
        </w:rPr>
        <w:t>企业 据具体情况，适当增加一些项目，如</w:t>
      </w:r>
      <w:r>
        <w:rPr>
          <w:b/>
          <w:bCs/>
          <w:color w:val="000000"/>
          <w:spacing w:val="0"/>
          <w:w w:val="100"/>
          <w:position w:val="0"/>
          <w:lang w:val="zh-CN" w:eastAsia="zh-CN" w:bidi="zh-CN"/>
        </w:rPr>
        <w:t>“</w:t>
      </w:r>
      <w:r>
        <w:rPr>
          <w:color w:val="000000"/>
          <w:spacing w:val="0"/>
          <w:w w:val="100"/>
          <w:position w:val="0"/>
          <w:lang w:val="zh-CN" w:eastAsia="zh-CN" w:bidi="zh-CN"/>
        </w:rPr>
        <w:t>废</w:t>
      </w:r>
      <w:r>
        <w:rPr>
          <w:color w:val="000000"/>
          <w:spacing w:val="0"/>
          <w:w w:val="100"/>
          <w:position w:val="0"/>
        </w:rPr>
        <w:t>品损失</w:t>
      </w:r>
      <w:r>
        <w:rPr>
          <w:b/>
          <w:bCs/>
          <w:color w:val="000000"/>
          <w:spacing w:val="0"/>
          <w:w w:val="100"/>
          <w:position w:val="0"/>
        </w:rPr>
        <w:t>”</w:t>
      </w:r>
      <w:r>
        <w:rPr>
          <w:color w:val="000000"/>
          <w:spacing w:val="0"/>
          <w:w w:val="100"/>
          <w:position w:val="0"/>
        </w:rPr>
        <w:t>等成本项目</w:t>
      </w:r>
      <w:r>
        <w:rPr>
          <w:b/>
          <w:bCs/>
          <w:color w:val="000000"/>
          <w:spacing w:val="0"/>
          <w:w w:val="100"/>
          <w:position w:val="0"/>
        </w:rPr>
        <w:t>％</w:t>
      </w:r>
      <w:r>
        <w:rPr>
          <w:color w:val="000000"/>
          <w:spacing w:val="0"/>
          <w:w w:val="100"/>
          <w:position w:val="0"/>
        </w:rPr>
        <w:t>企业内部管理有相关 要求的</w:t>
      </w:r>
      <w:r>
        <w:rPr>
          <w:b/>
          <w:bCs/>
          <w:color w:val="000000"/>
          <w:spacing w:val="0"/>
          <w:w w:val="100"/>
          <w:position w:val="0"/>
        </w:rPr>
        <w:t>，</w:t>
      </w:r>
      <w:r>
        <w:rPr>
          <w:color w:val="000000"/>
          <w:spacing w:val="0"/>
          <w:w w:val="100"/>
          <w:position w:val="0"/>
        </w:rPr>
        <w:t>还可以按照现代企业多维度、多层”的成本管理要求</w:t>
      </w:r>
      <w:r>
        <w:rPr>
          <w:b/>
          <w:bCs/>
          <w:color w:val="000000"/>
          <w:spacing w:val="0"/>
          <w:w w:val="100"/>
          <w:position w:val="0"/>
        </w:rPr>
        <w:t>，</w:t>
      </w:r>
      <w:r>
        <w:rPr>
          <w:color w:val="000000"/>
          <w:spacing w:val="0"/>
          <w:w w:val="100"/>
          <w:position w:val="0"/>
        </w:rPr>
        <w:t>利用现代信息技术对 有关成本项目进行组合，输出有关成本信息</w:t>
      </w:r>
      <w:r>
        <w:rPr>
          <w:b/>
          <w:bCs/>
          <w:color w:val="000000"/>
          <w:spacing w:val="0"/>
          <w:w w:val="100"/>
          <w:position w:val="0"/>
        </w:rPr>
        <w:t>％</w:t>
      </w:r>
    </w:p>
    <w:p>
      <w:pPr>
        <w:pStyle w:val="Style24"/>
        <w:keepNext/>
        <w:keepLines/>
        <w:widowControl w:val="0"/>
        <w:shd w:val="clear" w:color="auto" w:fill="auto"/>
        <w:bidi w:val="0"/>
        <w:spacing w:before="0" w:after="280" w:line="240" w:lineRule="auto"/>
        <w:ind w:left="0" w:right="0" w:firstLine="0"/>
        <w:jc w:val="center"/>
      </w:pPr>
      <w:bookmarkStart w:id="522" w:name="bookmark522"/>
      <w:bookmarkStart w:id="523" w:name="bookmark523"/>
      <w:bookmarkStart w:id="524" w:name="bookmark524"/>
      <w:r>
        <w:rPr>
          <w:color w:val="000000"/>
          <w:spacing w:val="0"/>
          <w:w w:val="100"/>
          <w:position w:val="0"/>
          <w:sz w:val="24"/>
          <w:szCs w:val="24"/>
        </w:rPr>
        <w:t>第三节 产品成本的归集和分配</w:t>
      </w:r>
      <w:bookmarkEnd w:id="522"/>
      <w:bookmarkEnd w:id="523"/>
      <w:bookmarkEnd w:id="524"/>
    </w:p>
    <w:p>
      <w:pPr>
        <w:pStyle w:val="Style32"/>
        <w:keepNext/>
        <w:keepLines/>
        <w:widowControl w:val="0"/>
        <w:shd w:val="clear" w:color="auto" w:fill="auto"/>
        <w:bidi w:val="0"/>
        <w:spacing w:before="0" w:after="140" w:line="323" w:lineRule="exact"/>
        <w:ind w:left="0" w:right="0" w:firstLine="420"/>
        <w:jc w:val="both"/>
        <w:rPr>
          <w:sz w:val="19"/>
          <w:szCs w:val="19"/>
        </w:rPr>
      </w:pPr>
      <w:bookmarkStart w:id="525" w:name="bookmark525"/>
      <w:bookmarkStart w:id="526" w:name="bookmark526"/>
      <w:bookmarkStart w:id="527" w:name="bookmark527"/>
      <w:bookmarkStart w:id="528" w:name="bookmark528"/>
      <w:r>
        <w:rPr>
          <w:b/>
          <w:bCs/>
          <w:color w:val="000000"/>
          <w:spacing w:val="0"/>
          <w:w w:val="100"/>
          <w:position w:val="0"/>
          <w:sz w:val="19"/>
          <w:szCs w:val="19"/>
        </w:rPr>
        <w:t>一</w:t>
      </w:r>
      <w:bookmarkEnd w:id="527"/>
      <w:r>
        <w:rPr>
          <w:b/>
          <w:bCs/>
          <w:color w:val="000000"/>
          <w:spacing w:val="0"/>
          <w:w w:val="100"/>
          <w:position w:val="0"/>
          <w:sz w:val="19"/>
          <w:szCs w:val="19"/>
        </w:rPr>
        <w:t>、产品成本归集和分配的基本原则</w:t>
      </w:r>
      <w:bookmarkEnd w:id="525"/>
      <w:bookmarkEnd w:id="526"/>
      <w:bookmarkEnd w:id="528"/>
    </w:p>
    <w:p>
      <w:pPr>
        <w:pStyle w:val="Style20"/>
        <w:keepNext w:val="0"/>
        <w:keepLines w:val="0"/>
        <w:widowControl w:val="0"/>
        <w:shd w:val="clear" w:color="auto" w:fill="auto"/>
        <w:bidi w:val="0"/>
        <w:spacing w:before="0" w:after="0" w:line="323" w:lineRule="exact"/>
        <w:ind w:left="0" w:right="0" w:firstLine="420"/>
        <w:jc w:val="both"/>
        <w:sectPr>
          <w:footerReference w:type="default" r:id="rId43"/>
          <w:footerReference w:type="even" r:id="rId44"/>
          <w:footnotePr>
            <w:pos w:val="pageBottom"/>
            <w:numFmt w:val="decimal"/>
            <w:numRestart w:val="continuous"/>
          </w:footnotePr>
          <w:pgSz w:w="10939" w:h="15130"/>
          <w:pgMar w:top="1648" w:right="1474" w:bottom="1301" w:left="1469" w:header="1220" w:footer="3" w:gutter="0"/>
          <w:pgNumType w:start="44"/>
          <w:cols w:space="720"/>
          <w:noEndnote/>
          <w:rtlGutter w:val="0"/>
          <w:docGrid w:linePitch="360"/>
        </w:sectPr>
      </w:pPr>
      <w:r>
        <w:rPr>
          <w:color w:val="000000"/>
          <w:spacing w:val="0"/>
          <w:w w:val="100"/>
          <w:position w:val="0"/>
        </w:rPr>
        <w:t xml:space="preserve">企业所发生的生产费用，能确定由某一成本核算对象负担的，应当按照所对应的 </w:t>
      </w:r>
    </w:p>
    <w:p>
      <w:pPr>
        <w:pStyle w:val="Style20"/>
        <w:keepNext w:val="0"/>
        <w:keepLines w:val="0"/>
        <w:widowControl w:val="0"/>
        <w:shd w:val="clear" w:color="auto" w:fill="auto"/>
        <w:bidi w:val="0"/>
        <w:spacing w:before="0" w:after="0" w:line="323" w:lineRule="exact"/>
        <w:ind w:left="0" w:right="0" w:firstLine="0"/>
        <w:jc w:val="both"/>
      </w:pPr>
      <w:r>
        <w:rPr>
          <w:color w:val="000000"/>
          <w:spacing w:val="0"/>
          <w:w w:val="100"/>
          <w:position w:val="0"/>
        </w:rPr>
        <w:t>产品成本项目类别，直接计入产品成本核算对象的生产成本；由几个成本核算对象共 同负担的，应当选择合理的分配标准分配计入生产成本％</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企业应当按照权责发生制的原则，根据产品的生产特点和管理要求结转成本％企 业不得以计划成本、标准成本、定额成本等代替实际成本％企业采用计划成本、标准 成本、定额成本等类似成本进行直接材料日常核算的，期末，应当将耗用直接材料的 计划成本或定额成本等类似成本调整为实际成本％</w:t>
      </w:r>
    </w:p>
    <w:p>
      <w:pPr>
        <w:pStyle w:val="Style20"/>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企业内部管理有相关要求的，还可以利用现代信息技术，在确定多维度、多层次 成本核算对象的基础上，对有关费用进行归集、分配和结转％</w:t>
      </w:r>
    </w:p>
    <w:p>
      <w:pPr>
        <w:pStyle w:val="Style20"/>
        <w:keepNext w:val="0"/>
        <w:keepLines w:val="0"/>
        <w:widowControl w:val="0"/>
        <w:shd w:val="clear" w:color="auto" w:fill="auto"/>
        <w:bidi w:val="0"/>
        <w:spacing w:before="0" w:after="140" w:line="314" w:lineRule="exact"/>
        <w:ind w:left="0" w:right="0" w:firstLine="440"/>
        <w:jc w:val="both"/>
      </w:pPr>
      <w:bookmarkStart w:id="529" w:name="bookmark529"/>
      <w:r>
        <w:rPr>
          <w:color w:val="000000"/>
          <w:spacing w:val="0"/>
          <w:w w:val="100"/>
          <w:position w:val="0"/>
        </w:rPr>
        <w:t>二</w:t>
      </w:r>
      <w:bookmarkEnd w:id="529"/>
      <w:r>
        <w:rPr>
          <w:b/>
          <w:bCs/>
          <w:color w:val="000000"/>
          <w:spacing w:val="0"/>
          <w:w w:val="100"/>
          <w:position w:val="0"/>
        </w:rPr>
        <w:t>、</w:t>
      </w:r>
      <w:r>
        <w:rPr>
          <w:color w:val="000000"/>
          <w:spacing w:val="0"/>
          <w:w w:val="100"/>
          <w:position w:val="0"/>
        </w:rPr>
        <w:t>要素费用的归集和分配</w:t>
      </w:r>
    </w:p>
    <w:p>
      <w:pPr>
        <w:pStyle w:val="Style20"/>
        <w:keepNext w:val="0"/>
        <w:keepLines w:val="0"/>
        <w:widowControl w:val="0"/>
        <w:shd w:val="clear" w:color="auto" w:fill="auto"/>
        <w:tabs>
          <w:tab w:pos="992" w:val="left"/>
        </w:tabs>
        <w:bidi w:val="0"/>
        <w:spacing w:before="0" w:after="0" w:line="314" w:lineRule="exact"/>
        <w:ind w:left="0" w:right="0" w:firstLine="440"/>
        <w:jc w:val="both"/>
      </w:pPr>
      <w:bookmarkStart w:id="530" w:name="bookmark530"/>
      <w:r>
        <w:rPr>
          <w:color w:val="000000"/>
          <w:spacing w:val="0"/>
          <w:w w:val="100"/>
          <w:position w:val="0"/>
        </w:rPr>
        <w:t>（</w:t>
      </w:r>
      <w:bookmarkEnd w:id="530"/>
      <w:r>
        <w:rPr>
          <w:color w:val="000000"/>
          <w:spacing w:val="0"/>
          <w:w w:val="100"/>
          <w:position w:val="0"/>
        </w:rPr>
        <w:t>一）</w:t>
        <w:tab/>
        <w:t>成本核算的科目设置</w:t>
      </w:r>
    </w:p>
    <w:p>
      <w:pPr>
        <w:pStyle w:val="Style20"/>
        <w:keepNext w:val="0"/>
        <w:keepLines w:val="0"/>
        <w:widowControl w:val="0"/>
        <w:numPr>
          <w:ilvl w:val="0"/>
          <w:numId w:val="49"/>
        </w:numPr>
        <w:shd w:val="clear" w:color="auto" w:fill="auto"/>
        <w:tabs>
          <w:tab w:pos="764" w:val="left"/>
        </w:tabs>
        <w:bidi w:val="0"/>
        <w:spacing w:before="0" w:after="0" w:line="314" w:lineRule="exact"/>
        <w:ind w:left="0" w:right="0" w:firstLine="440"/>
        <w:jc w:val="both"/>
      </w:pPr>
      <w:bookmarkStart w:id="531" w:name="bookmark531"/>
      <w:bookmarkEnd w:id="531"/>
      <w:r>
        <w:rPr>
          <w:color w:val="000000"/>
          <w:spacing w:val="0"/>
          <w:w w:val="100"/>
          <w:position w:val="0"/>
          <w:lang w:val="zh-CN" w:eastAsia="zh-CN" w:bidi="zh-CN"/>
        </w:rPr>
        <w:t>“生</w:t>
      </w:r>
      <w:r>
        <w:rPr>
          <w:color w:val="000000"/>
          <w:spacing w:val="0"/>
          <w:w w:val="100"/>
          <w:position w:val="0"/>
        </w:rPr>
        <w:t>产成本”科目％</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该科目核算企业进行工业性生产发生的各项生产成本，该科目应按产品品种等成 本核算对象设置基本生产成本和辅助生产成本明细科目％</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基本生产成本应当分别按照基本生产车间和成本核算对象（产品的品种、类别、 订单、批别、生产阶段等）设置明细账（或成本计算单），并按规定的成本项目设置 专栏。期末，对于共同负担的辅助生产成本，应当按照一定的分配标准分配给各受 益对象％</w:t>
      </w:r>
    </w:p>
    <w:p>
      <w:pPr>
        <w:pStyle w:val="Style20"/>
        <w:keepNext w:val="0"/>
        <w:keepLines w:val="0"/>
        <w:widowControl w:val="0"/>
        <w:numPr>
          <w:ilvl w:val="0"/>
          <w:numId w:val="49"/>
        </w:numPr>
        <w:shd w:val="clear" w:color="auto" w:fill="auto"/>
        <w:tabs>
          <w:tab w:pos="764" w:val="left"/>
        </w:tabs>
        <w:bidi w:val="0"/>
        <w:spacing w:before="0" w:after="0" w:line="314" w:lineRule="exact"/>
        <w:ind w:left="0" w:right="0" w:firstLine="440"/>
        <w:jc w:val="both"/>
      </w:pPr>
      <w:bookmarkStart w:id="532" w:name="bookmark532"/>
      <w:bookmarkEnd w:id="532"/>
      <w:r>
        <w:rPr>
          <w:color w:val="000000"/>
          <w:spacing w:val="0"/>
          <w:w w:val="100"/>
          <w:position w:val="0"/>
          <w:lang w:val="zh-CN" w:eastAsia="zh-CN" w:bidi="zh-CN"/>
        </w:rPr>
        <w:t>“制造</w:t>
      </w:r>
      <w:r>
        <w:rPr>
          <w:color w:val="000000"/>
          <w:spacing w:val="0"/>
          <w:w w:val="100"/>
          <w:position w:val="0"/>
        </w:rPr>
        <w:t>费用”科目％</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制造费用是指制造业企业为生产产品（或提供劳务）而发生的，应计入产品成本 但没有专设成本项目的各项间接生产费用。期末，将共同负担的制造费用按照一定的 标准分配计入各成本核算对象，除季节性生产外，本科目期末应无余额％</w:t>
      </w:r>
    </w:p>
    <w:p>
      <w:pPr>
        <w:pStyle w:val="Style20"/>
        <w:keepNext w:val="0"/>
        <w:keepLines w:val="0"/>
        <w:widowControl w:val="0"/>
        <w:shd w:val="clear" w:color="auto" w:fill="auto"/>
        <w:tabs>
          <w:tab w:pos="992" w:val="left"/>
        </w:tabs>
        <w:bidi w:val="0"/>
        <w:spacing w:before="0" w:after="0" w:line="314" w:lineRule="exact"/>
        <w:ind w:left="0" w:right="0" w:firstLine="440"/>
        <w:jc w:val="both"/>
      </w:pPr>
      <w:bookmarkStart w:id="533" w:name="bookmark533"/>
      <w:r>
        <w:rPr>
          <w:color w:val="000000"/>
          <w:spacing w:val="0"/>
          <w:w w:val="100"/>
          <w:position w:val="0"/>
        </w:rPr>
        <w:t>（</w:t>
      </w:r>
      <w:bookmarkEnd w:id="533"/>
      <w:r>
        <w:rPr>
          <w:color w:val="000000"/>
          <w:spacing w:val="0"/>
          <w:w w:val="100"/>
          <w:position w:val="0"/>
        </w:rPr>
        <w:t>二）</w:t>
        <w:tab/>
        <w:t>材料、燃料、动力费用的归集和分配</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企业发生材料、燃料和动力等各项要素费用时，对于直接用于产品生产、构成产 品实体的材料、燃料和动力，一般分产品领用，应根据领退料凭证直接计入相应产品 成本的“直接材料”项目％对于不能分产品领用的，需要采用适当的分配方法，分配 计入各相关产品成本的“直接材料”成本项目％</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在消耗定额比较准确的情况下，原材料、燃料也可按照产品的材料定额消耗量比 例或材料定额费用比例进行分配％</w:t>
      </w:r>
    </w:p>
    <w:p>
      <w:pPr>
        <w:pStyle w:val="Style20"/>
        <w:keepNext w:val="0"/>
        <w:keepLines w:val="0"/>
        <w:widowControl w:val="0"/>
        <w:shd w:val="clear" w:color="auto" w:fill="auto"/>
        <w:tabs>
          <w:tab w:pos="992" w:val="left"/>
        </w:tabs>
        <w:bidi w:val="0"/>
        <w:spacing w:before="0" w:after="0" w:line="314" w:lineRule="exact"/>
        <w:ind w:left="0" w:right="0" w:firstLine="440"/>
        <w:jc w:val="both"/>
      </w:pPr>
      <w:bookmarkStart w:id="534" w:name="bookmark534"/>
      <w:r>
        <w:rPr>
          <w:color w:val="000000"/>
          <w:spacing w:val="0"/>
          <w:w w:val="100"/>
          <w:position w:val="0"/>
        </w:rPr>
        <w:t>（</w:t>
      </w:r>
      <w:bookmarkEnd w:id="534"/>
      <w:r>
        <w:rPr>
          <w:color w:val="000000"/>
          <w:spacing w:val="0"/>
          <w:w w:val="100"/>
          <w:position w:val="0"/>
        </w:rPr>
        <w:t>三）</w:t>
        <w:tab/>
        <w:t>职工薪酬的归集和分配</w:t>
      </w:r>
    </w:p>
    <w:p>
      <w:pPr>
        <w:pStyle w:val="Style20"/>
        <w:keepNext w:val="0"/>
        <w:keepLines w:val="0"/>
        <w:widowControl w:val="0"/>
        <w:shd w:val="clear" w:color="auto" w:fill="auto"/>
        <w:tabs>
          <w:tab w:pos="2069" w:val="left"/>
          <w:tab w:pos="2942" w:val="left"/>
          <w:tab w:pos="5102" w:val="left"/>
        </w:tabs>
        <w:bidi w:val="0"/>
        <w:spacing w:before="0" w:after="0" w:line="314" w:lineRule="exact"/>
        <w:ind w:left="0" w:right="0" w:firstLine="440"/>
        <w:jc w:val="both"/>
      </w:pPr>
      <w:r>
        <w:rPr>
          <w:color w:val="000000"/>
          <w:spacing w:val="0"/>
          <w:w w:val="100"/>
          <w:position w:val="0"/>
        </w:rPr>
        <w:t>职工薪酬是企业在生产产品或提供劳务活动过程中所发生的各种直接和间接人工 费用的总和。一般按车间、部门分别填制，是职工薪酬分配的依据％直接进行产品生 产的生产工人的职工薪酬，直接计入产品成本的“直接人工”成本项目；不能直接计 品成本的职</w:t>
        <w:tab/>
        <w:t>，</w:t>
        <w:tab/>
        <w:t>、 品 量、</w:t>
        <w:tab/>
        <w:t>等方 进行 理 配， 计</w:t>
      </w:r>
    </w:p>
    <w:p>
      <w:pPr>
        <w:pStyle w:val="Style20"/>
        <w:keepNext w:val="0"/>
        <w:keepLines w:val="0"/>
        <w:widowControl w:val="0"/>
        <w:shd w:val="clear" w:color="auto" w:fill="auto"/>
        <w:bidi w:val="0"/>
        <w:spacing w:before="0" w:after="0" w:line="312" w:lineRule="exact"/>
        <w:ind w:left="0" w:right="0" w:firstLine="0"/>
        <w:jc w:val="both"/>
      </w:pPr>
      <w:r>
        <w:rPr>
          <w:color w:val="000000"/>
          <w:spacing w:val="0"/>
          <w:w w:val="100"/>
          <w:position w:val="0"/>
        </w:rPr>
        <w:t>有关产品成本的“直接人工”项目％</w:t>
      </w:r>
    </w:p>
    <w:p>
      <w:pPr>
        <w:pStyle w:val="Style20"/>
        <w:keepNext w:val="0"/>
        <w:keepLines w:val="0"/>
        <w:widowControl w:val="0"/>
        <w:shd w:val="clear" w:color="auto" w:fill="auto"/>
        <w:bidi w:val="0"/>
        <w:spacing w:before="0" w:after="0" w:line="312" w:lineRule="exact"/>
        <w:ind w:left="0" w:right="0" w:firstLine="440"/>
        <w:jc w:val="both"/>
      </w:pPr>
      <w:r>
        <w:rPr>
          <w:color w:val="000000"/>
          <w:spacing w:val="0"/>
          <w:w w:val="100"/>
          <w:position w:val="0"/>
        </w:rPr>
        <w:t>如果取得各种产品的实际生产工时数据比较困难，而各种产品的单件工时定额比 较准确，也可按产品的定额工时比例分配职工薪酬。</w:t>
      </w:r>
    </w:p>
    <w:p>
      <w:pPr>
        <w:pStyle w:val="Style20"/>
        <w:keepNext w:val="0"/>
        <w:keepLines w:val="0"/>
        <w:widowControl w:val="0"/>
        <w:shd w:val="clear" w:color="auto" w:fill="auto"/>
        <w:tabs>
          <w:tab w:pos="981" w:val="left"/>
        </w:tabs>
        <w:bidi w:val="0"/>
        <w:spacing w:before="0" w:after="0" w:line="315" w:lineRule="exact"/>
        <w:ind w:left="0" w:right="0" w:firstLine="440"/>
        <w:jc w:val="both"/>
      </w:pPr>
      <w:bookmarkStart w:id="535" w:name="bookmark535"/>
      <w:r>
        <w:rPr>
          <w:color w:val="000000"/>
          <w:spacing w:val="0"/>
          <w:w w:val="100"/>
          <w:position w:val="0"/>
          <w:lang w:val="zh-CN" w:eastAsia="zh-CN" w:bidi="zh-CN"/>
        </w:rPr>
        <w:t>（</w:t>
      </w:r>
      <w:bookmarkEnd w:id="535"/>
      <w:r>
        <w:rPr>
          <w:color w:val="000000"/>
          <w:spacing w:val="0"/>
          <w:w w:val="100"/>
          <w:position w:val="0"/>
        </w:rPr>
        <w:t>四）</w:t>
        <w:tab/>
        <w:t>辅助生产费用的归集和分配</w:t>
      </w:r>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辅助生产费用的归集是通过辅助生产成本总账及明细账进行。一般按车间及产品 和劳务设立明细账％辅助生产的分配应通过辅助生产费用分配表进行％辅助生产费用 分配通常有直接分配法、交互分配法、计划成本分配法等％</w:t>
      </w:r>
    </w:p>
    <w:p>
      <w:pPr>
        <w:pStyle w:val="Style20"/>
        <w:keepNext w:val="0"/>
        <w:keepLines w:val="0"/>
        <w:widowControl w:val="0"/>
        <w:shd w:val="clear" w:color="auto" w:fill="auto"/>
        <w:tabs>
          <w:tab w:pos="981" w:val="left"/>
        </w:tabs>
        <w:bidi w:val="0"/>
        <w:spacing w:before="0" w:after="0" w:line="315" w:lineRule="exact"/>
        <w:ind w:left="0" w:right="0" w:firstLine="440"/>
        <w:jc w:val="both"/>
      </w:pPr>
      <w:bookmarkStart w:id="536" w:name="bookmark536"/>
      <w:r>
        <w:rPr>
          <w:color w:val="000000"/>
          <w:spacing w:val="0"/>
          <w:w w:val="100"/>
          <w:position w:val="0"/>
        </w:rPr>
        <w:t>（</w:t>
      </w:r>
      <w:bookmarkEnd w:id="536"/>
      <w:r>
        <w:rPr>
          <w:color w:val="000000"/>
          <w:spacing w:val="0"/>
          <w:w w:val="100"/>
          <w:position w:val="0"/>
        </w:rPr>
        <w:t>五）</w:t>
        <w:tab/>
        <w:t>制造费用的归集和分配</w:t>
      </w:r>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制造费用包括物料消耗，车间管理人员的薪酬，车间管理用房屋和设备的折旧费、 租赁费和保险费，车间管理用具摊销，车间管理用的照明费、水费、取暖费、劳动保 护费、设计制图费、试验检验费、差旅费、办公费以及季节性及修理期间停工损失等％ 制造费用应通过</w:t>
      </w:r>
      <w:r>
        <w:rPr>
          <w:color w:val="000000"/>
          <w:spacing w:val="0"/>
          <w:w w:val="100"/>
          <w:position w:val="0"/>
          <w:lang w:val="zh-CN" w:eastAsia="zh-CN" w:bidi="zh-CN"/>
        </w:rPr>
        <w:t>“制</w:t>
      </w:r>
      <w:r>
        <w:rPr>
          <w:color w:val="000000"/>
          <w:spacing w:val="0"/>
          <w:w w:val="100"/>
          <w:position w:val="0"/>
        </w:rPr>
        <w:t>造费用”账户进行归集，月末按照一定的方法从贷方分配转入有 关成本计算对象％</w:t>
      </w:r>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制造费用应当按照车间分别进行，不应将各车间的制造费用汇总，在企业范围内 统一分配％企业应当根据制造费用的性质，合理选择分配方法，通常采用的方法有生 产工人工时比例法（或生产工时比例法）、生产工人工资比例法（或生产工资比例法）、 机器工时比例法和按年度计划分配率分配法等。产品分配标准如产品生产工时总数或 生产工人定额工时总数、生产工人工资总额、机器工时总数、产品计划产量的定额工 时总数％企业具体选用哪种分配方法，由企业自行决定。分配方法一经确定，不得随 意变更。如需变更，应当在附注中予以说明％</w:t>
      </w:r>
    </w:p>
    <w:p>
      <w:pPr>
        <w:pStyle w:val="Style20"/>
        <w:keepNext w:val="0"/>
        <w:keepLines w:val="0"/>
        <w:widowControl w:val="0"/>
        <w:shd w:val="clear" w:color="auto" w:fill="auto"/>
        <w:tabs>
          <w:tab w:pos="981" w:val="left"/>
        </w:tabs>
        <w:bidi w:val="0"/>
        <w:spacing w:before="0" w:after="0" w:line="315" w:lineRule="exact"/>
        <w:ind w:left="0" w:right="0" w:firstLine="440"/>
        <w:jc w:val="both"/>
      </w:pPr>
      <w:bookmarkStart w:id="537" w:name="bookmark537"/>
      <w:r>
        <w:rPr>
          <w:rFonts w:ascii="Times New Roman" w:eastAsia="Times New Roman" w:hAnsi="Times New Roman" w:cs="Times New Roman"/>
          <w:color w:val="000000"/>
          <w:spacing w:val="0"/>
          <w:w w:val="100"/>
          <w:position w:val="0"/>
          <w:sz w:val="32"/>
          <w:szCs w:val="32"/>
          <w:vertAlign w:val="superscript"/>
        </w:rPr>
        <w:t>（</w:t>
      </w:r>
      <w:bookmarkEnd w:id="537"/>
      <w:r>
        <w:rPr>
          <w:color w:val="000000"/>
          <w:spacing w:val="0"/>
          <w:w w:val="100"/>
          <w:position w:val="0"/>
        </w:rPr>
        <w:t>六）</w:t>
        <w:tab/>
        <w:t>废品损失和停工损失的核算</w:t>
      </w:r>
    </w:p>
    <w:p>
      <w:pPr>
        <w:pStyle w:val="Style20"/>
        <w:keepNext w:val="0"/>
        <w:keepLines w:val="0"/>
        <w:widowControl w:val="0"/>
        <w:numPr>
          <w:ilvl w:val="0"/>
          <w:numId w:val="51"/>
        </w:numPr>
        <w:shd w:val="clear" w:color="auto" w:fill="auto"/>
        <w:tabs>
          <w:tab w:pos="708" w:val="left"/>
        </w:tabs>
        <w:bidi w:val="0"/>
        <w:spacing w:before="0" w:after="0" w:line="315" w:lineRule="exact"/>
        <w:ind w:left="0" w:right="0" w:firstLine="440"/>
        <w:jc w:val="both"/>
      </w:pPr>
      <w:bookmarkStart w:id="538" w:name="bookmark538"/>
      <w:bookmarkEnd w:id="538"/>
      <w:r>
        <w:rPr>
          <w:color w:val="000000"/>
          <w:spacing w:val="0"/>
          <w:w w:val="100"/>
          <w:position w:val="0"/>
        </w:rPr>
        <w:t>废品损失的核算％</w:t>
      </w:r>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废品损失是指在生产过程中发生的和入库后发现的超定额的不可修复废品的生产 成本，以及可修复废品的修复费用，扣除回收的废品残料价值和应收赔款以后的损失％ 废品损失可单独核算，也可在</w:t>
      </w:r>
      <w:r>
        <w:rPr>
          <w:color w:val="000000"/>
          <w:spacing w:val="0"/>
          <w:w w:val="100"/>
          <w:position w:val="0"/>
          <w:lang w:val="zh-CN" w:eastAsia="zh-CN" w:bidi="zh-CN"/>
        </w:rPr>
        <w:t>“生</w:t>
      </w:r>
      <w:r>
        <w:rPr>
          <w:color w:val="000000"/>
          <w:spacing w:val="0"/>
          <w:w w:val="100"/>
          <w:position w:val="0"/>
        </w:rPr>
        <w:t>产成本</w:t>
      </w:r>
      <w:r>
        <w:rPr>
          <w:color w:val="000000"/>
          <w:spacing w:val="0"/>
          <w:w w:val="100"/>
          <w:position w:val="0"/>
          <w:lang w:val="en-US" w:eastAsia="en-US" w:bidi="en-US"/>
        </w:rPr>
        <w:t>一</w:t>
      </w:r>
      <w:r>
        <w:rPr>
          <w:color w:val="000000"/>
          <w:spacing w:val="0"/>
          <w:w w:val="100"/>
          <w:position w:val="0"/>
        </w:rPr>
        <w:t xml:space="preserve">基本生产成本” </w:t>
      </w:r>
      <w:r>
        <w:rPr>
          <w:color w:val="000000"/>
          <w:spacing w:val="0"/>
          <w:w w:val="100"/>
          <w:position w:val="0"/>
          <w:lang w:val="zh-CN" w:eastAsia="zh-CN" w:bidi="zh-CN"/>
        </w:rPr>
        <w:t>“原</w:t>
      </w:r>
      <w:r>
        <w:rPr>
          <w:color w:val="000000"/>
          <w:spacing w:val="0"/>
          <w:w w:val="100"/>
          <w:position w:val="0"/>
        </w:rPr>
        <w:t>材料”等科目中反 映％辅助生产一般不单独核算废品损失％</w:t>
      </w:r>
    </w:p>
    <w:p>
      <w:pPr>
        <w:pStyle w:val="Style20"/>
        <w:keepNext w:val="0"/>
        <w:keepLines w:val="0"/>
        <w:widowControl w:val="0"/>
        <w:shd w:val="clear" w:color="auto" w:fill="auto"/>
        <w:tabs>
          <w:tab w:pos="2689" w:val="left"/>
        </w:tabs>
        <w:bidi w:val="0"/>
        <w:spacing w:before="0" w:after="0" w:line="314" w:lineRule="exact"/>
        <w:ind w:left="0" w:right="0" w:firstLine="860"/>
        <w:jc w:val="both"/>
      </w:pPr>
      <w:r>
        <w:rPr>
          <w:color w:val="000000"/>
          <w:spacing w:val="0"/>
          <w:w w:val="100"/>
          <w:position w:val="0"/>
        </w:rPr>
        <w:t>修复废品损失的</w:t>
        <w:tab/>
        <w:t>成本， 废品 耗 用计算， 也 废品 耗</w:t>
      </w:r>
    </w:p>
    <w:p>
      <w:pPr>
        <w:pStyle w:val="Style20"/>
        <w:keepNext w:val="0"/>
        <w:keepLines w:val="0"/>
        <w:widowControl w:val="0"/>
        <w:shd w:val="clear" w:color="auto" w:fill="auto"/>
        <w:bidi w:val="0"/>
        <w:spacing w:before="0" w:after="0" w:line="314" w:lineRule="exact"/>
        <w:ind w:left="0" w:right="0" w:firstLine="0"/>
        <w:jc w:val="both"/>
      </w:pPr>
      <w:r>
        <w:rPr>
          <w:color w:val="000000"/>
          <w:spacing w:val="0"/>
          <w:w w:val="100"/>
          <w:position w:val="0"/>
        </w:rPr>
        <w:t>额费用计算；对于可修复废品，“废品损失”科目只登记返修发生的各种费用，不登记 返修前发生的费用，回收的残料价值和应收的赔款，应从“废品损失”科目贷方分别 转入</w:t>
      </w:r>
      <w:r>
        <w:rPr>
          <w:color w:val="000000"/>
          <w:spacing w:val="0"/>
          <w:w w:val="100"/>
          <w:position w:val="0"/>
          <w:lang w:val="zh-CN" w:eastAsia="zh-CN" w:bidi="zh-CN"/>
        </w:rPr>
        <w:t>“原</w:t>
      </w:r>
      <w:r>
        <w:rPr>
          <w:color w:val="000000"/>
          <w:spacing w:val="0"/>
          <w:w w:val="100"/>
          <w:position w:val="0"/>
        </w:rPr>
        <w:t>材料”和</w:t>
      </w:r>
      <w:r>
        <w:rPr>
          <w:color w:val="000000"/>
          <w:spacing w:val="0"/>
          <w:w w:val="100"/>
          <w:position w:val="0"/>
          <w:lang w:val="zh-CN" w:eastAsia="zh-CN" w:bidi="zh-CN"/>
        </w:rPr>
        <w:t>“其</w:t>
      </w:r>
      <w:r>
        <w:rPr>
          <w:color w:val="000000"/>
          <w:spacing w:val="0"/>
          <w:w w:val="100"/>
          <w:position w:val="0"/>
        </w:rPr>
        <w:t>他应收款”科目的借方％结转后“废品损失”的借方余额反映 的是归集的可修复损失成本，应转入</w:t>
      </w:r>
      <w:r>
        <w:rPr>
          <w:color w:val="000000"/>
          <w:spacing w:val="0"/>
          <w:w w:val="100"/>
          <w:position w:val="0"/>
          <w:lang w:val="zh-CN" w:eastAsia="zh-CN" w:bidi="zh-CN"/>
        </w:rPr>
        <w:t>“生</w:t>
      </w:r>
      <w:r>
        <w:rPr>
          <w:color w:val="000000"/>
          <w:spacing w:val="0"/>
          <w:w w:val="100"/>
          <w:position w:val="0"/>
        </w:rPr>
        <w:t>产成本</w:t>
      </w:r>
      <w:r>
        <w:rPr>
          <w:color w:val="000000"/>
          <w:spacing w:val="0"/>
          <w:w w:val="100"/>
          <w:position w:val="0"/>
          <w:lang w:val="en-US" w:eastAsia="en-US" w:bidi="en-US"/>
        </w:rPr>
        <w:t>一</w:t>
      </w:r>
      <w:r>
        <w:rPr>
          <w:color w:val="000000"/>
          <w:spacing w:val="0"/>
          <w:w w:val="100"/>
          <w:position w:val="0"/>
        </w:rPr>
        <w:t>基本生产成本”科目的借方％</w:t>
      </w:r>
    </w:p>
    <w:p>
      <w:pPr>
        <w:pStyle w:val="Style20"/>
        <w:keepNext w:val="0"/>
        <w:keepLines w:val="0"/>
        <w:widowControl w:val="0"/>
        <w:numPr>
          <w:ilvl w:val="0"/>
          <w:numId w:val="51"/>
        </w:numPr>
        <w:shd w:val="clear" w:color="auto" w:fill="auto"/>
        <w:tabs>
          <w:tab w:pos="722" w:val="left"/>
        </w:tabs>
        <w:bidi w:val="0"/>
        <w:spacing w:before="0" w:after="0" w:line="314" w:lineRule="exact"/>
        <w:ind w:left="0" w:right="0" w:firstLine="440"/>
        <w:jc w:val="both"/>
      </w:pPr>
      <w:bookmarkStart w:id="539" w:name="bookmark539"/>
      <w:bookmarkEnd w:id="539"/>
      <w:r>
        <w:rPr>
          <w:color w:val="000000"/>
          <w:spacing w:val="0"/>
          <w:w w:val="100"/>
          <w:position w:val="0"/>
        </w:rPr>
        <w:t>停工损失的核算％</w:t>
      </w:r>
    </w:p>
    <w:p>
      <w:pPr>
        <w:pStyle w:val="Style20"/>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停工损失是指生产车间或车间内某个班组在停工期间发生的各项费用，包括停工 期间发生的原材料费用、人工费用和制造费用等。应由过失单位或保险公司负担的赔 款，应从停工损失中扣除。不满</w:t>
      </w:r>
      <w:r>
        <w:rPr>
          <w:rFonts w:ascii="Times New Roman" w:eastAsia="Times New Roman" w:hAnsi="Times New Roman" w:cs="Times New Roman"/>
          <w:color w:val="000000"/>
          <w:spacing w:val="0"/>
          <w:w w:val="100"/>
          <w:position w:val="0"/>
        </w:rPr>
        <w:t>1</w:t>
      </w:r>
      <w:r>
        <w:rPr>
          <w:color w:val="000000"/>
          <w:spacing w:val="0"/>
          <w:w w:val="100"/>
          <w:position w:val="0"/>
        </w:rPr>
        <w:t>个工作日的停工，一般不计算停工损失％</w:t>
      </w:r>
    </w:p>
    <w:p>
      <w:pPr>
        <w:pStyle w:val="Style20"/>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对于应计入产品成本的停工损失，如果停工车间只生产一种产品，应将</w:t>
      </w:r>
      <w:r>
        <w:rPr>
          <w:color w:val="000000"/>
          <w:spacing w:val="0"/>
          <w:w w:val="100"/>
          <w:position w:val="0"/>
          <w:lang w:val="zh-CN" w:eastAsia="zh-CN" w:bidi="zh-CN"/>
        </w:rPr>
        <w:t>“停</w:t>
      </w:r>
      <w:r>
        <w:rPr>
          <w:color w:val="000000"/>
          <w:spacing w:val="0"/>
          <w:w w:val="100"/>
          <w:position w:val="0"/>
        </w:rPr>
        <w:t>工损 失”科目归集的费用计入该产品成本明细账的</w:t>
      </w:r>
      <w:r>
        <w:rPr>
          <w:color w:val="000000"/>
          <w:spacing w:val="0"/>
          <w:w w:val="100"/>
          <w:position w:val="0"/>
          <w:lang w:val="zh-CN" w:eastAsia="zh-CN" w:bidi="zh-CN"/>
        </w:rPr>
        <w:t>“停</w:t>
      </w:r>
      <w:r>
        <w:rPr>
          <w:color w:val="000000"/>
          <w:spacing w:val="0"/>
          <w:w w:val="100"/>
          <w:position w:val="0"/>
        </w:rPr>
        <w:t>工损失”项目％</w:t>
      </w:r>
    </w:p>
    <w:p>
      <w:pPr>
        <w:pStyle w:val="Style20"/>
        <w:keepNext w:val="0"/>
        <w:keepLines w:val="0"/>
        <w:widowControl w:val="0"/>
        <w:shd w:val="clear" w:color="auto" w:fill="auto"/>
        <w:bidi w:val="0"/>
        <w:spacing w:before="0" w:after="140" w:line="315" w:lineRule="exact"/>
        <w:ind w:left="0" w:right="0" w:firstLine="440"/>
        <w:jc w:val="both"/>
      </w:pPr>
      <w:bookmarkStart w:id="540" w:name="bookmark540"/>
      <w:r>
        <w:rPr>
          <w:color w:val="000000"/>
          <w:spacing w:val="0"/>
          <w:w w:val="100"/>
          <w:position w:val="0"/>
        </w:rPr>
        <w:t>三</w:t>
      </w:r>
      <w:bookmarkEnd w:id="540"/>
      <w:r>
        <w:rPr>
          <w:color w:val="000000"/>
          <w:spacing w:val="0"/>
          <w:w w:val="100"/>
          <w:position w:val="0"/>
        </w:rPr>
        <w:t>、生产费用在完工产品和在产品之间的归集和分配</w:t>
      </w:r>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（一）在产品数量的核算</w:t>
      </w:r>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 xml:space="preserve">在产品是指没有完成全部生产过程、不能作为商品销售的产品，包括正在车间加 </w:t>
      </w:r>
      <w:r>
        <w:rPr>
          <w:color w:val="000000"/>
          <w:spacing w:val="0"/>
          <w:w w:val="100"/>
          <w:position w:val="0"/>
        </w:rPr>
        <w:t>工中的在产品（包括正在返修的废品）和已经完成一个或几个生产步骤但还需要继续 加工的半成品（包括未经验收入库的产品和等待返修的废品）两部分。不包括对外销 售的自制半成品％对某个车间或生产步骤而言，在产品只包括该车间或该生产步骤正 在加工中的那部分在产品％</w:t>
      </w:r>
    </w:p>
    <w:p>
      <w:pPr>
        <w:pStyle w:val="Style20"/>
        <w:keepNext w:val="0"/>
        <w:keepLines w:val="0"/>
        <w:widowControl w:val="0"/>
        <w:shd w:val="clear" w:color="auto" w:fill="auto"/>
        <w:bidi w:val="0"/>
        <w:spacing w:before="0" w:after="0" w:line="310" w:lineRule="exact"/>
        <w:ind w:left="0" w:right="0" w:firstLine="440"/>
        <w:jc w:val="both"/>
      </w:pPr>
      <w:r>
        <w:rPr>
          <w:color w:val="000000"/>
          <w:spacing w:val="0"/>
          <w:w w:val="100"/>
          <w:position w:val="0"/>
        </w:rPr>
        <w:t>为确定在产品结存的数量，企业需要做好两方面工作：一是在产品收发结存的日 常核算；二是做好产品的清查工作。</w:t>
      </w:r>
    </w:p>
    <w:p>
      <w:pPr>
        <w:pStyle w:val="Style20"/>
        <w:keepNext w:val="0"/>
        <w:keepLines w:val="0"/>
        <w:widowControl w:val="0"/>
        <w:shd w:val="clear" w:color="auto" w:fill="auto"/>
        <w:tabs>
          <w:tab w:pos="1024" w:val="left"/>
        </w:tabs>
        <w:bidi w:val="0"/>
        <w:spacing w:before="0" w:after="0" w:line="310" w:lineRule="exact"/>
        <w:ind w:left="0" w:right="0" w:firstLine="440"/>
        <w:jc w:val="both"/>
      </w:pPr>
      <w:bookmarkStart w:id="541" w:name="bookmark541"/>
      <w:r>
        <w:rPr>
          <w:color w:val="000000"/>
          <w:spacing w:val="0"/>
          <w:w w:val="100"/>
          <w:position w:val="0"/>
        </w:rPr>
        <w:t>（</w:t>
      </w:r>
      <w:bookmarkEnd w:id="541"/>
      <w:r>
        <w:rPr>
          <w:color w:val="000000"/>
          <w:spacing w:val="0"/>
          <w:w w:val="100"/>
          <w:position w:val="0"/>
        </w:rPr>
        <w:t>二）</w:t>
        <w:tab/>
        <w:t>生产费用在完工产品和在产品之间的分配</w:t>
      </w:r>
    </w:p>
    <w:p>
      <w:pPr>
        <w:pStyle w:val="Style20"/>
        <w:keepNext w:val="0"/>
        <w:keepLines w:val="0"/>
        <w:widowControl w:val="0"/>
        <w:shd w:val="clear" w:color="auto" w:fill="auto"/>
        <w:bidi w:val="0"/>
        <w:spacing w:before="0" w:after="80" w:line="310" w:lineRule="exact"/>
        <w:ind w:left="0" w:right="0" w:firstLine="440"/>
        <w:jc w:val="both"/>
      </w:pPr>
      <w:r>
        <w:rPr>
          <w:color w:val="000000"/>
          <w:spacing w:val="0"/>
          <w:w w:val="100"/>
          <w:position w:val="0"/>
        </w:rPr>
        <w:t>完工产品、在产品成本之间的关系如下：</w:t>
      </w:r>
    </w:p>
    <w:p>
      <w:pPr>
        <w:pStyle w:val="Style20"/>
        <w:keepNext w:val="0"/>
        <w:keepLines w:val="0"/>
        <w:widowControl w:val="0"/>
        <w:shd w:val="clear" w:color="auto" w:fill="auto"/>
        <w:bidi w:val="0"/>
        <w:spacing w:before="0" w:after="80" w:line="313" w:lineRule="exact"/>
        <w:ind w:left="0" w:right="0" w:firstLine="0"/>
        <w:jc w:val="center"/>
        <w:rPr>
          <w:sz w:val="18"/>
          <w:szCs w:val="18"/>
        </w:rPr>
      </w:pPr>
      <w:r>
        <w:rPr>
          <w:color w:val="000000"/>
          <w:spacing w:val="0"/>
          <w:w w:val="100"/>
          <w:position w:val="0"/>
          <w:sz w:val="18"/>
          <w:szCs w:val="18"/>
        </w:rPr>
        <w:t>本月</w:t>
      </w:r>
      <w:r>
        <w:rPr>
          <w:rFonts w:ascii="Times New Roman" w:eastAsia="Times New Roman" w:hAnsi="Times New Roman" w:cs="Times New Roman"/>
          <w:color w:val="000000"/>
          <w:spacing w:val="0"/>
          <w:w w:val="100"/>
          <w:position w:val="0"/>
          <w:sz w:val="20"/>
          <w:szCs w:val="20"/>
        </w:rPr>
        <w:t>5</w:t>
      </w:r>
      <w:r>
        <w:rPr>
          <w:color w:val="000000"/>
          <w:spacing w:val="0"/>
          <w:w w:val="100"/>
          <w:position w:val="0"/>
          <w:sz w:val="18"/>
          <w:szCs w:val="18"/>
        </w:rPr>
        <w:t>工产品成本</w:t>
      </w:r>
      <w:r>
        <w:rPr>
          <w:rFonts w:ascii="Times New Roman" w:eastAsia="Times New Roman" w:hAnsi="Times New Roman" w:cs="Times New Roman"/>
          <w:color w:val="000000"/>
          <w:spacing w:val="0"/>
          <w:w w:val="100"/>
          <w:position w:val="0"/>
          <w:sz w:val="19"/>
          <w:szCs w:val="19"/>
        </w:rPr>
        <w:t>=</w:t>
      </w:r>
      <w:r>
        <w:rPr>
          <w:color w:val="000000"/>
          <w:spacing w:val="0"/>
          <w:w w:val="100"/>
          <w:position w:val="0"/>
          <w:sz w:val="18"/>
          <w:szCs w:val="18"/>
        </w:rPr>
        <w:t>本月发生生产成本</w:t>
      </w:r>
      <w:r>
        <w:rPr>
          <w:rFonts w:ascii="Times New Roman" w:eastAsia="Times New Roman" w:hAnsi="Times New Roman" w:cs="Times New Roman"/>
          <w:color w:val="000000"/>
          <w:spacing w:val="0"/>
          <w:w w:val="100"/>
          <w:position w:val="0"/>
          <w:sz w:val="19"/>
          <w:szCs w:val="19"/>
        </w:rPr>
        <w:t>+</w:t>
      </w:r>
      <w:r>
        <w:rPr>
          <w:color w:val="000000"/>
          <w:spacing w:val="0"/>
          <w:w w:val="100"/>
          <w:position w:val="0"/>
          <w:sz w:val="18"/>
          <w:szCs w:val="18"/>
        </w:rPr>
        <w:t>月初在产品成</w:t>
      </w:r>
      <w:r>
        <w:rPr>
          <w:color w:val="000000"/>
          <w:spacing w:val="0"/>
          <w:w w:val="100"/>
          <w:position w:val="0"/>
          <w:sz w:val="18"/>
          <w:szCs w:val="18"/>
          <w:lang w:val="zh-CN" w:eastAsia="zh-CN" w:bidi="zh-CN"/>
        </w:rPr>
        <w:t>本</w:t>
      </w:r>
      <w:r>
        <w:rPr>
          <w:rFonts w:ascii="Times New Roman" w:eastAsia="Times New Roman" w:hAnsi="Times New Roman" w:cs="Times New Roman"/>
          <w:color w:val="000000"/>
          <w:spacing w:val="0"/>
          <w:w w:val="100"/>
          <w:position w:val="0"/>
          <w:sz w:val="19"/>
          <w:szCs w:val="19"/>
          <w:lang w:val="zh-CN" w:eastAsia="zh-CN" w:bidi="zh-CN"/>
        </w:rPr>
        <w:t>-</w:t>
      </w:r>
      <w:r>
        <w:rPr>
          <w:color w:val="000000"/>
          <w:spacing w:val="0"/>
          <w:w w:val="100"/>
          <w:position w:val="0"/>
          <w:sz w:val="18"/>
          <w:szCs w:val="18"/>
          <w:lang w:val="zh-CN" w:eastAsia="zh-CN" w:bidi="zh-CN"/>
        </w:rPr>
        <w:t>月</w:t>
      </w:r>
      <w:r>
        <w:rPr>
          <w:color w:val="000000"/>
          <w:spacing w:val="0"/>
          <w:w w:val="100"/>
          <w:position w:val="0"/>
          <w:sz w:val="18"/>
          <w:szCs w:val="18"/>
        </w:rPr>
        <w:t>末在产品成本</w:t>
      </w:r>
    </w:p>
    <w:p>
      <w:pPr>
        <w:pStyle w:val="Style20"/>
        <w:keepNext w:val="0"/>
        <w:keepLines w:val="0"/>
        <w:widowControl w:val="0"/>
        <w:shd w:val="clear" w:color="auto" w:fill="auto"/>
        <w:bidi w:val="0"/>
        <w:spacing w:before="0" w:after="0" w:line="313" w:lineRule="exact"/>
        <w:ind w:left="0" w:right="0" w:firstLine="440"/>
        <w:jc w:val="both"/>
      </w:pPr>
      <w:r>
        <w:rPr>
          <w:color w:val="000000"/>
          <w:spacing w:val="0"/>
          <w:w w:val="100"/>
          <w:position w:val="0"/>
        </w:rPr>
        <w:t>完工产品与在产品费用分配通常有约当产量比例法、在产品按定额成本计价法、 定额比例法等％</w:t>
      </w:r>
    </w:p>
    <w:p>
      <w:pPr>
        <w:pStyle w:val="Style20"/>
        <w:keepNext w:val="0"/>
        <w:keepLines w:val="0"/>
        <w:widowControl w:val="0"/>
        <w:shd w:val="clear" w:color="auto" w:fill="auto"/>
        <w:tabs>
          <w:tab w:pos="1024" w:val="left"/>
        </w:tabs>
        <w:bidi w:val="0"/>
        <w:spacing w:before="0" w:after="80" w:line="313" w:lineRule="exact"/>
        <w:ind w:left="0" w:right="0" w:firstLine="440"/>
        <w:jc w:val="both"/>
      </w:pPr>
      <w:bookmarkStart w:id="542" w:name="bookmark542"/>
      <w:r>
        <w:rPr>
          <w:color w:val="000000"/>
          <w:spacing w:val="0"/>
          <w:w w:val="100"/>
          <w:position w:val="0"/>
        </w:rPr>
        <w:t>（</w:t>
      </w:r>
      <w:bookmarkEnd w:id="542"/>
      <w:r>
        <w:rPr>
          <w:color w:val="000000"/>
          <w:spacing w:val="0"/>
          <w:w w:val="100"/>
          <w:position w:val="0"/>
        </w:rPr>
        <w:t>三）</w:t>
        <w:tab/>
        <w:t>联产品和副产品的成本分配</w:t>
      </w:r>
    </w:p>
    <w:p>
      <w:pPr>
        <w:pStyle w:val="Style20"/>
        <w:keepNext w:val="0"/>
        <w:keepLines w:val="0"/>
        <w:widowControl w:val="0"/>
        <w:numPr>
          <w:ilvl w:val="0"/>
          <w:numId w:val="53"/>
        </w:numPr>
        <w:shd w:val="clear" w:color="auto" w:fill="auto"/>
        <w:tabs>
          <w:tab w:pos="755" w:val="left"/>
        </w:tabs>
        <w:bidi w:val="0"/>
        <w:spacing w:before="0" w:after="0" w:line="346" w:lineRule="auto"/>
        <w:ind w:left="0" w:right="0" w:firstLine="440"/>
        <w:jc w:val="both"/>
      </w:pPr>
      <w:bookmarkStart w:id="543" w:name="bookmark543"/>
      <w:bookmarkEnd w:id="543"/>
      <w:r>
        <w:rPr>
          <w:color w:val="000000"/>
          <w:spacing w:val="0"/>
          <w:w w:val="100"/>
          <w:position w:val="0"/>
        </w:rPr>
        <w:t>联产品成本的分配％</w:t>
      </w:r>
    </w:p>
    <w:p>
      <w:pPr>
        <w:pStyle w:val="Style20"/>
        <w:keepNext w:val="0"/>
        <w:keepLines w:val="0"/>
        <w:widowControl w:val="0"/>
        <w:shd w:val="clear" w:color="auto" w:fill="auto"/>
        <w:bidi w:val="0"/>
        <w:spacing w:before="0" w:after="80" w:line="313" w:lineRule="exact"/>
        <w:ind w:left="0" w:right="0" w:firstLine="440"/>
        <w:jc w:val="both"/>
      </w:pPr>
      <w:r>
        <w:rPr>
          <w:color w:val="000000"/>
          <w:spacing w:val="0"/>
          <w:w w:val="100"/>
          <w:position w:val="0"/>
        </w:rPr>
        <w:t>联产品，是指使用同种原料，经过同一生产过程同时生产出来的两种或两种以上 的主要产品％联产品的联合成本在分离点后，可按相对销售价格分配法、实物量分配 法等合理的方法在各联产品之间进行分配％</w:t>
      </w:r>
    </w:p>
    <w:p>
      <w:pPr>
        <w:pStyle w:val="Style20"/>
        <w:keepNext w:val="0"/>
        <w:keepLines w:val="0"/>
        <w:widowControl w:val="0"/>
        <w:numPr>
          <w:ilvl w:val="0"/>
          <w:numId w:val="53"/>
        </w:numPr>
        <w:shd w:val="clear" w:color="auto" w:fill="auto"/>
        <w:tabs>
          <w:tab w:pos="770" w:val="left"/>
        </w:tabs>
        <w:bidi w:val="0"/>
        <w:spacing w:before="0" w:after="0" w:line="346" w:lineRule="auto"/>
        <w:ind w:left="0" w:right="0" w:firstLine="440"/>
        <w:jc w:val="both"/>
      </w:pPr>
      <w:bookmarkStart w:id="544" w:name="bookmark544"/>
      <w:bookmarkEnd w:id="544"/>
      <w:r>
        <w:rPr>
          <w:color w:val="000000"/>
          <w:spacing w:val="0"/>
          <w:w w:val="100"/>
          <w:position w:val="0"/>
        </w:rPr>
        <w:t>副产品成本的分配％</w:t>
      </w:r>
    </w:p>
    <w:p>
      <w:pPr>
        <w:pStyle w:val="Style20"/>
        <w:keepNext w:val="0"/>
        <w:keepLines w:val="0"/>
        <w:widowControl w:val="0"/>
        <w:shd w:val="clear" w:color="auto" w:fill="auto"/>
        <w:tabs>
          <w:tab w:pos="2978" w:val="left"/>
        </w:tabs>
        <w:bidi w:val="0"/>
        <w:spacing w:before="0" w:after="0" w:line="313" w:lineRule="exact"/>
        <w:ind w:left="0" w:right="0" w:firstLine="440"/>
        <w:jc w:val="both"/>
      </w:pPr>
      <w:r>
        <w:rPr>
          <w:color w:val="000000"/>
          <w:spacing w:val="0"/>
          <w:w w:val="100"/>
          <w:position w:val="0"/>
        </w:rPr>
        <w:t>副 品， 是 在</w:t>
        <w:tab/>
        <w:t>程 ， 使用 种 ， 在 主 品的</w:t>
      </w:r>
    </w:p>
    <w:p>
      <w:pPr>
        <w:pStyle w:val="Style20"/>
        <w:keepNext w:val="0"/>
        <w:keepLines w:val="0"/>
        <w:widowControl w:val="0"/>
        <w:shd w:val="clear" w:color="auto" w:fill="auto"/>
        <w:bidi w:val="0"/>
        <w:spacing w:before="0" w:after="300" w:line="313" w:lineRule="exact"/>
        <w:ind w:left="0" w:right="0" w:firstLine="0"/>
        <w:jc w:val="both"/>
      </w:pPr>
      <w:r>
        <w:rPr>
          <w:color w:val="000000"/>
          <w:spacing w:val="0"/>
          <w:w w:val="100"/>
          <w:position w:val="0"/>
        </w:rPr>
        <w:t>出来的非主要产品％在分配主产品和副产品的生产成本时，通常先确定副产品的生产 成本，然后再确定主产品的生产成本％</w:t>
      </w:r>
    </w:p>
    <w:p>
      <w:pPr>
        <w:pStyle w:val="Style24"/>
        <w:keepNext/>
        <w:keepLines/>
        <w:widowControl w:val="0"/>
        <w:shd w:val="clear" w:color="auto" w:fill="auto"/>
        <w:bidi w:val="0"/>
        <w:spacing w:before="0" w:after="300" w:line="240" w:lineRule="auto"/>
        <w:ind w:left="0" w:right="0" w:firstLine="0"/>
        <w:jc w:val="center"/>
        <w:rPr>
          <w:sz w:val="26"/>
          <w:szCs w:val="26"/>
        </w:rPr>
      </w:pPr>
      <w:bookmarkStart w:id="545" w:name="bookmark545"/>
      <w:bookmarkStart w:id="546" w:name="bookmark546"/>
      <w:bookmarkStart w:id="547" w:name="bookmark547"/>
      <w:r>
        <w:rPr>
          <w:color w:val="000000"/>
          <w:spacing w:val="0"/>
          <w:w w:val="100"/>
          <w:position w:val="0"/>
          <w:sz w:val="26"/>
          <w:szCs w:val="26"/>
        </w:rPr>
        <w:t>第四节产品成本计算</w:t>
      </w:r>
      <w:bookmarkEnd w:id="545"/>
      <w:bookmarkEnd w:id="546"/>
      <w:bookmarkEnd w:id="547"/>
    </w:p>
    <w:p>
      <w:pPr>
        <w:pStyle w:val="Style32"/>
        <w:keepNext/>
        <w:keepLines/>
        <w:widowControl w:val="0"/>
        <w:shd w:val="clear" w:color="auto" w:fill="auto"/>
        <w:bidi w:val="0"/>
        <w:spacing w:before="0" w:after="120" w:line="313" w:lineRule="exact"/>
        <w:ind w:left="0" w:right="0" w:firstLine="440"/>
        <w:jc w:val="both"/>
        <w:rPr>
          <w:sz w:val="19"/>
          <w:szCs w:val="19"/>
        </w:rPr>
      </w:pPr>
      <w:bookmarkStart w:id="548" w:name="bookmark548"/>
      <w:bookmarkStart w:id="549" w:name="bookmark549"/>
      <w:bookmarkStart w:id="550" w:name="bookmark550"/>
      <w:bookmarkStart w:id="551" w:name="bookmark551"/>
      <w:r>
        <w:rPr>
          <w:b/>
          <w:bCs/>
          <w:color w:val="000000"/>
          <w:spacing w:val="0"/>
          <w:w w:val="100"/>
          <w:position w:val="0"/>
          <w:sz w:val="19"/>
          <w:szCs w:val="19"/>
        </w:rPr>
        <w:t>一</w:t>
      </w:r>
      <w:bookmarkEnd w:id="550"/>
      <w:r>
        <w:rPr>
          <w:b/>
          <w:bCs/>
          <w:color w:val="000000"/>
          <w:spacing w:val="0"/>
          <w:w w:val="100"/>
          <w:position w:val="0"/>
          <w:sz w:val="19"/>
          <w:szCs w:val="19"/>
        </w:rPr>
        <w:t>、产品成本计算方法（）</w:t>
      </w:r>
      <w:bookmarkEnd w:id="548"/>
      <w:bookmarkEnd w:id="549"/>
      <w:bookmarkEnd w:id="551"/>
    </w:p>
    <w:p>
      <w:pPr>
        <w:pStyle w:val="Style20"/>
        <w:keepNext w:val="0"/>
        <w:keepLines w:val="0"/>
        <w:widowControl w:val="0"/>
        <w:shd w:val="clear" w:color="auto" w:fill="auto"/>
        <w:bidi w:val="0"/>
        <w:spacing w:before="0" w:after="380" w:line="312" w:lineRule="exact"/>
        <w:ind w:left="0" w:right="0" w:firstLine="440"/>
        <w:jc w:val="both"/>
      </w:pPr>
      <w:r>
        <w:rPr>
          <w:color w:val="000000"/>
          <w:spacing w:val="0"/>
          <w:w w:val="100"/>
          <w:position w:val="0"/>
        </w:rPr>
        <w:t>适应各种类型生产的特点和管理要求，产品成本计算方法主要包括品种法、分批 法、分步法。各种方法的适用范围如表</w:t>
      </w:r>
      <w:r>
        <w:rPr>
          <w:rFonts w:ascii="Times New Roman" w:eastAsia="Times New Roman" w:hAnsi="Times New Roman" w:cs="Times New Roman"/>
          <w:color w:val="000000"/>
          <w:spacing w:val="0"/>
          <w:w w:val="100"/>
          <w:position w:val="0"/>
        </w:rPr>
        <w:t>1</w:t>
      </w:r>
      <w:r>
        <w:rPr>
          <w:color w:val="000000"/>
          <w:spacing w:val="0"/>
          <w:w w:val="100"/>
          <w:position w:val="0"/>
        </w:rPr>
        <w:t>所示％</w:t>
      </w:r>
    </w:p>
    <w:p>
      <w:pPr>
        <w:pStyle w:val="Style20"/>
        <w:keepNext w:val="0"/>
        <w:keepLines w:val="0"/>
        <w:widowControl w:val="0"/>
        <w:shd w:val="clear" w:color="auto" w:fill="auto"/>
        <w:tabs>
          <w:tab w:pos="2978" w:val="left"/>
        </w:tabs>
        <w:bidi w:val="0"/>
        <w:spacing w:before="0" w:after="80" w:line="240" w:lineRule="auto"/>
        <w:ind w:left="0" w:right="0" w:firstLine="240"/>
        <w:jc w:val="both"/>
        <w:rPr>
          <w:sz w:val="18"/>
          <w:szCs w:val="18"/>
        </w:rPr>
      </w:pPr>
      <w:r>
        <w:rPr>
          <w:b/>
          <w:bCs/>
          <w:color w:val="000000"/>
          <w:spacing w:val="0"/>
          <w:w w:val="100"/>
          <w:position w:val="0"/>
          <w:sz w:val="18"/>
          <w:szCs w:val="18"/>
        </w:rPr>
        <w:t>表</w:t>
      </w:r>
      <w:r>
        <w:rPr>
          <w:rFonts w:ascii="Times New Roman" w:eastAsia="Times New Roman" w:hAnsi="Times New Roman" w:cs="Times New Roman"/>
          <w:color w:val="000000"/>
          <w:spacing w:val="0"/>
          <w:w w:val="100"/>
          <w:position w:val="0"/>
          <w:sz w:val="14"/>
          <w:szCs w:val="14"/>
        </w:rPr>
        <w:t>$</w:t>
        <w:tab/>
      </w:r>
      <w:r>
        <w:rPr>
          <w:b/>
          <w:bCs/>
          <w:color w:val="000000"/>
          <w:spacing w:val="0"/>
          <w:w w:val="100"/>
          <w:position w:val="0"/>
          <w:sz w:val="18"/>
          <w:szCs w:val="18"/>
        </w:rPr>
        <w:t>产品成本计算的基本方法</w:t>
      </w:r>
    </w:p>
    <w:tbl>
      <w:tblPr>
        <w:tblOverlap w:val="never"/>
        <w:jc w:val="center"/>
        <w:tblLayout w:type="fixed"/>
      </w:tblPr>
      <w:tblGrid>
        <w:gridCol w:w="1291"/>
        <w:gridCol w:w="1262"/>
        <w:gridCol w:w="1627"/>
        <w:gridCol w:w="1622"/>
        <w:gridCol w:w="2194"/>
      </w:tblGrid>
      <w:tr>
        <w:trPr>
          <w:trHeight w:val="370" w:hRule="exact"/>
        </w:trPr>
        <w:tc>
          <w:tcPr>
            <w:vMerge w:val="restart"/>
            <w:tcBorders>
              <w:top w:val="single" w:sz="4"/>
            </w:tcBorders>
            <w:shd w:val="clear" w:color="auto" w:fill="FFFFFF"/>
            <w:vAlign w:val="center"/>
          </w:tcPr>
          <w:p>
            <w:pPr>
              <w:pStyle w:val="Style58"/>
              <w:keepNext w:val="0"/>
              <w:keepLines w:val="0"/>
              <w:widowControl w:val="0"/>
              <w:shd w:val="clear" w:color="auto" w:fill="auto"/>
              <w:bidi w:val="0"/>
              <w:spacing w:before="0" w:after="0" w:line="254" w:lineRule="exact"/>
              <w:ind w:left="0" w:right="0" w:firstLine="0"/>
              <w:jc w:val="center"/>
              <w:rPr>
                <w:sz w:val="18"/>
                <w:szCs w:val="18"/>
              </w:rPr>
            </w:pPr>
            <w:r>
              <w:rPr>
                <w:color w:val="000000"/>
                <w:spacing w:val="0"/>
                <w:w w:val="100"/>
                <w:position w:val="0"/>
                <w:sz w:val="18"/>
                <w:szCs w:val="18"/>
              </w:rPr>
              <w:t>产品成本 计算方法</w:t>
            </w:r>
          </w:p>
        </w:tc>
        <w:tc>
          <w:tcPr>
            <w:vMerge w:val="restart"/>
            <w:tcBorders>
              <w:top w:val="single" w:sz="4"/>
              <w:left w:val="single" w:sz="4"/>
            </w:tcBorders>
            <w:shd w:val="clear" w:color="auto" w:fill="FFFFFF"/>
            <w:vAlign w:val="center"/>
          </w:tcPr>
          <w:p>
            <w:pPr>
              <w:pStyle w:val="Style58"/>
              <w:keepNext w:val="0"/>
              <w:keepLines w:val="0"/>
              <w:widowControl w:val="0"/>
              <w:shd w:val="clear" w:color="auto" w:fill="auto"/>
              <w:bidi w:val="0"/>
              <w:spacing w:before="0" w:after="0" w:line="235" w:lineRule="exact"/>
              <w:ind w:left="0" w:right="0" w:firstLine="0"/>
              <w:jc w:val="center"/>
              <w:rPr>
                <w:sz w:val="18"/>
                <w:szCs w:val="18"/>
              </w:rPr>
            </w:pPr>
            <w:r>
              <w:rPr>
                <w:color w:val="000000"/>
                <w:spacing w:val="0"/>
                <w:w w:val="100"/>
                <w:position w:val="0"/>
                <w:sz w:val="18"/>
                <w:szCs w:val="18"/>
              </w:rPr>
              <w:t>成本计算 对象</w:t>
            </w:r>
          </w:p>
        </w:tc>
        <w:tc>
          <w:tcPr>
            <w:gridSpan w:val="2"/>
            <w:tcBorders>
              <w:top w:val="single" w:sz="4"/>
              <w:left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生产类型</w:t>
            </w:r>
          </w:p>
        </w:tc>
        <w:tc>
          <w:tcPr>
            <w:vMerge w:val="restart"/>
            <w:tcBorders>
              <w:top w:val="single" w:sz="4"/>
              <w:left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成本管理</w:t>
            </w:r>
          </w:p>
        </w:tc>
      </w:tr>
      <w:tr>
        <w:trPr>
          <w:trHeight w:val="360"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生产组织特点</w:t>
            </w:r>
          </w:p>
        </w:tc>
        <w:tc>
          <w:tcPr>
            <w:tcBorders>
              <w:top w:val="single" w:sz="4"/>
              <w:left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生产工艺特点</w:t>
            </w:r>
          </w:p>
        </w:tc>
        <w:tc>
          <w:tcPr>
            <w:vMerge/>
            <w:tcBorders>
              <w:left w:val="single" w:sz="4"/>
            </w:tcBorders>
            <w:shd w:val="clear" w:color="auto" w:fill="FFFFFF"/>
            <w:vAlign w:val="center"/>
          </w:tcPr>
          <w:p>
            <w:pPr/>
          </w:p>
        </w:tc>
      </w:tr>
      <w:tr>
        <w:trPr>
          <w:trHeight w:val="360" w:hRule="exact"/>
        </w:trPr>
        <w:tc>
          <w:tcPr>
            <w:vMerge w:val="restart"/>
            <w:tcBorders>
              <w:top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品种法</w:t>
            </w:r>
          </w:p>
        </w:tc>
        <w:tc>
          <w:tcPr>
            <w:vMerge w:val="restart"/>
            <w:tcBorders>
              <w:top w:val="single" w:sz="4"/>
              <w:left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460"/>
              <w:jc w:val="left"/>
              <w:rPr>
                <w:sz w:val="18"/>
                <w:szCs w:val="18"/>
              </w:rPr>
            </w:pPr>
            <w:r>
              <w:rPr>
                <w:color w:val="000000"/>
                <w:spacing w:val="0"/>
                <w:w w:val="100"/>
                <w:position w:val="0"/>
                <w:sz w:val="18"/>
                <w:szCs w:val="18"/>
              </w:rPr>
              <w:t>品品种</w:t>
            </w:r>
          </w:p>
        </w:tc>
        <w:tc>
          <w:tcPr>
            <w:vMerge w:val="restart"/>
            <w:tcBorders>
              <w:top w:val="single" w:sz="4"/>
              <w:left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大量大批生产</w:t>
            </w:r>
          </w:p>
        </w:tc>
        <w:tc>
          <w:tcPr>
            <w:tcBorders>
              <w:top w:val="single" w:sz="4"/>
              <w:left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单步骤生产</w:t>
            </w:r>
          </w:p>
        </w:tc>
        <w:tc>
          <w:tcPr>
            <w:tcBorders>
              <w:top w:val="single" w:sz="4"/>
              <w:left w:val="single" w:sz="4"/>
            </w:tcBorders>
            <w:shd w:val="clear" w:color="auto" w:fill="FFFFFF"/>
            <w:vAlign w:val="top"/>
          </w:tcPr>
          <w:p>
            <w:pPr>
              <w:widowControl w:val="0"/>
              <w:rPr>
                <w:sz w:val="10"/>
                <w:szCs w:val="10"/>
              </w:rPr>
            </w:pPr>
          </w:p>
        </w:tc>
      </w:tr>
      <w:tr>
        <w:trPr>
          <w:trHeight w:val="360" w:hRule="exact"/>
        </w:trPr>
        <w:tc>
          <w:tcPr>
            <w:vMerge/>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多步骤生产</w:t>
            </w:r>
          </w:p>
        </w:tc>
        <w:tc>
          <w:tcPr>
            <w:tcBorders>
              <w:top w:val="single" w:sz="4"/>
              <w:left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不要求分步计算成本</w:t>
            </w:r>
          </w:p>
        </w:tc>
      </w:tr>
      <w:tr>
        <w:trPr>
          <w:trHeight w:val="360" w:hRule="exact"/>
        </w:trPr>
        <w:tc>
          <w:tcPr>
            <w:vMerge w:val="restart"/>
            <w:tcBorders>
              <w:top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740"/>
              <w:jc w:val="left"/>
              <w:rPr>
                <w:sz w:val="18"/>
                <w:szCs w:val="18"/>
              </w:rPr>
            </w:pPr>
            <w:r>
              <w:rPr>
                <w:color w:val="000000"/>
                <w:spacing w:val="0"/>
                <w:w w:val="100"/>
                <w:position w:val="0"/>
                <w:sz w:val="18"/>
                <w:szCs w:val="18"/>
              </w:rPr>
              <w:t>法</w:t>
            </w:r>
          </w:p>
        </w:tc>
        <w:tc>
          <w:tcPr>
            <w:vMerge w:val="restart"/>
            <w:tcBorders>
              <w:top w:val="single" w:sz="4"/>
              <w:left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产品批别</w:t>
            </w:r>
          </w:p>
        </w:tc>
        <w:tc>
          <w:tcPr>
            <w:vMerge w:val="restart"/>
            <w:tcBorders>
              <w:top w:val="single" w:sz="4"/>
              <w:left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单件小批生产</w:t>
            </w:r>
          </w:p>
        </w:tc>
        <w:tc>
          <w:tcPr>
            <w:tcBorders>
              <w:top w:val="single" w:sz="4"/>
              <w:left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单步骤生产</w:t>
            </w:r>
          </w:p>
        </w:tc>
        <w:tc>
          <w:tcPr>
            <w:tcBorders>
              <w:top w:val="single" w:sz="4"/>
              <w:left w:val="single" w:sz="4"/>
            </w:tcBorders>
            <w:shd w:val="clear" w:color="auto" w:fill="FFFFFF"/>
            <w:vAlign w:val="top"/>
          </w:tcPr>
          <w:p>
            <w:pPr>
              <w:widowControl w:val="0"/>
              <w:rPr>
                <w:sz w:val="10"/>
                <w:szCs w:val="10"/>
              </w:rPr>
            </w:pPr>
          </w:p>
        </w:tc>
      </w:tr>
      <w:tr>
        <w:trPr>
          <w:trHeight w:val="365" w:hRule="exact"/>
        </w:trPr>
        <w:tc>
          <w:tcPr>
            <w:vMerge/>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多步骤生产</w:t>
            </w:r>
          </w:p>
        </w:tc>
        <w:tc>
          <w:tcPr>
            <w:tcBorders>
              <w:top w:val="single" w:sz="4"/>
              <w:left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不要求分步计算成本</w:t>
            </w:r>
          </w:p>
        </w:tc>
      </w:tr>
      <w:tr>
        <w:trPr>
          <w:trHeight w:val="370" w:hRule="exact"/>
        </w:trPr>
        <w:tc>
          <w:tcPr>
            <w:tcBorders>
              <w:top w:val="single" w:sz="4"/>
              <w:bottom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740"/>
              <w:jc w:val="left"/>
              <w:rPr>
                <w:sz w:val="18"/>
                <w:szCs w:val="18"/>
              </w:rPr>
            </w:pPr>
            <w:r>
              <w:rPr>
                <w:color w:val="000000"/>
                <w:spacing w:val="0"/>
                <w:w w:val="100"/>
                <w:position w:val="0"/>
                <w:sz w:val="18"/>
                <w:szCs w:val="18"/>
              </w:rPr>
              <w:t>法</w:t>
            </w:r>
          </w:p>
        </w:tc>
        <w:tc>
          <w:tcPr>
            <w:tcBorders>
              <w:top w:val="single" w:sz="4"/>
              <w:left w:val="single" w:sz="4"/>
              <w:bottom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生产步骤</w:t>
            </w:r>
          </w:p>
        </w:tc>
        <w:tc>
          <w:tcPr>
            <w:tcBorders>
              <w:top w:val="single" w:sz="4"/>
              <w:left w:val="single" w:sz="4"/>
              <w:bottom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大量大批生产</w:t>
            </w:r>
          </w:p>
        </w:tc>
        <w:tc>
          <w:tcPr>
            <w:tcBorders>
              <w:top w:val="single" w:sz="4"/>
              <w:left w:val="single" w:sz="4"/>
              <w:bottom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多步骤生产</w:t>
            </w:r>
          </w:p>
        </w:tc>
        <w:tc>
          <w:tcPr>
            <w:tcBorders>
              <w:top w:val="single" w:sz="4"/>
              <w:left w:val="single" w:sz="4"/>
              <w:bottom w:val="single" w:sz="4"/>
            </w:tcBorders>
            <w:shd w:val="clear" w:color="auto" w:fill="FFFFFF"/>
            <w:vAlign w:val="center"/>
          </w:tcPr>
          <w:p>
            <w:pPr>
              <w:pStyle w:val="Style5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要求分步计算成本</w:t>
            </w:r>
          </w:p>
        </w:tc>
      </w:tr>
    </w:tbl>
    <w:p>
      <w:pPr>
        <w:pStyle w:val="Style32"/>
        <w:keepNext/>
        <w:keepLines/>
        <w:widowControl w:val="0"/>
        <w:shd w:val="clear" w:color="auto" w:fill="auto"/>
        <w:tabs>
          <w:tab w:pos="918" w:val="left"/>
        </w:tabs>
        <w:bidi w:val="0"/>
        <w:spacing w:before="0" w:after="140" w:line="314" w:lineRule="exact"/>
        <w:ind w:left="0" w:right="0" w:firstLine="440"/>
        <w:jc w:val="both"/>
        <w:rPr>
          <w:sz w:val="19"/>
          <w:szCs w:val="19"/>
        </w:rPr>
      </w:pPr>
      <w:bookmarkStart w:id="552" w:name="bookmark552"/>
      <w:bookmarkStart w:id="553" w:name="bookmark553"/>
      <w:bookmarkStart w:id="554" w:name="bookmark554"/>
      <w:bookmarkStart w:id="555" w:name="bookmark555"/>
      <w:r>
        <w:rPr>
          <w:b/>
          <w:bCs/>
          <w:color w:val="000000"/>
          <w:spacing w:val="0"/>
          <w:w w:val="100"/>
          <w:position w:val="0"/>
          <w:sz w:val="19"/>
          <w:szCs w:val="19"/>
        </w:rPr>
        <w:t>二</w:t>
      </w:r>
      <w:bookmarkEnd w:id="554"/>
      <w:r>
        <w:rPr>
          <w:b/>
          <w:bCs/>
          <w:color w:val="000000"/>
          <w:spacing w:val="0"/>
          <w:w w:val="100"/>
          <w:position w:val="0"/>
          <w:sz w:val="19"/>
          <w:szCs w:val="19"/>
        </w:rPr>
        <w:t>、</w:t>
        <w:tab/>
        <w:t>产品成本计算的品种法</w:t>
      </w:r>
      <w:bookmarkEnd w:id="552"/>
      <w:bookmarkEnd w:id="553"/>
      <w:bookmarkEnd w:id="555"/>
    </w:p>
    <w:p>
      <w:pPr>
        <w:pStyle w:val="Style20"/>
        <w:keepNext w:val="0"/>
        <w:keepLines w:val="0"/>
        <w:widowControl w:val="0"/>
        <w:shd w:val="clear" w:color="auto" w:fill="auto"/>
        <w:bidi w:val="0"/>
        <w:spacing w:before="0" w:after="140" w:line="317" w:lineRule="exact"/>
        <w:ind w:left="0" w:right="0" w:firstLine="440"/>
        <w:jc w:val="both"/>
        <w:rPr>
          <w:sz w:val="18"/>
          <w:szCs w:val="18"/>
        </w:rPr>
      </w:pPr>
      <w:r>
        <w:rPr>
          <w:color w:val="000000"/>
          <w:spacing w:val="0"/>
          <w:w w:val="100"/>
          <w:position w:val="0"/>
          <w:sz w:val="19"/>
          <w:szCs w:val="19"/>
        </w:rPr>
        <w:t>品种法是以产品品种作为成本核算对象</w:t>
      </w:r>
      <w:r>
        <w:rPr>
          <w:color w:val="000000"/>
          <w:spacing w:val="0"/>
          <w:w w:val="100"/>
          <w:position w:val="0"/>
          <w:sz w:val="18"/>
          <w:szCs w:val="18"/>
        </w:rPr>
        <w:t>，</w:t>
      </w:r>
      <w:r>
        <w:rPr>
          <w:color w:val="000000"/>
          <w:spacing w:val="0"/>
          <w:w w:val="100"/>
          <w:position w:val="0"/>
          <w:sz w:val="19"/>
          <w:szCs w:val="19"/>
        </w:rPr>
        <w:t>归集和分配生产成本</w:t>
      </w:r>
      <w:r>
        <w:rPr>
          <w:color w:val="000000"/>
          <w:spacing w:val="0"/>
          <w:w w:val="100"/>
          <w:position w:val="0"/>
          <w:sz w:val="18"/>
          <w:szCs w:val="18"/>
        </w:rPr>
        <w:t>，</w:t>
      </w:r>
      <w:r>
        <w:rPr>
          <w:color w:val="000000"/>
          <w:spacing w:val="0"/>
          <w:w w:val="100"/>
          <w:position w:val="0"/>
          <w:sz w:val="19"/>
          <w:szCs w:val="19"/>
        </w:rPr>
        <w:t>计算产品成本的 一种方法。这种方法适用于单步骤、大量生产的企业</w:t>
      </w:r>
      <w:r>
        <w:rPr>
          <w:color w:val="000000"/>
          <w:spacing w:val="0"/>
          <w:w w:val="100"/>
          <w:position w:val="0"/>
          <w:sz w:val="18"/>
          <w:szCs w:val="18"/>
        </w:rPr>
        <w:t>％</w:t>
      </w:r>
    </w:p>
    <w:p>
      <w:pPr>
        <w:pStyle w:val="Style32"/>
        <w:keepNext/>
        <w:keepLines/>
        <w:widowControl w:val="0"/>
        <w:shd w:val="clear" w:color="auto" w:fill="auto"/>
        <w:tabs>
          <w:tab w:pos="918" w:val="left"/>
        </w:tabs>
        <w:bidi w:val="0"/>
        <w:spacing w:before="0" w:after="140" w:line="314" w:lineRule="exact"/>
        <w:ind w:left="0" w:right="0" w:firstLine="440"/>
        <w:jc w:val="both"/>
        <w:rPr>
          <w:sz w:val="19"/>
          <w:szCs w:val="19"/>
        </w:rPr>
      </w:pPr>
      <w:bookmarkStart w:id="556" w:name="bookmark556"/>
      <w:bookmarkStart w:id="557" w:name="bookmark557"/>
      <w:bookmarkStart w:id="558" w:name="bookmark558"/>
      <w:bookmarkStart w:id="559" w:name="bookmark559"/>
      <w:r>
        <w:rPr>
          <w:b/>
          <w:bCs/>
          <w:color w:val="000000"/>
          <w:spacing w:val="0"/>
          <w:w w:val="100"/>
          <w:position w:val="0"/>
          <w:sz w:val="19"/>
          <w:szCs w:val="19"/>
        </w:rPr>
        <w:t>三</w:t>
      </w:r>
      <w:bookmarkEnd w:id="558"/>
      <w:r>
        <w:rPr>
          <w:b/>
          <w:bCs/>
          <w:color w:val="000000"/>
          <w:spacing w:val="0"/>
          <w:w w:val="100"/>
          <w:position w:val="0"/>
          <w:sz w:val="19"/>
          <w:szCs w:val="19"/>
        </w:rPr>
        <w:t>、</w:t>
        <w:tab/>
        <w:t>产品成本计算的分批法</w:t>
      </w:r>
      <w:bookmarkEnd w:id="556"/>
      <w:bookmarkEnd w:id="557"/>
      <w:bookmarkEnd w:id="559"/>
    </w:p>
    <w:p>
      <w:pPr>
        <w:pStyle w:val="Style20"/>
        <w:keepNext w:val="0"/>
        <w:keepLines w:val="0"/>
        <w:widowControl w:val="0"/>
        <w:shd w:val="clear" w:color="auto" w:fill="auto"/>
        <w:bidi w:val="0"/>
        <w:spacing w:before="0" w:after="140" w:line="307" w:lineRule="exact"/>
        <w:ind w:left="0" w:right="0" w:firstLine="440"/>
        <w:jc w:val="both"/>
        <w:rPr>
          <w:sz w:val="18"/>
          <w:szCs w:val="18"/>
        </w:rPr>
      </w:pPr>
      <w:r>
        <w:rPr>
          <w:color w:val="000000"/>
          <w:spacing w:val="0"/>
          <w:w w:val="100"/>
          <w:position w:val="0"/>
          <w:sz w:val="19"/>
          <w:szCs w:val="19"/>
        </w:rPr>
        <w:t>分批法是以产品的批别作为产品成本核算对象</w:t>
      </w:r>
      <w:r>
        <w:rPr>
          <w:color w:val="000000"/>
          <w:spacing w:val="0"/>
          <w:w w:val="100"/>
          <w:position w:val="0"/>
          <w:sz w:val="18"/>
          <w:szCs w:val="18"/>
        </w:rPr>
        <w:t>，</w:t>
      </w:r>
      <w:r>
        <w:rPr>
          <w:color w:val="000000"/>
          <w:spacing w:val="0"/>
          <w:w w:val="100"/>
          <w:position w:val="0"/>
          <w:sz w:val="19"/>
          <w:szCs w:val="19"/>
        </w:rPr>
        <w:t>归集和分配生产成本</w:t>
      </w:r>
      <w:r>
        <w:rPr>
          <w:color w:val="000000"/>
          <w:spacing w:val="0"/>
          <w:w w:val="100"/>
          <w:position w:val="0"/>
          <w:sz w:val="18"/>
          <w:szCs w:val="18"/>
        </w:rPr>
        <w:t>，</w:t>
      </w:r>
      <w:r>
        <w:rPr>
          <w:color w:val="000000"/>
          <w:spacing w:val="0"/>
          <w:w w:val="100"/>
          <w:position w:val="0"/>
          <w:sz w:val="19"/>
          <w:szCs w:val="19"/>
        </w:rPr>
        <w:t>计算产品 成本的一种方法</w:t>
      </w:r>
      <w:r>
        <w:rPr>
          <w:color w:val="000000"/>
          <w:spacing w:val="0"/>
          <w:w w:val="100"/>
          <w:position w:val="0"/>
          <w:sz w:val="18"/>
          <w:szCs w:val="18"/>
        </w:rPr>
        <w:t>。</w:t>
      </w:r>
      <w:r>
        <w:rPr>
          <w:color w:val="000000"/>
          <w:spacing w:val="0"/>
          <w:w w:val="100"/>
          <w:position w:val="0"/>
          <w:sz w:val="19"/>
          <w:szCs w:val="19"/>
        </w:rPr>
        <w:t>这种方法主要适用于单件</w:t>
      </w:r>
      <w:r>
        <w:rPr>
          <w:color w:val="000000"/>
          <w:spacing w:val="0"/>
          <w:w w:val="100"/>
          <w:position w:val="0"/>
          <w:sz w:val="18"/>
          <w:szCs w:val="18"/>
        </w:rPr>
        <w:t>、</w:t>
      </w:r>
      <w:r>
        <w:rPr>
          <w:color w:val="000000"/>
          <w:spacing w:val="0"/>
          <w:w w:val="100"/>
          <w:position w:val="0"/>
          <w:sz w:val="19"/>
          <w:szCs w:val="19"/>
        </w:rPr>
        <w:t>小批生产的企业</w:t>
      </w:r>
      <w:r>
        <w:rPr>
          <w:color w:val="000000"/>
          <w:spacing w:val="0"/>
          <w:w w:val="100"/>
          <w:position w:val="0"/>
          <w:sz w:val="18"/>
          <w:szCs w:val="18"/>
        </w:rPr>
        <w:t>％</w:t>
      </w:r>
    </w:p>
    <w:p>
      <w:pPr>
        <w:pStyle w:val="Style32"/>
        <w:keepNext/>
        <w:keepLines/>
        <w:widowControl w:val="0"/>
        <w:shd w:val="clear" w:color="auto" w:fill="auto"/>
        <w:tabs>
          <w:tab w:pos="918" w:val="left"/>
        </w:tabs>
        <w:bidi w:val="0"/>
        <w:spacing w:before="0" w:after="140" w:line="314" w:lineRule="exact"/>
        <w:ind w:left="0" w:right="0" w:firstLine="440"/>
        <w:jc w:val="both"/>
        <w:rPr>
          <w:sz w:val="19"/>
          <w:szCs w:val="19"/>
        </w:rPr>
      </w:pPr>
      <w:bookmarkStart w:id="560" w:name="bookmark560"/>
      <w:bookmarkStart w:id="561" w:name="bookmark561"/>
      <w:bookmarkStart w:id="562" w:name="bookmark562"/>
      <w:bookmarkStart w:id="563" w:name="bookmark563"/>
      <w:r>
        <w:rPr>
          <w:b/>
          <w:bCs/>
          <w:color w:val="000000"/>
          <w:spacing w:val="0"/>
          <w:w w:val="100"/>
          <w:position w:val="0"/>
          <w:sz w:val="19"/>
          <w:szCs w:val="19"/>
        </w:rPr>
        <w:t>四</w:t>
      </w:r>
      <w:bookmarkEnd w:id="562"/>
      <w:r>
        <w:rPr>
          <w:b/>
          <w:bCs/>
          <w:color w:val="000000"/>
          <w:spacing w:val="0"/>
          <w:w w:val="100"/>
          <w:position w:val="0"/>
          <w:sz w:val="19"/>
          <w:szCs w:val="19"/>
        </w:rPr>
        <w:t>、</w:t>
        <w:tab/>
        <w:t>产品成本计算的分步法</w:t>
      </w:r>
      <w:bookmarkEnd w:id="560"/>
      <w:bookmarkEnd w:id="561"/>
      <w:bookmarkEnd w:id="563"/>
    </w:p>
    <w:p>
      <w:pPr>
        <w:pStyle w:val="Style20"/>
        <w:keepNext w:val="0"/>
        <w:keepLines w:val="0"/>
        <w:widowControl w:val="0"/>
        <w:shd w:val="clear" w:color="auto" w:fill="auto"/>
        <w:bidi w:val="0"/>
        <w:spacing w:before="0" w:after="140" w:line="314" w:lineRule="exact"/>
        <w:ind w:left="0" w:right="0" w:firstLine="440"/>
        <w:jc w:val="both"/>
        <w:rPr>
          <w:sz w:val="18"/>
          <w:szCs w:val="18"/>
        </w:rPr>
        <w:sectPr>
          <w:footerReference w:type="default" r:id="rId45"/>
          <w:footerReference w:type="even" r:id="rId46"/>
          <w:footnotePr>
            <w:pos w:val="pageBottom"/>
            <w:numFmt w:val="decimal"/>
            <w:numRestart w:val="continuous"/>
          </w:footnotePr>
          <w:pgSz w:w="10939" w:h="15130"/>
          <w:pgMar w:top="1648" w:right="1474" w:bottom="1301" w:left="1469" w:header="0" w:footer="3" w:gutter="0"/>
          <w:pgNumType w:start="93"/>
          <w:cols w:space="720"/>
          <w:noEndnote/>
          <w:rtlGutter w:val="0"/>
          <w:docGrid w:linePitch="360"/>
        </w:sectPr>
      </w:pPr>
      <w:r>
        <w:rPr>
          <w:color w:val="000000"/>
          <w:spacing w:val="0"/>
          <w:w w:val="100"/>
          <w:position w:val="0"/>
          <w:sz w:val="19"/>
          <w:szCs w:val="19"/>
        </w:rPr>
        <w:t>分步法是按照生产过程中各个加工步骤（分品种）为成本核算对象，归集和分配 生产成本，计算各步骤半成品和最后产成品成本的一种方法。这种方法适用于大量、 大批的多步骤生产。具体包括逐步结转分步法和平行结转分步法</w:t>
      </w:r>
      <w:r>
        <w:rPr>
          <w:color w:val="000000"/>
          <w:spacing w:val="0"/>
          <w:w w:val="100"/>
          <w:position w:val="0"/>
          <w:sz w:val="18"/>
          <w:szCs w:val="18"/>
        </w:rPr>
        <w:t>％</w:t>
      </w:r>
    </w:p>
    <w:p>
      <w:pPr>
        <w:pStyle w:val="Style18"/>
        <w:keepNext/>
        <w:keepLines/>
        <w:widowControl w:val="0"/>
        <w:shd w:val="clear" w:color="auto" w:fill="auto"/>
        <w:bidi w:val="0"/>
        <w:spacing w:before="940" w:after="640" w:line="240" w:lineRule="auto"/>
        <w:ind w:left="0" w:right="0" w:firstLine="0"/>
        <w:jc w:val="center"/>
      </w:pPr>
      <w:bookmarkStart w:id="564" w:name="bookmark564"/>
      <w:bookmarkStart w:id="565" w:name="bookmark565"/>
      <w:bookmarkStart w:id="566" w:name="bookmark566"/>
      <w:r>
        <w:rPr>
          <w:color w:val="000000"/>
          <w:spacing w:val="0"/>
          <w:w w:val="100"/>
          <w:position w:val="0"/>
        </w:rPr>
        <w:t>第八章政府会计基础</w:t>
      </w:r>
      <w:bookmarkEnd w:id="564"/>
      <w:bookmarkEnd w:id="565"/>
      <w:bookmarkEnd w:id="566"/>
    </w:p>
    <w:p>
      <w:pPr>
        <w:pStyle w:val="Style32"/>
        <w:keepNext/>
        <w:keepLines/>
        <w:widowControl w:val="0"/>
        <w:shd w:val="clear" w:color="auto" w:fill="auto"/>
        <w:bidi w:val="0"/>
        <w:spacing w:before="0" w:after="0" w:line="322" w:lineRule="exact"/>
        <w:ind w:left="0" w:right="0" w:firstLine="440"/>
        <w:jc w:val="both"/>
        <w:rPr>
          <w:sz w:val="19"/>
          <w:szCs w:val="19"/>
        </w:rPr>
      </w:pPr>
      <w:bookmarkStart w:id="567" w:name="bookmark567"/>
      <w:bookmarkStart w:id="568" w:name="bookmark568"/>
      <w:bookmarkStart w:id="569" w:name="bookmark569"/>
      <w:r>
        <w:rPr>
          <w:b/>
          <w:bCs/>
          <w:color w:val="000000"/>
          <w:spacing w:val="0"/>
          <w:w w:val="100"/>
          <w:position w:val="0"/>
          <w:sz w:val="19"/>
          <w:szCs w:val="19"/>
          <w:lang w:val="en-US" w:eastAsia="en-US" w:bidi="en-US"/>
        </w:rPr>
        <w:t>"</w:t>
      </w:r>
      <w:r>
        <w:rPr>
          <w:b/>
          <w:bCs/>
          <w:color w:val="000000"/>
          <w:spacing w:val="0"/>
          <w:w w:val="100"/>
          <w:position w:val="0"/>
          <w:sz w:val="19"/>
          <w:szCs w:val="19"/>
        </w:rPr>
        <w:t>基本要求</w:t>
      </w:r>
      <w:r>
        <w:rPr>
          <w:b/>
          <w:bCs/>
          <w:color w:val="000000"/>
          <w:spacing w:val="0"/>
          <w:w w:val="100"/>
          <w:position w:val="0"/>
          <w:sz w:val="19"/>
          <w:szCs w:val="19"/>
          <w:lang w:val="en-US" w:eastAsia="en-US" w:bidi="en-US"/>
        </w:rPr>
        <w:t>］</w:t>
      </w:r>
      <w:bookmarkEnd w:id="567"/>
      <w:bookmarkEnd w:id="568"/>
      <w:bookmarkEnd w:id="569"/>
    </w:p>
    <w:p>
      <w:pPr>
        <w:pStyle w:val="Style48"/>
        <w:keepNext w:val="0"/>
        <w:keepLines w:val="0"/>
        <w:widowControl w:val="0"/>
        <w:shd w:val="clear" w:color="auto" w:fill="auto"/>
        <w:tabs>
          <w:tab w:pos="1024" w:val="left"/>
        </w:tabs>
        <w:bidi w:val="0"/>
        <w:spacing w:before="0" w:after="0" w:line="322" w:lineRule="exact"/>
        <w:ind w:left="0" w:right="0"/>
        <w:jc w:val="both"/>
        <w:rPr>
          <w:sz w:val="18"/>
          <w:szCs w:val="18"/>
        </w:rPr>
      </w:pPr>
      <w:bookmarkStart w:id="570" w:name="bookmark570"/>
      <w:r>
        <w:rPr>
          <w:color w:val="000000"/>
          <w:spacing w:val="0"/>
          <w:w w:val="100"/>
          <w:position w:val="0"/>
          <w:sz w:val="18"/>
          <w:szCs w:val="18"/>
        </w:rPr>
        <w:t>（</w:t>
      </w:r>
      <w:bookmarkEnd w:id="570"/>
      <w:r>
        <w:rPr>
          <w:color w:val="000000"/>
          <w:spacing w:val="0"/>
          <w:w w:val="100"/>
          <w:position w:val="0"/>
          <w:sz w:val="18"/>
          <w:szCs w:val="18"/>
        </w:rPr>
        <w:t>一）</w:t>
        <w:tab/>
        <w:t>掌握政府会计标准体系</w:t>
      </w:r>
    </w:p>
    <w:p>
      <w:pPr>
        <w:pStyle w:val="Style48"/>
        <w:keepNext w:val="0"/>
        <w:keepLines w:val="0"/>
        <w:widowControl w:val="0"/>
        <w:shd w:val="clear" w:color="auto" w:fill="auto"/>
        <w:tabs>
          <w:tab w:pos="1024" w:val="left"/>
        </w:tabs>
        <w:bidi w:val="0"/>
        <w:spacing w:before="0" w:after="0" w:line="322" w:lineRule="exact"/>
        <w:ind w:left="0" w:right="0"/>
        <w:jc w:val="both"/>
        <w:rPr>
          <w:sz w:val="18"/>
          <w:szCs w:val="18"/>
        </w:rPr>
      </w:pPr>
      <w:bookmarkStart w:id="571" w:name="bookmark571"/>
      <w:r>
        <w:rPr>
          <w:color w:val="000000"/>
          <w:spacing w:val="0"/>
          <w:w w:val="100"/>
          <w:position w:val="0"/>
          <w:sz w:val="18"/>
          <w:szCs w:val="18"/>
        </w:rPr>
        <w:t>（</w:t>
      </w:r>
      <w:bookmarkEnd w:id="571"/>
      <w:r>
        <w:rPr>
          <w:color w:val="000000"/>
          <w:spacing w:val="0"/>
          <w:w w:val="100"/>
          <w:position w:val="0"/>
          <w:sz w:val="18"/>
          <w:szCs w:val="18"/>
        </w:rPr>
        <w:t>二）</w:t>
        <w:tab/>
        <w:t>掌握政府会计要素及其确认和计量标准</w:t>
      </w:r>
    </w:p>
    <w:p>
      <w:pPr>
        <w:pStyle w:val="Style48"/>
        <w:keepNext w:val="0"/>
        <w:keepLines w:val="0"/>
        <w:widowControl w:val="0"/>
        <w:shd w:val="clear" w:color="auto" w:fill="auto"/>
        <w:tabs>
          <w:tab w:pos="1024" w:val="left"/>
        </w:tabs>
        <w:bidi w:val="0"/>
        <w:spacing w:before="0" w:after="0" w:line="322" w:lineRule="exact"/>
        <w:ind w:left="0" w:right="0"/>
        <w:jc w:val="both"/>
        <w:rPr>
          <w:sz w:val="18"/>
          <w:szCs w:val="18"/>
        </w:rPr>
      </w:pPr>
      <w:bookmarkStart w:id="572" w:name="bookmark572"/>
      <w:r>
        <w:rPr>
          <w:color w:val="000000"/>
          <w:spacing w:val="0"/>
          <w:w w:val="100"/>
          <w:position w:val="0"/>
          <w:sz w:val="18"/>
          <w:szCs w:val="18"/>
        </w:rPr>
        <w:t>（</w:t>
      </w:r>
      <w:bookmarkEnd w:id="572"/>
      <w:r>
        <w:rPr>
          <w:color w:val="000000"/>
          <w:spacing w:val="0"/>
          <w:w w:val="100"/>
          <w:position w:val="0"/>
          <w:sz w:val="18"/>
          <w:szCs w:val="18"/>
        </w:rPr>
        <w:t>三）</w:t>
        <w:tab/>
        <w:t>掌握政府会计核算模式</w:t>
      </w:r>
    </w:p>
    <w:p>
      <w:pPr>
        <w:pStyle w:val="Style48"/>
        <w:keepNext w:val="0"/>
        <w:keepLines w:val="0"/>
        <w:widowControl w:val="0"/>
        <w:shd w:val="clear" w:color="auto" w:fill="auto"/>
        <w:tabs>
          <w:tab w:pos="1024" w:val="left"/>
        </w:tabs>
        <w:bidi w:val="0"/>
        <w:spacing w:before="0" w:after="0" w:line="322" w:lineRule="exact"/>
        <w:ind w:left="0" w:right="0"/>
        <w:jc w:val="both"/>
        <w:rPr>
          <w:sz w:val="18"/>
          <w:szCs w:val="18"/>
        </w:rPr>
      </w:pPr>
      <w:bookmarkStart w:id="573" w:name="bookmark573"/>
      <w:r>
        <w:rPr>
          <w:color w:val="000000"/>
          <w:spacing w:val="0"/>
          <w:w w:val="100"/>
          <w:position w:val="0"/>
          <w:sz w:val="18"/>
          <w:szCs w:val="18"/>
        </w:rPr>
        <w:t>（</w:t>
      </w:r>
      <w:bookmarkEnd w:id="573"/>
      <w:r>
        <w:rPr>
          <w:color w:val="000000"/>
          <w:spacing w:val="0"/>
          <w:w w:val="100"/>
          <w:position w:val="0"/>
          <w:sz w:val="18"/>
          <w:szCs w:val="18"/>
        </w:rPr>
        <w:t>四）</w:t>
        <w:tab/>
        <w:t>掌握政府财务报告和决算报告的内容和构成</w:t>
      </w:r>
    </w:p>
    <w:p>
      <w:pPr>
        <w:pStyle w:val="Style48"/>
        <w:keepNext w:val="0"/>
        <w:keepLines w:val="0"/>
        <w:widowControl w:val="0"/>
        <w:shd w:val="clear" w:color="auto" w:fill="auto"/>
        <w:tabs>
          <w:tab w:pos="1011" w:val="left"/>
        </w:tabs>
        <w:bidi w:val="0"/>
        <w:spacing w:before="0" w:after="0" w:line="322" w:lineRule="exact"/>
        <w:ind w:left="0" w:right="0"/>
        <w:jc w:val="both"/>
        <w:rPr>
          <w:sz w:val="18"/>
          <w:szCs w:val="18"/>
        </w:rPr>
      </w:pPr>
      <w:bookmarkStart w:id="574" w:name="bookmark574"/>
      <w:r>
        <w:rPr>
          <w:color w:val="000000"/>
          <w:spacing w:val="0"/>
          <w:w w:val="100"/>
          <w:position w:val="0"/>
          <w:sz w:val="18"/>
          <w:szCs w:val="18"/>
        </w:rPr>
        <w:t>（</w:t>
      </w:r>
      <w:bookmarkEnd w:id="574"/>
      <w:r>
        <w:rPr>
          <w:color w:val="000000"/>
          <w:spacing w:val="0"/>
          <w:w w:val="100"/>
          <w:position w:val="0"/>
          <w:sz w:val="18"/>
          <w:szCs w:val="18"/>
        </w:rPr>
        <w:t>五）</w:t>
        <w:tab/>
        <w:t>掌握单位国库集中支付业务、预算结转结余及分配业务和典型的非财政拨款 收支业务的核算</w:t>
      </w:r>
    </w:p>
    <w:p>
      <w:pPr>
        <w:pStyle w:val="Style48"/>
        <w:keepNext w:val="0"/>
        <w:keepLines w:val="0"/>
        <w:widowControl w:val="0"/>
        <w:shd w:val="clear" w:color="auto" w:fill="auto"/>
        <w:tabs>
          <w:tab w:pos="1004" w:val="left"/>
        </w:tabs>
        <w:bidi w:val="0"/>
        <w:spacing w:before="0" w:after="0" w:line="322" w:lineRule="exact"/>
        <w:ind w:left="0" w:right="0" w:firstLine="420"/>
        <w:jc w:val="left"/>
        <w:rPr>
          <w:sz w:val="18"/>
          <w:szCs w:val="18"/>
        </w:rPr>
      </w:pPr>
      <w:bookmarkStart w:id="575" w:name="bookmark575"/>
      <w:r>
        <w:rPr>
          <w:color w:val="000000"/>
          <w:spacing w:val="0"/>
          <w:w w:val="100"/>
          <w:position w:val="0"/>
          <w:sz w:val="18"/>
          <w:szCs w:val="18"/>
        </w:rPr>
        <w:t>（</w:t>
      </w:r>
      <w:bookmarkEnd w:id="575"/>
      <w:r>
        <w:rPr>
          <w:color w:val="000000"/>
          <w:spacing w:val="0"/>
          <w:w w:val="100"/>
          <w:position w:val="0"/>
          <w:sz w:val="18"/>
          <w:szCs w:val="18"/>
        </w:rPr>
        <w:t>六）</w:t>
        <w:tab/>
        <w:t>掌握单位净资产业务和典型的资产业务、负债业务的核算</w:t>
      </w:r>
    </w:p>
    <w:p>
      <w:pPr>
        <w:pStyle w:val="Style48"/>
        <w:keepNext w:val="0"/>
        <w:keepLines w:val="0"/>
        <w:widowControl w:val="0"/>
        <w:shd w:val="clear" w:color="auto" w:fill="auto"/>
        <w:tabs>
          <w:tab w:pos="1004" w:val="left"/>
        </w:tabs>
        <w:bidi w:val="0"/>
        <w:spacing w:before="0" w:after="340" w:line="322" w:lineRule="exact"/>
        <w:ind w:left="0" w:right="0" w:firstLine="420"/>
        <w:jc w:val="left"/>
        <w:rPr>
          <w:sz w:val="18"/>
          <w:szCs w:val="18"/>
        </w:rPr>
      </w:pPr>
      <w:bookmarkStart w:id="576" w:name="bookmark576"/>
      <w:r>
        <w:rPr>
          <w:color w:val="000000"/>
          <w:spacing w:val="0"/>
          <w:w w:val="100"/>
          <w:position w:val="0"/>
          <w:sz w:val="18"/>
          <w:szCs w:val="18"/>
        </w:rPr>
        <w:t>（</w:t>
      </w:r>
      <w:bookmarkEnd w:id="576"/>
      <w:r>
        <w:rPr>
          <w:color w:val="000000"/>
          <w:spacing w:val="0"/>
          <w:w w:val="100"/>
          <w:position w:val="0"/>
          <w:sz w:val="18"/>
          <w:szCs w:val="18"/>
        </w:rPr>
        <w:t>七）</w:t>
        <w:tab/>
        <w:t>了解政府会计改革背景和目标</w:t>
      </w:r>
    </w:p>
    <w:p>
      <w:pPr>
        <w:pStyle w:val="Style20"/>
        <w:keepNext w:val="0"/>
        <w:keepLines w:val="0"/>
        <w:widowControl w:val="0"/>
        <w:shd w:val="clear" w:color="auto" w:fill="auto"/>
        <w:bidi w:val="0"/>
        <w:spacing w:before="0" w:after="380" w:line="322" w:lineRule="exact"/>
        <w:ind w:left="0" w:right="0" w:firstLine="420"/>
        <w:jc w:val="both"/>
      </w:pPr>
      <w:r>
        <w:rPr>
          <w:b/>
          <w:bCs/>
          <w:color w:val="000000"/>
          <w:spacing w:val="0"/>
          <w:w w:val="100"/>
          <w:position w:val="0"/>
          <w:lang w:val="en-US" w:eastAsia="en-US" w:bidi="en-US"/>
        </w:rPr>
        <w:t>"</w:t>
      </w:r>
      <w:r>
        <w:rPr>
          <w:b/>
          <w:bCs/>
          <w:color w:val="000000"/>
          <w:spacing w:val="0"/>
          <w:w w:val="100"/>
          <w:position w:val="0"/>
        </w:rPr>
        <w:t>考试内容</w:t>
      </w:r>
      <w:r>
        <w:rPr>
          <w:b/>
          <w:bCs/>
          <w:color w:val="000000"/>
          <w:spacing w:val="0"/>
          <w:w w:val="100"/>
          <w:position w:val="0"/>
          <w:lang w:val="en-US" w:eastAsia="en-US" w:bidi="en-US"/>
        </w:rPr>
        <w:t>］</w:t>
      </w:r>
    </w:p>
    <w:p>
      <w:pPr>
        <w:pStyle w:val="Style24"/>
        <w:keepNext/>
        <w:keepLines/>
        <w:widowControl w:val="0"/>
        <w:shd w:val="clear" w:color="auto" w:fill="auto"/>
        <w:bidi w:val="0"/>
        <w:spacing w:before="0" w:after="280" w:line="240" w:lineRule="auto"/>
        <w:ind w:left="0" w:right="0" w:firstLine="0"/>
        <w:jc w:val="center"/>
      </w:pPr>
      <w:bookmarkStart w:id="577" w:name="bookmark577"/>
      <w:bookmarkStart w:id="578" w:name="bookmark578"/>
      <w:bookmarkStart w:id="579" w:name="bookmark579"/>
      <w:r>
        <w:rPr>
          <w:color w:val="000000"/>
          <w:spacing w:val="0"/>
          <w:w w:val="100"/>
          <w:position w:val="0"/>
          <w:sz w:val="24"/>
          <w:szCs w:val="24"/>
        </w:rPr>
        <w:t>第一节政府会计概述</w:t>
      </w:r>
      <w:bookmarkEnd w:id="577"/>
      <w:bookmarkEnd w:id="578"/>
      <w:bookmarkEnd w:id="579"/>
    </w:p>
    <w:p>
      <w:pPr>
        <w:pStyle w:val="Style32"/>
        <w:keepNext/>
        <w:keepLines/>
        <w:widowControl w:val="0"/>
        <w:shd w:val="clear" w:color="auto" w:fill="auto"/>
        <w:tabs>
          <w:tab w:pos="948" w:val="left"/>
        </w:tabs>
        <w:bidi w:val="0"/>
        <w:spacing w:before="0" w:after="340" w:line="322" w:lineRule="exact"/>
        <w:ind w:left="0" w:right="0" w:firstLine="420"/>
        <w:jc w:val="left"/>
        <w:rPr>
          <w:sz w:val="19"/>
          <w:szCs w:val="19"/>
        </w:rPr>
      </w:pPr>
      <w:bookmarkStart w:id="580" w:name="bookmark580"/>
      <w:bookmarkStart w:id="581" w:name="bookmark581"/>
      <w:bookmarkStart w:id="582" w:name="bookmark582"/>
      <w:bookmarkStart w:id="583" w:name="bookmark583"/>
      <w:r>
        <w:rPr>
          <w:b/>
          <w:bCs/>
          <w:color w:val="000000"/>
          <w:spacing w:val="0"/>
          <w:w w:val="100"/>
          <w:position w:val="0"/>
          <w:sz w:val="19"/>
          <w:szCs w:val="19"/>
        </w:rPr>
        <w:t>一</w:t>
      </w:r>
      <w:bookmarkEnd w:id="582"/>
      <w:r>
        <w:rPr>
          <w:b/>
          <w:bCs/>
          <w:color w:val="000000"/>
          <w:spacing w:val="0"/>
          <w:w w:val="100"/>
          <w:position w:val="0"/>
          <w:sz w:val="19"/>
          <w:szCs w:val="19"/>
        </w:rPr>
        <w:t>、</w:t>
        <w:tab/>
        <w:t>政府会计改革背景和目标</w:t>
      </w:r>
      <w:bookmarkEnd w:id="580"/>
      <w:bookmarkEnd w:id="581"/>
      <w:bookmarkEnd w:id="583"/>
    </w:p>
    <w:p>
      <w:pPr>
        <w:pStyle w:val="Style32"/>
        <w:keepNext/>
        <w:keepLines/>
        <w:widowControl w:val="0"/>
        <w:shd w:val="clear" w:color="auto" w:fill="auto"/>
        <w:tabs>
          <w:tab w:pos="948" w:val="left"/>
        </w:tabs>
        <w:bidi w:val="0"/>
        <w:spacing w:before="0" w:after="140" w:line="322" w:lineRule="exact"/>
        <w:ind w:left="0" w:right="0" w:firstLine="440"/>
        <w:jc w:val="both"/>
        <w:rPr>
          <w:sz w:val="19"/>
          <w:szCs w:val="19"/>
        </w:rPr>
      </w:pPr>
      <w:bookmarkStart w:id="580" w:name="bookmark580"/>
      <w:bookmarkStart w:id="581" w:name="bookmark581"/>
      <w:bookmarkStart w:id="584" w:name="bookmark584"/>
      <w:bookmarkStart w:id="585" w:name="bookmark585"/>
      <w:r>
        <w:rPr>
          <w:b/>
          <w:bCs/>
          <w:color w:val="000000"/>
          <w:spacing w:val="0"/>
          <w:w w:val="100"/>
          <w:position w:val="0"/>
          <w:sz w:val="19"/>
          <w:szCs w:val="19"/>
        </w:rPr>
        <w:t>二</w:t>
      </w:r>
      <w:bookmarkEnd w:id="584"/>
      <w:r>
        <w:rPr>
          <w:b/>
          <w:bCs/>
          <w:color w:val="000000"/>
          <w:spacing w:val="0"/>
          <w:w w:val="100"/>
          <w:position w:val="0"/>
          <w:sz w:val="19"/>
          <w:szCs w:val="19"/>
        </w:rPr>
        <w:t>、</w:t>
        <w:tab/>
        <w:t>政府会计标准体系</w:t>
      </w:r>
      <w:bookmarkEnd w:id="580"/>
      <w:bookmarkEnd w:id="581"/>
      <w:bookmarkEnd w:id="585"/>
    </w:p>
    <w:p>
      <w:pPr>
        <w:pStyle w:val="Style20"/>
        <w:keepNext w:val="0"/>
        <w:keepLines w:val="0"/>
        <w:widowControl w:val="0"/>
        <w:shd w:val="clear" w:color="auto" w:fill="auto"/>
        <w:bidi w:val="0"/>
        <w:spacing w:before="0" w:after="140" w:line="331" w:lineRule="exact"/>
        <w:ind w:left="0" w:right="0" w:firstLine="440"/>
        <w:jc w:val="both"/>
      </w:pPr>
      <w:r>
        <w:rPr>
          <w:color w:val="000000"/>
          <w:spacing w:val="0"/>
          <w:w w:val="100"/>
          <w:position w:val="0"/>
        </w:rPr>
        <w:t>我国的政府会计标准体系主要由政府会计基本准则、具体准则及应用指南和政府 会计制度等组成％</w:t>
      </w:r>
    </w:p>
    <w:p>
      <w:pPr>
        <w:pStyle w:val="Style32"/>
        <w:keepNext/>
        <w:keepLines/>
        <w:widowControl w:val="0"/>
        <w:shd w:val="clear" w:color="auto" w:fill="auto"/>
        <w:tabs>
          <w:tab w:pos="948" w:val="left"/>
        </w:tabs>
        <w:bidi w:val="0"/>
        <w:spacing w:before="0" w:after="140" w:line="322" w:lineRule="exact"/>
        <w:ind w:left="0" w:right="0" w:firstLine="420"/>
        <w:jc w:val="left"/>
        <w:rPr>
          <w:sz w:val="19"/>
          <w:szCs w:val="19"/>
        </w:rPr>
      </w:pPr>
      <w:bookmarkStart w:id="586" w:name="bookmark586"/>
      <w:bookmarkStart w:id="587" w:name="bookmark587"/>
      <w:bookmarkStart w:id="588" w:name="bookmark588"/>
      <w:bookmarkStart w:id="589" w:name="bookmark589"/>
      <w:r>
        <w:rPr>
          <w:b/>
          <w:bCs/>
          <w:color w:val="000000"/>
          <w:spacing w:val="0"/>
          <w:w w:val="100"/>
          <w:position w:val="0"/>
          <w:sz w:val="19"/>
          <w:szCs w:val="19"/>
        </w:rPr>
        <w:t>三</w:t>
      </w:r>
      <w:bookmarkEnd w:id="588"/>
      <w:r>
        <w:rPr>
          <w:b/>
          <w:bCs/>
          <w:color w:val="000000"/>
          <w:spacing w:val="0"/>
          <w:w w:val="100"/>
          <w:position w:val="0"/>
          <w:sz w:val="19"/>
          <w:szCs w:val="19"/>
        </w:rPr>
        <w:t>、</w:t>
        <w:tab/>
        <w:t>政府会计要素及其确认和计量</w:t>
      </w:r>
      <w:bookmarkEnd w:id="586"/>
      <w:bookmarkEnd w:id="587"/>
      <w:bookmarkEnd w:id="589"/>
    </w:p>
    <w:p>
      <w:pPr>
        <w:pStyle w:val="Style20"/>
        <w:keepNext w:val="0"/>
        <w:keepLines w:val="0"/>
        <w:widowControl w:val="0"/>
        <w:shd w:val="clear" w:color="auto" w:fill="auto"/>
        <w:bidi w:val="0"/>
        <w:spacing w:before="0" w:after="0" w:line="322" w:lineRule="exact"/>
        <w:ind w:left="0" w:right="0" w:firstLine="440"/>
        <w:jc w:val="both"/>
      </w:pPr>
      <w:r>
        <w:rPr>
          <w:color w:val="000000"/>
          <w:spacing w:val="0"/>
          <w:w w:val="100"/>
          <w:position w:val="0"/>
        </w:rPr>
        <w:t>政府会计要素包括预算会计要素和财务会计要素％预算会计要素包括预算收入、 预算支出与预算结余；财务会计要素包括资产、负债、净资产、收入和费用％</w:t>
      </w:r>
    </w:p>
    <w:p>
      <w:pPr>
        <w:pStyle w:val="Style20"/>
        <w:keepNext w:val="0"/>
        <w:keepLines w:val="0"/>
        <w:widowControl w:val="0"/>
        <w:shd w:val="clear" w:color="auto" w:fill="auto"/>
        <w:tabs>
          <w:tab w:pos="1004" w:val="left"/>
        </w:tabs>
        <w:bidi w:val="0"/>
        <w:spacing w:before="0" w:after="0" w:line="322" w:lineRule="exact"/>
        <w:ind w:left="0" w:right="0" w:firstLine="420"/>
        <w:jc w:val="left"/>
      </w:pPr>
      <w:bookmarkStart w:id="590" w:name="bookmark590"/>
      <w:r>
        <w:rPr>
          <w:color w:val="000000"/>
          <w:spacing w:val="0"/>
          <w:w w:val="100"/>
          <w:position w:val="0"/>
        </w:rPr>
        <w:t>（</w:t>
      </w:r>
      <w:bookmarkEnd w:id="590"/>
      <w:r>
        <w:rPr>
          <w:color w:val="000000"/>
          <w:spacing w:val="0"/>
          <w:w w:val="100"/>
          <w:position w:val="0"/>
        </w:rPr>
        <w:t>一）</w:t>
        <w:tab/>
        <w:t>政府预算会计要素</w:t>
      </w:r>
    </w:p>
    <w:p>
      <w:pPr>
        <w:pStyle w:val="Style20"/>
        <w:keepNext w:val="0"/>
        <w:keepLines w:val="0"/>
        <w:widowControl w:val="0"/>
        <w:numPr>
          <w:ilvl w:val="0"/>
          <w:numId w:val="55"/>
        </w:numPr>
        <w:shd w:val="clear" w:color="auto" w:fill="auto"/>
        <w:tabs>
          <w:tab w:pos="735" w:val="left"/>
        </w:tabs>
        <w:bidi w:val="0"/>
        <w:spacing w:before="0" w:after="0" w:line="322" w:lineRule="exact"/>
        <w:ind w:left="0" w:right="0" w:firstLine="420"/>
        <w:jc w:val="left"/>
      </w:pPr>
      <w:bookmarkStart w:id="591" w:name="bookmark591"/>
      <w:bookmarkEnd w:id="591"/>
      <w:r>
        <w:rPr>
          <w:color w:val="000000"/>
          <w:spacing w:val="0"/>
          <w:w w:val="100"/>
          <w:position w:val="0"/>
        </w:rPr>
        <w:t>预算收入的概念、确认和计量％</w:t>
      </w:r>
    </w:p>
    <w:p>
      <w:pPr>
        <w:pStyle w:val="Style20"/>
        <w:keepNext w:val="0"/>
        <w:keepLines w:val="0"/>
        <w:widowControl w:val="0"/>
        <w:numPr>
          <w:ilvl w:val="0"/>
          <w:numId w:val="55"/>
        </w:numPr>
        <w:shd w:val="clear" w:color="auto" w:fill="auto"/>
        <w:tabs>
          <w:tab w:pos="750" w:val="left"/>
        </w:tabs>
        <w:bidi w:val="0"/>
        <w:spacing w:before="0" w:after="0" w:line="322" w:lineRule="exact"/>
        <w:ind w:left="0" w:right="0" w:firstLine="420"/>
        <w:jc w:val="left"/>
      </w:pPr>
      <w:bookmarkStart w:id="592" w:name="bookmark592"/>
      <w:bookmarkEnd w:id="592"/>
      <w:r>
        <w:rPr>
          <w:color w:val="000000"/>
          <w:spacing w:val="0"/>
          <w:w w:val="100"/>
          <w:position w:val="0"/>
        </w:rPr>
        <w:t>预算支出的概念、确认和计量％</w:t>
      </w:r>
    </w:p>
    <w:p>
      <w:pPr>
        <w:pStyle w:val="Style20"/>
        <w:keepNext w:val="0"/>
        <w:keepLines w:val="0"/>
        <w:widowControl w:val="0"/>
        <w:numPr>
          <w:ilvl w:val="0"/>
          <w:numId w:val="55"/>
        </w:numPr>
        <w:shd w:val="clear" w:color="auto" w:fill="auto"/>
        <w:tabs>
          <w:tab w:pos="750" w:val="left"/>
        </w:tabs>
        <w:bidi w:val="0"/>
        <w:spacing w:before="0" w:after="0" w:line="322" w:lineRule="exact"/>
        <w:ind w:left="0" w:right="0" w:firstLine="420"/>
        <w:jc w:val="left"/>
      </w:pPr>
      <w:bookmarkStart w:id="593" w:name="bookmark593"/>
      <w:bookmarkEnd w:id="593"/>
      <w:r>
        <w:rPr>
          <w:color w:val="000000"/>
          <w:spacing w:val="0"/>
          <w:w w:val="100"/>
          <w:position w:val="0"/>
        </w:rPr>
        <w:t>预算结余的概念和内容％</w:t>
      </w:r>
    </w:p>
    <w:p>
      <w:pPr>
        <w:pStyle w:val="Style20"/>
        <w:keepNext w:val="0"/>
        <w:keepLines w:val="0"/>
        <w:widowControl w:val="0"/>
        <w:shd w:val="clear" w:color="auto" w:fill="auto"/>
        <w:tabs>
          <w:tab w:pos="1004" w:val="left"/>
        </w:tabs>
        <w:bidi w:val="0"/>
        <w:spacing w:before="0" w:after="0" w:line="322" w:lineRule="exact"/>
        <w:ind w:left="0" w:right="0" w:firstLine="420"/>
        <w:jc w:val="both"/>
      </w:pPr>
      <w:bookmarkStart w:id="594" w:name="bookmark594"/>
      <w:r>
        <w:rPr>
          <w:color w:val="000000"/>
          <w:spacing w:val="0"/>
          <w:w w:val="100"/>
          <w:position w:val="0"/>
        </w:rPr>
        <w:t>（</w:t>
      </w:r>
      <w:bookmarkEnd w:id="594"/>
      <w:r>
        <w:rPr>
          <w:color w:val="000000"/>
          <w:spacing w:val="0"/>
          <w:w w:val="100"/>
          <w:position w:val="0"/>
        </w:rPr>
        <w:t>二）</w:t>
        <w:tab/>
        <w:t>政府财务会计要素</w:t>
      </w:r>
    </w:p>
    <w:p>
      <w:pPr>
        <w:pStyle w:val="Style20"/>
        <w:keepNext w:val="0"/>
        <w:keepLines w:val="0"/>
        <w:widowControl w:val="0"/>
        <w:numPr>
          <w:ilvl w:val="0"/>
          <w:numId w:val="57"/>
        </w:numPr>
        <w:shd w:val="clear" w:color="auto" w:fill="auto"/>
        <w:tabs>
          <w:tab w:pos="735" w:val="left"/>
        </w:tabs>
        <w:bidi w:val="0"/>
        <w:spacing w:before="0" w:after="0" w:line="322" w:lineRule="exact"/>
        <w:ind w:left="0" w:right="0" w:firstLine="420"/>
        <w:jc w:val="both"/>
      </w:pPr>
      <w:bookmarkStart w:id="595" w:name="bookmark595"/>
      <w:bookmarkEnd w:id="595"/>
      <w:r>
        <w:rPr>
          <w:color w:val="000000"/>
          <w:spacing w:val="0"/>
          <w:w w:val="100"/>
          <w:position w:val="0"/>
        </w:rPr>
        <w:t>资产的定义、类别、确认条件和计量属性％</w:t>
      </w:r>
    </w:p>
    <w:p>
      <w:pPr>
        <w:pStyle w:val="Style20"/>
        <w:keepNext w:val="0"/>
        <w:keepLines w:val="0"/>
        <w:widowControl w:val="0"/>
        <w:numPr>
          <w:ilvl w:val="0"/>
          <w:numId w:val="57"/>
        </w:numPr>
        <w:shd w:val="clear" w:color="auto" w:fill="auto"/>
        <w:tabs>
          <w:tab w:pos="750" w:val="left"/>
        </w:tabs>
        <w:bidi w:val="0"/>
        <w:spacing w:before="0" w:after="0" w:line="322" w:lineRule="exact"/>
        <w:ind w:left="0" w:right="0" w:firstLine="420"/>
        <w:jc w:val="both"/>
      </w:pPr>
      <w:bookmarkStart w:id="596" w:name="bookmark596"/>
      <w:bookmarkEnd w:id="596"/>
      <w:r>
        <w:rPr>
          <w:color w:val="000000"/>
          <w:spacing w:val="0"/>
          <w:w w:val="100"/>
          <w:position w:val="0"/>
        </w:rPr>
        <w:t>负债的定义、类别、确认条件和计量属性％</w:t>
      </w:r>
    </w:p>
    <w:p>
      <w:pPr>
        <w:pStyle w:val="Style20"/>
        <w:keepNext w:val="0"/>
        <w:keepLines w:val="0"/>
        <w:widowControl w:val="0"/>
        <w:numPr>
          <w:ilvl w:val="0"/>
          <w:numId w:val="57"/>
        </w:numPr>
        <w:shd w:val="clear" w:color="auto" w:fill="auto"/>
        <w:tabs>
          <w:tab w:pos="750" w:val="left"/>
        </w:tabs>
        <w:bidi w:val="0"/>
        <w:spacing w:before="0" w:after="200" w:line="322" w:lineRule="exact"/>
        <w:ind w:left="0" w:right="0" w:firstLine="420"/>
        <w:jc w:val="both"/>
      </w:pPr>
      <w:bookmarkStart w:id="597" w:name="bookmark597"/>
      <w:bookmarkEnd w:id="597"/>
      <w:r>
        <w:rPr>
          <w:color w:val="000000"/>
          <w:spacing w:val="0"/>
          <w:w w:val="100"/>
          <w:position w:val="0"/>
        </w:rPr>
        <w:t>净资产的概念和内容％</w:t>
      </w:r>
    </w:p>
    <w:p>
      <w:pPr>
        <w:pStyle w:val="Style20"/>
        <w:keepNext w:val="0"/>
        <w:keepLines w:val="0"/>
        <w:widowControl w:val="0"/>
        <w:numPr>
          <w:ilvl w:val="0"/>
          <w:numId w:val="57"/>
        </w:numPr>
        <w:shd w:val="clear" w:color="auto" w:fill="auto"/>
        <w:tabs>
          <w:tab w:pos="764" w:val="left"/>
        </w:tabs>
        <w:bidi w:val="0"/>
        <w:spacing w:before="0" w:after="0" w:line="317" w:lineRule="exact"/>
        <w:ind w:left="0" w:right="0" w:firstLine="420"/>
        <w:jc w:val="both"/>
      </w:pPr>
      <w:bookmarkStart w:id="598" w:name="bookmark598"/>
      <w:bookmarkEnd w:id="598"/>
      <w:r>
        <w:rPr>
          <w:color w:val="000000"/>
          <w:spacing w:val="0"/>
          <w:w w:val="100"/>
          <w:position w:val="0"/>
        </w:rPr>
        <w:t>收入的定义、类别和确认条件。</w:t>
      </w:r>
    </w:p>
    <w:p>
      <w:pPr>
        <w:pStyle w:val="Style20"/>
        <w:keepNext w:val="0"/>
        <w:keepLines w:val="0"/>
        <w:widowControl w:val="0"/>
        <w:numPr>
          <w:ilvl w:val="0"/>
          <w:numId w:val="57"/>
        </w:numPr>
        <w:shd w:val="clear" w:color="auto" w:fill="auto"/>
        <w:tabs>
          <w:tab w:pos="764" w:val="left"/>
        </w:tabs>
        <w:bidi w:val="0"/>
        <w:spacing w:before="0" w:after="140" w:line="317" w:lineRule="exact"/>
        <w:ind w:left="0" w:right="0" w:firstLine="420"/>
        <w:jc w:val="both"/>
      </w:pPr>
      <w:bookmarkStart w:id="599" w:name="bookmark599"/>
      <w:bookmarkEnd w:id="599"/>
      <w:r>
        <w:rPr>
          <w:color w:val="000000"/>
          <w:spacing w:val="0"/>
          <w:w w:val="100"/>
          <w:position w:val="0"/>
        </w:rPr>
        <w:t>费用的定义、类别和确认条件。</w:t>
      </w:r>
    </w:p>
    <w:p>
      <w:pPr>
        <w:pStyle w:val="Style32"/>
        <w:keepNext/>
        <w:keepLines/>
        <w:widowControl w:val="0"/>
        <w:shd w:val="clear" w:color="auto" w:fill="auto"/>
        <w:tabs>
          <w:tab w:pos="884" w:val="left"/>
        </w:tabs>
        <w:bidi w:val="0"/>
        <w:spacing w:before="0" w:after="140" w:line="317" w:lineRule="exact"/>
        <w:ind w:left="0" w:right="0" w:firstLine="420"/>
        <w:jc w:val="both"/>
        <w:rPr>
          <w:sz w:val="19"/>
          <w:szCs w:val="19"/>
        </w:rPr>
      </w:pPr>
      <w:bookmarkStart w:id="600" w:name="bookmark600"/>
      <w:bookmarkStart w:id="601" w:name="bookmark601"/>
      <w:bookmarkStart w:id="602" w:name="bookmark602"/>
      <w:bookmarkStart w:id="603" w:name="bookmark603"/>
      <w:r>
        <w:rPr>
          <w:b/>
          <w:bCs/>
          <w:color w:val="000000"/>
          <w:spacing w:val="0"/>
          <w:w w:val="100"/>
          <w:position w:val="0"/>
          <w:sz w:val="19"/>
          <w:szCs w:val="19"/>
        </w:rPr>
        <w:t>四</w:t>
      </w:r>
      <w:bookmarkEnd w:id="602"/>
      <w:r>
        <w:rPr>
          <w:b/>
          <w:bCs/>
          <w:color w:val="000000"/>
          <w:spacing w:val="0"/>
          <w:w w:val="100"/>
          <w:position w:val="0"/>
          <w:sz w:val="19"/>
          <w:szCs w:val="19"/>
        </w:rPr>
        <w:t>、</w:t>
        <w:tab/>
        <w:t>政府财务报告和决算报告</w:t>
      </w:r>
      <w:bookmarkEnd w:id="600"/>
      <w:bookmarkEnd w:id="601"/>
      <w:bookmarkEnd w:id="603"/>
    </w:p>
    <w:p>
      <w:pPr>
        <w:pStyle w:val="Style20"/>
        <w:keepNext w:val="0"/>
        <w:keepLines w:val="0"/>
        <w:widowControl w:val="0"/>
        <w:shd w:val="clear" w:color="auto" w:fill="auto"/>
        <w:tabs>
          <w:tab w:pos="1004" w:val="left"/>
        </w:tabs>
        <w:bidi w:val="0"/>
        <w:spacing w:before="0" w:after="0" w:line="317" w:lineRule="exact"/>
        <w:ind w:left="0" w:right="0" w:firstLine="420"/>
        <w:jc w:val="both"/>
      </w:pPr>
      <w:bookmarkStart w:id="604" w:name="bookmark604"/>
      <w:r>
        <w:rPr>
          <w:color w:val="000000"/>
          <w:spacing w:val="0"/>
          <w:w w:val="100"/>
          <w:position w:val="0"/>
        </w:rPr>
        <w:t>（</w:t>
      </w:r>
      <w:bookmarkEnd w:id="604"/>
      <w:r>
        <w:rPr>
          <w:color w:val="000000"/>
          <w:spacing w:val="0"/>
          <w:w w:val="100"/>
          <w:position w:val="0"/>
        </w:rPr>
        <w:t>一）</w:t>
        <w:tab/>
        <w:t>政府财务报告的定义、目标和种类</w:t>
      </w:r>
    </w:p>
    <w:p>
      <w:pPr>
        <w:pStyle w:val="Style20"/>
        <w:keepNext w:val="0"/>
        <w:keepLines w:val="0"/>
        <w:widowControl w:val="0"/>
        <w:shd w:val="clear" w:color="auto" w:fill="auto"/>
        <w:tabs>
          <w:tab w:pos="1004" w:val="left"/>
        </w:tabs>
        <w:bidi w:val="0"/>
        <w:spacing w:before="0" w:after="140" w:line="317" w:lineRule="exact"/>
        <w:ind w:left="0" w:right="0" w:firstLine="420"/>
        <w:jc w:val="both"/>
      </w:pPr>
      <w:bookmarkStart w:id="605" w:name="bookmark605"/>
      <w:r>
        <w:rPr>
          <w:color w:val="000000"/>
          <w:spacing w:val="0"/>
          <w:w w:val="100"/>
          <w:position w:val="0"/>
        </w:rPr>
        <w:t>（</w:t>
      </w:r>
      <w:bookmarkEnd w:id="605"/>
      <w:r>
        <w:rPr>
          <w:color w:val="000000"/>
          <w:spacing w:val="0"/>
          <w:w w:val="100"/>
          <w:position w:val="0"/>
        </w:rPr>
        <w:t>二）</w:t>
        <w:tab/>
        <w:t>政府决算报告的定义、目标和种类</w:t>
      </w:r>
    </w:p>
    <w:p>
      <w:pPr>
        <w:pStyle w:val="Style32"/>
        <w:keepNext/>
        <w:keepLines/>
        <w:widowControl w:val="0"/>
        <w:shd w:val="clear" w:color="auto" w:fill="auto"/>
        <w:tabs>
          <w:tab w:pos="898" w:val="left"/>
        </w:tabs>
        <w:bidi w:val="0"/>
        <w:spacing w:before="0" w:after="140" w:line="317" w:lineRule="exact"/>
        <w:ind w:left="0" w:right="0" w:firstLine="420"/>
        <w:jc w:val="both"/>
        <w:rPr>
          <w:sz w:val="19"/>
          <w:szCs w:val="19"/>
        </w:rPr>
      </w:pPr>
      <w:bookmarkStart w:id="606" w:name="bookmark606"/>
      <w:bookmarkStart w:id="607" w:name="bookmark607"/>
      <w:bookmarkStart w:id="608" w:name="bookmark608"/>
      <w:bookmarkStart w:id="609" w:name="bookmark609"/>
      <w:r>
        <w:rPr>
          <w:b/>
          <w:bCs/>
          <w:color w:val="000000"/>
          <w:spacing w:val="0"/>
          <w:w w:val="100"/>
          <w:position w:val="0"/>
          <w:sz w:val="19"/>
          <w:szCs w:val="19"/>
        </w:rPr>
        <w:t>五</w:t>
      </w:r>
      <w:bookmarkEnd w:id="608"/>
      <w:r>
        <w:rPr>
          <w:b/>
          <w:bCs/>
          <w:color w:val="000000"/>
          <w:spacing w:val="0"/>
          <w:w w:val="100"/>
          <w:position w:val="0"/>
          <w:sz w:val="19"/>
          <w:szCs w:val="19"/>
        </w:rPr>
        <w:t>、</w:t>
        <w:tab/>
        <w:t>政府会计核算模式</w:t>
      </w:r>
      <w:bookmarkEnd w:id="606"/>
      <w:bookmarkEnd w:id="607"/>
      <w:bookmarkEnd w:id="609"/>
    </w:p>
    <w:p>
      <w:pPr>
        <w:pStyle w:val="Style20"/>
        <w:keepNext w:val="0"/>
        <w:keepLines w:val="0"/>
        <w:widowControl w:val="0"/>
        <w:shd w:val="clear" w:color="auto" w:fill="auto"/>
        <w:bidi w:val="0"/>
        <w:spacing w:before="0" w:after="0" w:line="317" w:lineRule="exact"/>
        <w:ind w:left="0" w:right="0" w:firstLine="420"/>
        <w:jc w:val="both"/>
      </w:pPr>
      <w:r>
        <w:rPr>
          <w:color w:val="000000"/>
          <w:spacing w:val="0"/>
          <w:w w:val="100"/>
          <w:position w:val="0"/>
        </w:rPr>
        <w:t>政府会计由预算会计和财务会计构成％</w:t>
      </w:r>
    </w:p>
    <w:p>
      <w:pPr>
        <w:pStyle w:val="Style20"/>
        <w:keepNext w:val="0"/>
        <w:keepLines w:val="0"/>
        <w:widowControl w:val="0"/>
        <w:shd w:val="clear" w:color="auto" w:fill="auto"/>
        <w:tabs>
          <w:tab w:pos="1004" w:val="left"/>
        </w:tabs>
        <w:bidi w:val="0"/>
        <w:spacing w:before="0" w:after="0" w:line="317" w:lineRule="exact"/>
        <w:ind w:left="0" w:right="0" w:firstLine="420"/>
        <w:jc w:val="both"/>
      </w:pPr>
      <w:bookmarkStart w:id="610" w:name="bookmark610"/>
      <w:r>
        <w:rPr>
          <w:color w:val="000000"/>
          <w:spacing w:val="0"/>
          <w:w w:val="100"/>
          <w:position w:val="0"/>
        </w:rPr>
        <w:t>（</w:t>
      </w:r>
      <w:bookmarkEnd w:id="610"/>
      <w:r>
        <w:rPr>
          <w:color w:val="000000"/>
          <w:spacing w:val="0"/>
          <w:w w:val="100"/>
          <w:position w:val="0"/>
        </w:rPr>
        <w:t>一）</w:t>
        <w:tab/>
        <w:t>预算会计与财务会计适度分离</w:t>
      </w:r>
    </w:p>
    <w:p>
      <w:pPr>
        <w:pStyle w:val="Style20"/>
        <w:keepNext w:val="0"/>
        <w:keepLines w:val="0"/>
        <w:widowControl w:val="0"/>
        <w:numPr>
          <w:ilvl w:val="0"/>
          <w:numId w:val="59"/>
        </w:numPr>
        <w:shd w:val="clear" w:color="auto" w:fill="auto"/>
        <w:tabs>
          <w:tab w:pos="764" w:val="left"/>
        </w:tabs>
        <w:bidi w:val="0"/>
        <w:spacing w:before="0" w:after="0" w:line="317" w:lineRule="exact"/>
        <w:ind w:left="0" w:right="0" w:firstLine="420"/>
        <w:jc w:val="both"/>
      </w:pPr>
      <w:bookmarkStart w:id="611" w:name="bookmark611"/>
      <w:bookmarkEnd w:id="611"/>
      <w:r>
        <w:rPr>
          <w:color w:val="000000"/>
          <w:spacing w:val="0"/>
          <w:w w:val="100"/>
          <w:position w:val="0"/>
        </w:rPr>
        <w:t>（双功能政府会计应当实现预算会计和财务会计双重功能％</w:t>
      </w:r>
    </w:p>
    <w:p>
      <w:pPr>
        <w:pStyle w:val="Style20"/>
        <w:keepNext w:val="0"/>
        <w:keepLines w:val="0"/>
        <w:widowControl w:val="0"/>
        <w:numPr>
          <w:ilvl w:val="0"/>
          <w:numId w:val="59"/>
        </w:numPr>
        <w:shd w:val="clear" w:color="auto" w:fill="auto"/>
        <w:tabs>
          <w:tab w:pos="764" w:val="left"/>
        </w:tabs>
        <w:bidi w:val="0"/>
        <w:spacing w:before="0" w:after="0" w:line="336" w:lineRule="exact"/>
        <w:ind w:left="0" w:right="0" w:firstLine="440"/>
        <w:jc w:val="both"/>
      </w:pPr>
      <w:bookmarkStart w:id="612" w:name="bookmark612"/>
      <w:bookmarkEnd w:id="612"/>
      <w:r>
        <w:rPr>
          <w:color w:val="000000"/>
          <w:spacing w:val="0"/>
          <w:w w:val="100"/>
          <w:position w:val="0"/>
        </w:rPr>
        <w:t>“双基础”。预算会计实行收付实现制，国务院另有规定的，从其规定；财务会 计实行权责发生制。</w:t>
      </w:r>
    </w:p>
    <w:p>
      <w:pPr>
        <w:pStyle w:val="Style20"/>
        <w:keepNext w:val="0"/>
        <w:keepLines w:val="0"/>
        <w:widowControl w:val="0"/>
        <w:numPr>
          <w:ilvl w:val="0"/>
          <w:numId w:val="59"/>
        </w:numPr>
        <w:shd w:val="clear" w:color="auto" w:fill="auto"/>
        <w:tabs>
          <w:tab w:pos="770" w:val="left"/>
        </w:tabs>
        <w:bidi w:val="0"/>
        <w:spacing w:before="0" w:after="0" w:line="315" w:lineRule="exact"/>
        <w:ind w:left="0" w:right="0" w:firstLine="440"/>
        <w:jc w:val="both"/>
      </w:pPr>
      <w:bookmarkStart w:id="613" w:name="bookmark613"/>
      <w:bookmarkEnd w:id="613"/>
      <w:r>
        <w:rPr>
          <w:color w:val="000000"/>
          <w:spacing w:val="0"/>
          <w:w w:val="100"/>
          <w:position w:val="0"/>
        </w:rPr>
        <w:t>“双报告”。政府会计主体应当编制决算报告和财务报告％</w:t>
      </w:r>
    </w:p>
    <w:p>
      <w:pPr>
        <w:pStyle w:val="Style20"/>
        <w:keepNext w:val="0"/>
        <w:keepLines w:val="0"/>
        <w:widowControl w:val="0"/>
        <w:shd w:val="clear" w:color="auto" w:fill="auto"/>
        <w:tabs>
          <w:tab w:pos="1024" w:val="left"/>
        </w:tabs>
        <w:bidi w:val="0"/>
        <w:spacing w:before="0" w:after="0" w:line="315" w:lineRule="exact"/>
        <w:ind w:left="0" w:right="0" w:firstLine="440"/>
        <w:jc w:val="both"/>
      </w:pPr>
      <w:bookmarkStart w:id="614" w:name="bookmark614"/>
      <w:r>
        <w:rPr>
          <w:color w:val="000000"/>
          <w:spacing w:val="0"/>
          <w:w w:val="100"/>
          <w:position w:val="0"/>
        </w:rPr>
        <w:t>（</w:t>
      </w:r>
      <w:bookmarkEnd w:id="614"/>
      <w:r>
        <w:rPr>
          <w:color w:val="000000"/>
          <w:spacing w:val="0"/>
          <w:w w:val="100"/>
          <w:position w:val="0"/>
        </w:rPr>
        <w:t>二）</w:t>
        <w:tab/>
        <w:t>预算会计与财务会计相互衔接</w:t>
      </w:r>
    </w:p>
    <w:p>
      <w:pPr>
        <w:pStyle w:val="Style20"/>
        <w:keepNext w:val="0"/>
        <w:keepLines w:val="0"/>
        <w:widowControl w:val="0"/>
        <w:shd w:val="clear" w:color="auto" w:fill="auto"/>
        <w:bidi w:val="0"/>
        <w:spacing w:before="0" w:after="360" w:line="315" w:lineRule="exact"/>
        <w:ind w:left="0" w:right="0" w:firstLine="440"/>
        <w:jc w:val="both"/>
      </w:pPr>
      <w:r>
        <w:rPr>
          <w:color w:val="000000"/>
          <w:spacing w:val="0"/>
          <w:w w:val="100"/>
          <w:position w:val="0"/>
        </w:rPr>
        <w:t>政府预算会计和财务会计</w:t>
      </w:r>
      <w:r>
        <w:rPr>
          <w:color w:val="000000"/>
          <w:spacing w:val="0"/>
          <w:w w:val="100"/>
          <w:position w:val="0"/>
          <w:lang w:val="zh-CN" w:eastAsia="zh-CN" w:bidi="zh-CN"/>
        </w:rPr>
        <w:t>“适</w:t>
      </w:r>
      <w:r>
        <w:rPr>
          <w:color w:val="000000"/>
          <w:spacing w:val="0"/>
          <w:w w:val="100"/>
          <w:position w:val="0"/>
        </w:rPr>
        <w:t>度分离</w:t>
      </w:r>
      <w:r>
        <w:rPr>
          <w:color w:val="000000"/>
          <w:spacing w:val="0"/>
          <w:w w:val="100"/>
          <w:position w:val="0"/>
          <w:lang w:val="zh-CN" w:eastAsia="zh-CN" w:bidi="zh-CN"/>
        </w:rPr>
        <w:t>”，并</w:t>
      </w:r>
      <w:r>
        <w:rPr>
          <w:color w:val="000000"/>
          <w:spacing w:val="0"/>
          <w:w w:val="100"/>
          <w:position w:val="0"/>
        </w:rPr>
        <w:t>不是要求政府会计主体分别建立预算会 计和财务会计两套账，对同一笔经济业务或事项进行会计核算，而是要求政府预算会 计要素和财务会计要素相互协调，决算报告和财务报告相互补充，共同反映政府会计 主体的预算执行信息和财务信息％</w:t>
      </w:r>
    </w:p>
    <w:p>
      <w:pPr>
        <w:pStyle w:val="Style24"/>
        <w:keepNext/>
        <w:keepLines/>
        <w:widowControl w:val="0"/>
        <w:shd w:val="clear" w:color="auto" w:fill="auto"/>
        <w:bidi w:val="0"/>
        <w:spacing w:before="0" w:after="280" w:line="240" w:lineRule="auto"/>
        <w:ind w:left="0" w:right="0" w:firstLine="0"/>
        <w:jc w:val="center"/>
      </w:pPr>
      <w:bookmarkStart w:id="615" w:name="bookmark615"/>
      <w:bookmarkStart w:id="616" w:name="bookmark616"/>
      <w:bookmarkStart w:id="617" w:name="bookmark617"/>
      <w:r>
        <w:rPr>
          <w:color w:val="000000"/>
          <w:spacing w:val="0"/>
          <w:w w:val="100"/>
          <w:position w:val="0"/>
          <w:sz w:val="24"/>
          <w:szCs w:val="24"/>
        </w:rPr>
        <w:t>第二节政府单位会计核算</w:t>
      </w:r>
      <w:bookmarkEnd w:id="615"/>
      <w:bookmarkEnd w:id="616"/>
      <w:bookmarkEnd w:id="617"/>
    </w:p>
    <w:p>
      <w:pPr>
        <w:pStyle w:val="Style20"/>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行政事业单位（以下简称单位）是政府会计主体的重要组成部分％</w:t>
      </w:r>
    </w:p>
    <w:p>
      <w:pPr>
        <w:pStyle w:val="Style32"/>
        <w:keepNext/>
        <w:keepLines/>
        <w:widowControl w:val="0"/>
        <w:shd w:val="clear" w:color="auto" w:fill="auto"/>
        <w:tabs>
          <w:tab w:pos="914" w:val="left"/>
        </w:tabs>
        <w:bidi w:val="0"/>
        <w:spacing w:before="0" w:after="140" w:line="317" w:lineRule="exact"/>
        <w:ind w:left="0" w:right="0" w:firstLine="440"/>
        <w:jc w:val="both"/>
        <w:rPr>
          <w:sz w:val="19"/>
          <w:szCs w:val="19"/>
        </w:rPr>
      </w:pPr>
      <w:bookmarkStart w:id="618" w:name="bookmark618"/>
      <w:bookmarkStart w:id="619" w:name="bookmark619"/>
      <w:bookmarkStart w:id="620" w:name="bookmark620"/>
      <w:bookmarkStart w:id="621" w:name="bookmark621"/>
      <w:r>
        <w:rPr>
          <w:b/>
          <w:bCs/>
          <w:color w:val="000000"/>
          <w:spacing w:val="0"/>
          <w:w w:val="100"/>
          <w:position w:val="0"/>
          <w:sz w:val="19"/>
          <w:szCs w:val="19"/>
        </w:rPr>
        <w:t>一</w:t>
      </w:r>
      <w:bookmarkEnd w:id="620"/>
      <w:r>
        <w:rPr>
          <w:b/>
          <w:bCs/>
          <w:color w:val="000000"/>
          <w:spacing w:val="0"/>
          <w:w w:val="100"/>
          <w:position w:val="0"/>
          <w:sz w:val="19"/>
          <w:szCs w:val="19"/>
        </w:rPr>
        <w:t>、</w:t>
        <w:tab/>
        <w:t>单位会计核算概述</w:t>
      </w:r>
      <w:bookmarkEnd w:id="618"/>
      <w:bookmarkEnd w:id="619"/>
      <w:bookmarkEnd w:id="621"/>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单位预算会计通过预算收入、预算支出和预算结余三个要素，全面反映单位预算 收支执行情况％预算会计恒等式为“预算收入-预算支出</w:t>
      </w:r>
      <w:r>
        <w:rPr>
          <w:rFonts w:ascii="Times New Roman" w:eastAsia="Times New Roman" w:hAnsi="Times New Roman" w:cs="Times New Roman"/>
          <w:color w:val="000000"/>
          <w:spacing w:val="0"/>
          <w:w w:val="100"/>
          <w:position w:val="0"/>
        </w:rPr>
        <w:t>=</w:t>
      </w:r>
      <w:r>
        <w:rPr>
          <w:color w:val="000000"/>
          <w:spacing w:val="0"/>
          <w:w w:val="100"/>
          <w:position w:val="0"/>
        </w:rPr>
        <w:t>预算结余”。</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单位财务会计通过资产、负债、净资产、收入、费用五个要素，全面反映单位财 务状况、运行情况和现金流量情况％反映单位财务状况的等式为</w:t>
      </w:r>
      <w:r>
        <w:rPr>
          <w:color w:val="000000"/>
          <w:spacing w:val="0"/>
          <w:w w:val="100"/>
          <w:position w:val="0"/>
          <w:lang w:val="zh-CN" w:eastAsia="zh-CN" w:bidi="zh-CN"/>
        </w:rPr>
        <w:t>“资产</w:t>
      </w:r>
      <w:r>
        <w:rPr>
          <w:color w:val="000000"/>
          <w:spacing w:val="0"/>
          <w:w w:val="100"/>
          <w:position w:val="0"/>
        </w:rPr>
        <w:t>-负债</w:t>
      </w:r>
      <w:r>
        <w:rPr>
          <w:rFonts w:ascii="Times New Roman" w:eastAsia="Times New Roman" w:hAnsi="Times New Roman" w:cs="Times New Roman"/>
          <w:color w:val="000000"/>
          <w:spacing w:val="0"/>
          <w:w w:val="100"/>
          <w:position w:val="0"/>
          <w:lang w:val="zh-CN" w:eastAsia="zh-CN" w:bidi="zh-CN"/>
        </w:rPr>
        <w:t>-</w:t>
      </w:r>
      <w:r>
        <w:rPr>
          <w:color w:val="000000"/>
          <w:spacing w:val="0"/>
          <w:w w:val="100"/>
          <w:position w:val="0"/>
          <w:lang w:val="zh-CN" w:eastAsia="zh-CN" w:bidi="zh-CN"/>
        </w:rPr>
        <w:t xml:space="preserve">净资 </w:t>
      </w:r>
      <w:r>
        <w:rPr>
          <w:color w:val="000000"/>
          <w:spacing w:val="0"/>
          <w:w w:val="100"/>
          <w:position w:val="0"/>
        </w:rPr>
        <w:t>产”，反映运行情况的等式为</w:t>
      </w:r>
      <w:r>
        <w:rPr>
          <w:color w:val="000000"/>
          <w:spacing w:val="0"/>
          <w:w w:val="100"/>
          <w:position w:val="0"/>
          <w:lang w:val="zh-CN" w:eastAsia="zh-CN" w:bidi="zh-CN"/>
        </w:rPr>
        <w:t>“收入</w:t>
      </w:r>
      <w:r>
        <w:rPr>
          <w:color w:val="000000"/>
          <w:spacing w:val="0"/>
          <w:w w:val="100"/>
          <w:position w:val="0"/>
        </w:rPr>
        <w:t>-费用</w:t>
      </w:r>
      <w:r>
        <w:rPr>
          <w:rFonts w:ascii="Times New Roman" w:eastAsia="Times New Roman" w:hAnsi="Times New Roman" w:cs="Times New Roman"/>
          <w:color w:val="000000"/>
          <w:spacing w:val="0"/>
          <w:w w:val="100"/>
          <w:position w:val="0"/>
        </w:rPr>
        <w:t>=</w:t>
      </w:r>
      <w:r>
        <w:rPr>
          <w:color w:val="000000"/>
          <w:spacing w:val="0"/>
          <w:w w:val="100"/>
          <w:position w:val="0"/>
        </w:rPr>
        <w:t>本期盈余”。</w:t>
      </w:r>
    </w:p>
    <w:p>
      <w:pPr>
        <w:pStyle w:val="Style20"/>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单位对于纳入年度部门预算管理的现金收支业务，在采用财务会计核算的同时应 当进行预算会计核算；对于其他业务，仅需进行财务会计核算％</w:t>
      </w:r>
    </w:p>
    <w:p>
      <w:pPr>
        <w:pStyle w:val="Style32"/>
        <w:keepNext/>
        <w:keepLines/>
        <w:widowControl w:val="0"/>
        <w:shd w:val="clear" w:color="auto" w:fill="auto"/>
        <w:tabs>
          <w:tab w:pos="970" w:val="left"/>
        </w:tabs>
        <w:bidi w:val="0"/>
        <w:spacing w:before="0" w:after="140" w:line="317" w:lineRule="exact"/>
        <w:ind w:left="0" w:right="0" w:firstLine="440"/>
        <w:jc w:val="both"/>
        <w:rPr>
          <w:sz w:val="19"/>
          <w:szCs w:val="19"/>
        </w:rPr>
      </w:pPr>
      <w:bookmarkStart w:id="622" w:name="bookmark622"/>
      <w:bookmarkStart w:id="623" w:name="bookmark623"/>
      <w:bookmarkStart w:id="624" w:name="bookmark624"/>
      <w:bookmarkStart w:id="625" w:name="bookmark625"/>
      <w:r>
        <w:rPr>
          <w:b/>
          <w:bCs/>
          <w:color w:val="000000"/>
          <w:spacing w:val="0"/>
          <w:w w:val="100"/>
          <w:position w:val="0"/>
          <w:sz w:val="19"/>
          <w:szCs w:val="19"/>
        </w:rPr>
        <w:t>二</w:t>
      </w:r>
      <w:bookmarkEnd w:id="624"/>
      <w:r>
        <w:rPr>
          <w:b/>
          <w:bCs/>
          <w:color w:val="000000"/>
          <w:spacing w:val="0"/>
          <w:w w:val="100"/>
          <w:position w:val="0"/>
          <w:sz w:val="19"/>
          <w:szCs w:val="19"/>
        </w:rPr>
        <w:t>、</w:t>
        <w:tab/>
        <w:t>国库集中支付业务</w:t>
      </w:r>
      <w:bookmarkEnd w:id="622"/>
      <w:bookmarkEnd w:id="623"/>
      <w:bookmarkEnd w:id="625"/>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实行国库集中支付的单位，财政资金的支付方式包括财政直接支付和财政授权 支付。</w:t>
      </w:r>
    </w:p>
    <w:p>
      <w:pPr>
        <w:pStyle w:val="Style20"/>
        <w:keepNext w:val="0"/>
        <w:keepLines w:val="0"/>
        <w:widowControl w:val="0"/>
        <w:numPr>
          <w:ilvl w:val="0"/>
          <w:numId w:val="61"/>
        </w:numPr>
        <w:shd w:val="clear" w:color="auto" w:fill="auto"/>
        <w:tabs>
          <w:tab w:pos="764" w:val="left"/>
        </w:tabs>
        <w:bidi w:val="0"/>
        <w:spacing w:before="0" w:after="0" w:line="317" w:lineRule="exact"/>
        <w:ind w:left="0" w:right="0" w:firstLine="440"/>
        <w:jc w:val="both"/>
      </w:pPr>
      <w:bookmarkStart w:id="626" w:name="bookmark626"/>
      <w:bookmarkEnd w:id="626"/>
      <w:r>
        <w:rPr>
          <w:color w:val="000000"/>
          <w:spacing w:val="0"/>
          <w:w w:val="100"/>
          <w:position w:val="0"/>
        </w:rPr>
        <w:t>财政直接支付业务％</w:t>
      </w:r>
    </w:p>
    <w:p>
      <w:pPr>
        <w:pStyle w:val="Style20"/>
        <w:keepNext w:val="0"/>
        <w:keepLines w:val="0"/>
        <w:widowControl w:val="0"/>
        <w:numPr>
          <w:ilvl w:val="0"/>
          <w:numId w:val="61"/>
        </w:numPr>
        <w:shd w:val="clear" w:color="auto" w:fill="auto"/>
        <w:tabs>
          <w:tab w:pos="770" w:val="left"/>
        </w:tabs>
        <w:bidi w:val="0"/>
        <w:spacing w:before="0" w:after="140" w:line="317" w:lineRule="exact"/>
        <w:ind w:left="0" w:right="0" w:firstLine="440"/>
        <w:jc w:val="both"/>
        <w:sectPr>
          <w:footerReference w:type="default" r:id="rId47"/>
          <w:footerReference w:type="even" r:id="rId48"/>
          <w:footerReference w:type="first" r:id="rId49"/>
          <w:footnotePr>
            <w:pos w:val="pageBottom"/>
            <w:numFmt w:val="decimal"/>
            <w:numRestart w:val="continuous"/>
          </w:footnotePr>
          <w:pgSz w:w="10939" w:h="15130"/>
          <w:pgMar w:top="1717" w:right="1488" w:bottom="1241" w:left="1478" w:header="0" w:footer="3" w:gutter="0"/>
          <w:cols w:space="720"/>
          <w:noEndnote/>
          <w:titlePg/>
          <w:rtlGutter w:val="0"/>
          <w:docGrid w:linePitch="360"/>
        </w:sectPr>
      </w:pPr>
      <w:bookmarkStart w:id="627" w:name="bookmark627"/>
      <w:bookmarkEnd w:id="627"/>
      <w:r>
        <w:rPr>
          <w:color w:val="000000"/>
          <w:spacing w:val="0"/>
          <w:w w:val="100"/>
          <w:position w:val="0"/>
        </w:rPr>
        <w:t>财政授权支付业务％</w:t>
      </w:r>
    </w:p>
    <w:p>
      <w:pPr>
        <w:pStyle w:val="Style32"/>
        <w:keepNext/>
        <w:keepLines/>
        <w:widowControl w:val="0"/>
        <w:shd w:val="clear" w:color="auto" w:fill="auto"/>
        <w:tabs>
          <w:tab w:pos="894" w:val="left"/>
        </w:tabs>
        <w:bidi w:val="0"/>
        <w:spacing w:before="0" w:after="120" w:line="317" w:lineRule="exact"/>
        <w:ind w:left="0" w:right="0" w:firstLine="420"/>
        <w:jc w:val="left"/>
        <w:rPr>
          <w:sz w:val="19"/>
          <w:szCs w:val="19"/>
        </w:rPr>
      </w:pPr>
      <w:bookmarkStart w:id="628" w:name="bookmark628"/>
      <w:bookmarkStart w:id="629" w:name="bookmark629"/>
      <w:bookmarkStart w:id="630" w:name="bookmark630"/>
      <w:bookmarkStart w:id="631" w:name="bookmark631"/>
      <w:r>
        <w:rPr>
          <w:b/>
          <w:bCs/>
          <w:color w:val="000000"/>
          <w:spacing w:val="0"/>
          <w:w w:val="100"/>
          <w:position w:val="0"/>
          <w:sz w:val="19"/>
          <w:szCs w:val="19"/>
        </w:rPr>
        <w:t>三</w:t>
      </w:r>
      <w:bookmarkEnd w:id="630"/>
      <w:r>
        <w:rPr>
          <w:b/>
          <w:bCs/>
          <w:color w:val="000000"/>
          <w:spacing w:val="0"/>
          <w:w w:val="100"/>
          <w:position w:val="0"/>
          <w:sz w:val="19"/>
          <w:szCs w:val="19"/>
        </w:rPr>
        <w:t>、</w:t>
        <w:tab/>
        <w:t>非财政拨款收支业务</w:t>
      </w:r>
      <w:bookmarkEnd w:id="628"/>
      <w:bookmarkEnd w:id="629"/>
      <w:bookmarkEnd w:id="631"/>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单位的收支业务</w:t>
      </w:r>
      <w:r>
        <w:rPr>
          <w:b/>
          <w:bCs/>
          <w:color w:val="000000"/>
          <w:spacing w:val="0"/>
          <w:w w:val="100"/>
          <w:position w:val="0"/>
        </w:rPr>
        <w:t>除了国</w:t>
      </w:r>
      <w:r>
        <w:rPr>
          <w:color w:val="000000"/>
          <w:spacing w:val="0"/>
          <w:w w:val="100"/>
          <w:position w:val="0"/>
        </w:rPr>
        <w:t>库集中收付业务</w:t>
      </w:r>
      <w:r>
        <w:rPr>
          <w:b/>
          <w:bCs/>
          <w:color w:val="000000"/>
          <w:spacing w:val="0"/>
          <w:w w:val="100"/>
          <w:position w:val="0"/>
        </w:rPr>
        <w:t>之外</w:t>
      </w:r>
      <w:r>
        <w:rPr>
          <w:color w:val="000000"/>
          <w:spacing w:val="0"/>
          <w:w w:val="100"/>
          <w:position w:val="0"/>
        </w:rPr>
        <w:t>，还包括事业活动、经营活动等形成 的收支％</w:t>
      </w:r>
    </w:p>
    <w:p>
      <w:pPr>
        <w:pStyle w:val="Style20"/>
        <w:keepNext w:val="0"/>
        <w:keepLines w:val="0"/>
        <w:widowControl w:val="0"/>
        <w:shd w:val="clear" w:color="auto" w:fill="auto"/>
        <w:tabs>
          <w:tab w:pos="1024" w:val="left"/>
        </w:tabs>
        <w:bidi w:val="0"/>
        <w:spacing w:before="0" w:after="0" w:line="317" w:lineRule="exact"/>
        <w:ind w:left="0" w:right="0" w:firstLine="440"/>
        <w:jc w:val="both"/>
      </w:pPr>
      <w:bookmarkStart w:id="632" w:name="bookmark632"/>
      <w:r>
        <w:rPr>
          <w:color w:val="000000"/>
          <w:spacing w:val="0"/>
          <w:w w:val="100"/>
          <w:position w:val="0"/>
        </w:rPr>
        <w:t>（</w:t>
      </w:r>
      <w:bookmarkEnd w:id="632"/>
      <w:r>
        <w:rPr>
          <w:color w:val="000000"/>
          <w:spacing w:val="0"/>
          <w:w w:val="100"/>
          <w:position w:val="0"/>
        </w:rPr>
        <w:t>一）</w:t>
        <w:tab/>
        <w:t>事业（预算）收入</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 xml:space="preserve">事业收入是指事业单位开展专业业务活动及其辅助活动实现的收入，不包括从同 </w:t>
      </w:r>
      <w:r>
        <w:rPr>
          <w:b/>
          <w:bCs/>
          <w:color w:val="000000"/>
          <w:spacing w:val="0"/>
          <w:w w:val="100"/>
          <w:position w:val="0"/>
        </w:rPr>
        <w:t>级</w:t>
      </w:r>
      <w:r>
        <w:rPr>
          <w:color w:val="000000"/>
          <w:spacing w:val="0"/>
          <w:w w:val="100"/>
          <w:position w:val="0"/>
        </w:rPr>
        <w:t>政府财政部门取得的各类财政拨款。</w:t>
      </w:r>
    </w:p>
    <w:p>
      <w:pPr>
        <w:pStyle w:val="Style20"/>
        <w:keepNext w:val="0"/>
        <w:keepLines w:val="0"/>
        <w:widowControl w:val="0"/>
        <w:numPr>
          <w:ilvl w:val="0"/>
          <w:numId w:val="63"/>
        </w:numPr>
        <w:shd w:val="clear" w:color="auto" w:fill="auto"/>
        <w:tabs>
          <w:tab w:pos="735" w:val="left"/>
        </w:tabs>
        <w:bidi w:val="0"/>
        <w:spacing w:before="0" w:after="0" w:line="317" w:lineRule="exact"/>
        <w:ind w:left="0" w:right="0" w:firstLine="420"/>
        <w:jc w:val="left"/>
      </w:pPr>
      <w:bookmarkStart w:id="633" w:name="bookmark633"/>
      <w:bookmarkEnd w:id="633"/>
      <w:r>
        <w:rPr>
          <w:color w:val="000000"/>
          <w:spacing w:val="0"/>
          <w:w w:val="100"/>
          <w:position w:val="0"/>
        </w:rPr>
        <w:t>采用财政专</w:t>
      </w:r>
      <w:r>
        <w:rPr>
          <w:b/>
          <w:bCs/>
          <w:color w:val="000000"/>
          <w:spacing w:val="0"/>
          <w:w w:val="100"/>
          <w:position w:val="0"/>
        </w:rPr>
        <w:t>户</w:t>
      </w:r>
      <w:r>
        <w:rPr>
          <w:color w:val="000000"/>
          <w:spacing w:val="0"/>
          <w:w w:val="100"/>
          <w:position w:val="0"/>
        </w:rPr>
        <w:t>返还方式管理的事业（预算）收入的</w:t>
      </w:r>
      <w:r>
        <w:rPr>
          <w:b/>
          <w:bCs/>
          <w:color w:val="000000"/>
          <w:spacing w:val="0"/>
          <w:w w:val="100"/>
          <w:position w:val="0"/>
        </w:rPr>
        <w:t>账</w:t>
      </w:r>
      <w:r>
        <w:rPr>
          <w:color w:val="000000"/>
          <w:spacing w:val="0"/>
          <w:w w:val="100"/>
          <w:position w:val="0"/>
        </w:rPr>
        <w:t>务处理％</w:t>
      </w:r>
    </w:p>
    <w:p>
      <w:pPr>
        <w:pStyle w:val="Style20"/>
        <w:keepNext w:val="0"/>
        <w:keepLines w:val="0"/>
        <w:widowControl w:val="0"/>
        <w:numPr>
          <w:ilvl w:val="0"/>
          <w:numId w:val="63"/>
        </w:numPr>
        <w:shd w:val="clear" w:color="auto" w:fill="auto"/>
        <w:tabs>
          <w:tab w:pos="750" w:val="left"/>
        </w:tabs>
        <w:bidi w:val="0"/>
        <w:spacing w:before="0" w:after="0" w:line="317" w:lineRule="exact"/>
        <w:ind w:left="0" w:right="0" w:firstLine="420"/>
        <w:jc w:val="left"/>
      </w:pPr>
      <w:bookmarkStart w:id="634" w:name="bookmark634"/>
      <w:bookmarkEnd w:id="634"/>
      <w:r>
        <w:rPr>
          <w:color w:val="000000"/>
          <w:spacing w:val="0"/>
          <w:w w:val="100"/>
          <w:position w:val="0"/>
        </w:rPr>
        <w:t>采用预收款方式确认事业（预算）收入的</w:t>
      </w:r>
      <w:r>
        <w:rPr>
          <w:b/>
          <w:bCs/>
          <w:color w:val="000000"/>
          <w:spacing w:val="0"/>
          <w:w w:val="100"/>
          <w:position w:val="0"/>
        </w:rPr>
        <w:t>账</w:t>
      </w:r>
      <w:r>
        <w:rPr>
          <w:color w:val="000000"/>
          <w:spacing w:val="0"/>
          <w:w w:val="100"/>
          <w:position w:val="0"/>
        </w:rPr>
        <w:t>务处理％</w:t>
      </w:r>
    </w:p>
    <w:p>
      <w:pPr>
        <w:pStyle w:val="Style20"/>
        <w:keepNext w:val="0"/>
        <w:keepLines w:val="0"/>
        <w:widowControl w:val="0"/>
        <w:numPr>
          <w:ilvl w:val="0"/>
          <w:numId w:val="63"/>
        </w:numPr>
        <w:shd w:val="clear" w:color="auto" w:fill="auto"/>
        <w:tabs>
          <w:tab w:pos="750" w:val="left"/>
        </w:tabs>
        <w:bidi w:val="0"/>
        <w:spacing w:before="0" w:after="0" w:line="317" w:lineRule="exact"/>
        <w:ind w:left="0" w:right="0" w:firstLine="420"/>
        <w:jc w:val="left"/>
      </w:pPr>
      <w:bookmarkStart w:id="635" w:name="bookmark635"/>
      <w:bookmarkEnd w:id="635"/>
      <w:r>
        <w:rPr>
          <w:color w:val="000000"/>
          <w:spacing w:val="0"/>
          <w:w w:val="100"/>
          <w:position w:val="0"/>
        </w:rPr>
        <w:t>采用应收款方式确认的事业收入的账务处理％</w:t>
      </w:r>
    </w:p>
    <w:p>
      <w:pPr>
        <w:pStyle w:val="Style20"/>
        <w:keepNext w:val="0"/>
        <w:keepLines w:val="0"/>
        <w:widowControl w:val="0"/>
        <w:numPr>
          <w:ilvl w:val="0"/>
          <w:numId w:val="63"/>
        </w:numPr>
        <w:shd w:val="clear" w:color="auto" w:fill="auto"/>
        <w:tabs>
          <w:tab w:pos="754" w:val="left"/>
        </w:tabs>
        <w:bidi w:val="0"/>
        <w:spacing w:before="0" w:after="0" w:line="317" w:lineRule="exact"/>
        <w:ind w:left="0" w:right="0" w:firstLine="420"/>
        <w:jc w:val="left"/>
      </w:pPr>
      <w:bookmarkStart w:id="636" w:name="bookmark636"/>
      <w:bookmarkEnd w:id="636"/>
      <w:r>
        <w:rPr>
          <w:color w:val="000000"/>
          <w:spacing w:val="0"/>
          <w:w w:val="100"/>
          <w:position w:val="0"/>
        </w:rPr>
        <w:t>对于其他方式下确认的事业收入的账务处理％</w:t>
      </w:r>
    </w:p>
    <w:p>
      <w:pPr>
        <w:pStyle w:val="Style20"/>
        <w:keepNext w:val="0"/>
        <w:keepLines w:val="0"/>
        <w:widowControl w:val="0"/>
        <w:numPr>
          <w:ilvl w:val="0"/>
          <w:numId w:val="63"/>
        </w:numPr>
        <w:shd w:val="clear" w:color="auto" w:fill="auto"/>
        <w:tabs>
          <w:tab w:pos="754" w:val="left"/>
        </w:tabs>
        <w:bidi w:val="0"/>
        <w:spacing w:before="0" w:after="0" w:line="317" w:lineRule="exact"/>
        <w:ind w:left="0" w:right="0" w:firstLine="420"/>
        <w:jc w:val="left"/>
      </w:pPr>
      <w:bookmarkStart w:id="637" w:name="bookmark637"/>
      <w:bookmarkEnd w:id="637"/>
      <w:r>
        <w:rPr>
          <w:color w:val="000000"/>
          <w:spacing w:val="0"/>
          <w:w w:val="100"/>
          <w:position w:val="0"/>
        </w:rPr>
        <w:t>事业活动中</w:t>
      </w:r>
      <w:r>
        <w:rPr>
          <w:b/>
          <w:bCs/>
          <w:color w:val="000000"/>
          <w:spacing w:val="0"/>
          <w:w w:val="100"/>
          <w:position w:val="0"/>
        </w:rPr>
        <w:t>涉</w:t>
      </w:r>
      <w:r>
        <w:rPr>
          <w:color w:val="000000"/>
          <w:spacing w:val="0"/>
          <w:w w:val="100"/>
          <w:position w:val="0"/>
        </w:rPr>
        <w:t>及</w:t>
      </w:r>
      <w:r>
        <w:rPr>
          <w:b/>
          <w:bCs/>
          <w:color w:val="000000"/>
          <w:spacing w:val="0"/>
          <w:w w:val="100"/>
          <w:position w:val="0"/>
        </w:rPr>
        <w:t>增</w:t>
      </w:r>
      <w:r>
        <w:rPr>
          <w:color w:val="000000"/>
          <w:spacing w:val="0"/>
          <w:w w:val="100"/>
          <w:position w:val="0"/>
        </w:rPr>
        <w:t>值税业务的</w:t>
      </w:r>
      <w:r>
        <w:rPr>
          <w:b/>
          <w:bCs/>
          <w:color w:val="000000"/>
          <w:spacing w:val="0"/>
          <w:w w:val="100"/>
          <w:position w:val="0"/>
        </w:rPr>
        <w:t>账</w:t>
      </w:r>
      <w:r>
        <w:rPr>
          <w:color w:val="000000"/>
          <w:spacing w:val="0"/>
          <w:w w:val="100"/>
          <w:position w:val="0"/>
        </w:rPr>
        <w:t>务处理％</w:t>
      </w:r>
    </w:p>
    <w:p>
      <w:pPr>
        <w:pStyle w:val="Style20"/>
        <w:keepNext w:val="0"/>
        <w:keepLines w:val="0"/>
        <w:widowControl w:val="0"/>
        <w:numPr>
          <w:ilvl w:val="0"/>
          <w:numId w:val="63"/>
        </w:numPr>
        <w:shd w:val="clear" w:color="auto" w:fill="auto"/>
        <w:tabs>
          <w:tab w:pos="754" w:val="left"/>
        </w:tabs>
        <w:bidi w:val="0"/>
        <w:spacing w:before="0" w:after="0" w:line="317" w:lineRule="exact"/>
        <w:ind w:left="0" w:right="0" w:firstLine="420"/>
        <w:jc w:val="left"/>
      </w:pPr>
      <w:bookmarkStart w:id="638" w:name="bookmark638"/>
      <w:bookmarkEnd w:id="638"/>
      <w:r>
        <w:rPr>
          <w:color w:val="000000"/>
          <w:spacing w:val="0"/>
          <w:w w:val="100"/>
          <w:position w:val="0"/>
        </w:rPr>
        <w:t>因开展专业业务活动及其辅助活动取得的非同</w:t>
      </w:r>
      <w:r>
        <w:rPr>
          <w:b/>
          <w:bCs/>
          <w:color w:val="000000"/>
          <w:spacing w:val="0"/>
          <w:w w:val="100"/>
          <w:position w:val="0"/>
        </w:rPr>
        <w:t>级</w:t>
      </w:r>
      <w:r>
        <w:rPr>
          <w:color w:val="000000"/>
          <w:spacing w:val="0"/>
          <w:w w:val="100"/>
          <w:position w:val="0"/>
        </w:rPr>
        <w:t>财政拨款收入的账务处理％</w:t>
      </w:r>
    </w:p>
    <w:p>
      <w:pPr>
        <w:pStyle w:val="Style20"/>
        <w:keepNext w:val="0"/>
        <w:keepLines w:val="0"/>
        <w:widowControl w:val="0"/>
        <w:shd w:val="clear" w:color="auto" w:fill="auto"/>
        <w:tabs>
          <w:tab w:pos="1004" w:val="left"/>
        </w:tabs>
        <w:bidi w:val="0"/>
        <w:spacing w:before="0" w:after="120" w:line="317" w:lineRule="exact"/>
        <w:ind w:left="0" w:right="0" w:firstLine="420"/>
        <w:jc w:val="left"/>
      </w:pPr>
      <w:bookmarkStart w:id="639" w:name="bookmark639"/>
      <w:r>
        <w:rPr>
          <w:color w:val="000000"/>
          <w:spacing w:val="0"/>
          <w:w w:val="100"/>
          <w:position w:val="0"/>
        </w:rPr>
        <w:t>（</w:t>
      </w:r>
      <w:bookmarkEnd w:id="639"/>
      <w:r>
        <w:rPr>
          <w:color w:val="000000"/>
          <w:spacing w:val="0"/>
          <w:w w:val="100"/>
          <w:position w:val="0"/>
        </w:rPr>
        <w:t>二）</w:t>
        <w:tab/>
        <w:t>捐赠（预算）收入和支出</w:t>
      </w:r>
    </w:p>
    <w:p>
      <w:pPr>
        <w:pStyle w:val="Style20"/>
        <w:keepNext w:val="0"/>
        <w:keepLines w:val="0"/>
        <w:widowControl w:val="0"/>
        <w:numPr>
          <w:ilvl w:val="0"/>
          <w:numId w:val="65"/>
        </w:numPr>
        <w:shd w:val="clear" w:color="auto" w:fill="auto"/>
        <w:tabs>
          <w:tab w:pos="735" w:val="left"/>
        </w:tabs>
        <w:bidi w:val="0"/>
        <w:spacing w:before="0" w:after="0" w:line="348" w:lineRule="auto"/>
        <w:ind w:left="0" w:right="0" w:firstLine="420"/>
        <w:jc w:val="left"/>
      </w:pPr>
      <w:bookmarkStart w:id="640" w:name="bookmark640"/>
      <w:bookmarkEnd w:id="640"/>
      <w:r>
        <w:rPr>
          <w:color w:val="000000"/>
          <w:spacing w:val="0"/>
          <w:w w:val="100"/>
          <w:position w:val="0"/>
        </w:rPr>
        <w:t>捐赠（预算）收入。</w:t>
      </w:r>
    </w:p>
    <w:p>
      <w:pPr>
        <w:pStyle w:val="Style20"/>
        <w:keepNext w:val="0"/>
        <w:keepLines w:val="0"/>
        <w:widowControl w:val="0"/>
        <w:shd w:val="clear" w:color="auto" w:fill="auto"/>
        <w:bidi w:val="0"/>
        <w:spacing w:before="0" w:after="0" w:line="317" w:lineRule="exact"/>
        <w:ind w:left="0" w:right="0" w:firstLine="420"/>
        <w:jc w:val="left"/>
      </w:pPr>
      <w:r>
        <w:rPr>
          <w:color w:val="000000"/>
          <w:spacing w:val="0"/>
          <w:w w:val="100"/>
          <w:position w:val="0"/>
        </w:rPr>
        <w:t>捐赠收入包括现金捐赠收入和非现金捐赠收入。捐赠（预算）收入的账务处理％</w:t>
      </w:r>
    </w:p>
    <w:p>
      <w:pPr>
        <w:pStyle w:val="Style20"/>
        <w:keepNext w:val="0"/>
        <w:keepLines w:val="0"/>
        <w:widowControl w:val="0"/>
        <w:numPr>
          <w:ilvl w:val="0"/>
          <w:numId w:val="65"/>
        </w:numPr>
        <w:shd w:val="clear" w:color="auto" w:fill="auto"/>
        <w:tabs>
          <w:tab w:pos="750" w:val="left"/>
        </w:tabs>
        <w:bidi w:val="0"/>
        <w:spacing w:before="0" w:after="120" w:line="317" w:lineRule="exact"/>
        <w:ind w:left="0" w:right="0" w:firstLine="420"/>
        <w:jc w:val="left"/>
      </w:pPr>
      <w:bookmarkStart w:id="641" w:name="bookmark641"/>
      <w:bookmarkEnd w:id="641"/>
      <w:r>
        <w:rPr>
          <w:color w:val="000000"/>
          <w:spacing w:val="0"/>
          <w:w w:val="100"/>
          <w:position w:val="0"/>
        </w:rPr>
        <w:t>捐赠（支出）费用的</w:t>
      </w:r>
      <w:r>
        <w:rPr>
          <w:b/>
          <w:bCs/>
          <w:color w:val="000000"/>
          <w:spacing w:val="0"/>
          <w:w w:val="100"/>
          <w:position w:val="0"/>
        </w:rPr>
        <w:t>账</w:t>
      </w:r>
      <w:r>
        <w:rPr>
          <w:color w:val="000000"/>
          <w:spacing w:val="0"/>
          <w:w w:val="100"/>
          <w:position w:val="0"/>
        </w:rPr>
        <w:t>务处理％</w:t>
      </w:r>
    </w:p>
    <w:p>
      <w:pPr>
        <w:pStyle w:val="Style32"/>
        <w:keepNext/>
        <w:keepLines/>
        <w:widowControl w:val="0"/>
        <w:shd w:val="clear" w:color="auto" w:fill="auto"/>
        <w:tabs>
          <w:tab w:pos="894" w:val="left"/>
        </w:tabs>
        <w:bidi w:val="0"/>
        <w:spacing w:before="0" w:after="120" w:line="317" w:lineRule="exact"/>
        <w:ind w:left="0" w:right="0" w:firstLine="420"/>
        <w:jc w:val="left"/>
        <w:rPr>
          <w:sz w:val="19"/>
          <w:szCs w:val="19"/>
        </w:rPr>
      </w:pPr>
      <w:bookmarkStart w:id="642" w:name="bookmark642"/>
      <w:bookmarkStart w:id="643" w:name="bookmark643"/>
      <w:bookmarkStart w:id="644" w:name="bookmark644"/>
      <w:bookmarkStart w:id="645" w:name="bookmark645"/>
      <w:r>
        <w:rPr>
          <w:b/>
          <w:bCs/>
          <w:color w:val="000000"/>
          <w:spacing w:val="0"/>
          <w:w w:val="100"/>
          <w:position w:val="0"/>
          <w:sz w:val="19"/>
          <w:szCs w:val="19"/>
        </w:rPr>
        <w:t>四</w:t>
      </w:r>
      <w:bookmarkEnd w:id="644"/>
      <w:r>
        <w:rPr>
          <w:b/>
          <w:bCs/>
          <w:color w:val="000000"/>
          <w:spacing w:val="0"/>
          <w:w w:val="100"/>
          <w:position w:val="0"/>
          <w:sz w:val="19"/>
          <w:szCs w:val="19"/>
        </w:rPr>
        <w:t>、</w:t>
        <w:tab/>
        <w:t>预算结转结余及分配业务</w:t>
      </w:r>
      <w:bookmarkEnd w:id="642"/>
      <w:bookmarkEnd w:id="643"/>
      <w:bookmarkEnd w:id="645"/>
    </w:p>
    <w:p>
      <w:pPr>
        <w:pStyle w:val="Style20"/>
        <w:keepNext w:val="0"/>
        <w:keepLines w:val="0"/>
        <w:widowControl w:val="0"/>
        <w:shd w:val="clear" w:color="auto" w:fill="auto"/>
        <w:bidi w:val="0"/>
        <w:spacing w:before="0" w:after="0" w:line="317" w:lineRule="exact"/>
        <w:ind w:left="0" w:right="0" w:firstLine="420"/>
        <w:jc w:val="left"/>
      </w:pPr>
      <w:r>
        <w:rPr>
          <w:color w:val="000000"/>
          <w:spacing w:val="0"/>
          <w:w w:val="100"/>
          <w:position w:val="0"/>
        </w:rPr>
        <w:t>单位应当严格区分财政拨款结转结余和非财政拨款结转结余％</w:t>
      </w:r>
    </w:p>
    <w:p>
      <w:pPr>
        <w:pStyle w:val="Style20"/>
        <w:keepNext w:val="0"/>
        <w:keepLines w:val="0"/>
        <w:widowControl w:val="0"/>
        <w:shd w:val="clear" w:color="auto" w:fill="auto"/>
        <w:tabs>
          <w:tab w:pos="1004" w:val="left"/>
        </w:tabs>
        <w:bidi w:val="0"/>
        <w:spacing w:before="0" w:after="0" w:line="317" w:lineRule="exact"/>
        <w:ind w:left="0" w:right="0" w:firstLine="420"/>
        <w:jc w:val="left"/>
      </w:pPr>
      <w:bookmarkStart w:id="646" w:name="bookmark646"/>
      <w:r>
        <w:rPr>
          <w:color w:val="000000"/>
          <w:spacing w:val="0"/>
          <w:w w:val="100"/>
          <w:position w:val="0"/>
        </w:rPr>
        <w:t>（</w:t>
      </w:r>
      <w:bookmarkEnd w:id="646"/>
      <w:r>
        <w:rPr>
          <w:color w:val="000000"/>
          <w:spacing w:val="0"/>
          <w:w w:val="100"/>
          <w:position w:val="0"/>
        </w:rPr>
        <w:t>一）</w:t>
        <w:tab/>
        <w:t>财政拨款结转结余的核算</w:t>
      </w:r>
    </w:p>
    <w:p>
      <w:pPr>
        <w:pStyle w:val="Style20"/>
        <w:keepNext w:val="0"/>
        <w:keepLines w:val="0"/>
        <w:widowControl w:val="0"/>
        <w:numPr>
          <w:ilvl w:val="0"/>
          <w:numId w:val="67"/>
        </w:numPr>
        <w:shd w:val="clear" w:color="auto" w:fill="auto"/>
        <w:tabs>
          <w:tab w:pos="735" w:val="left"/>
        </w:tabs>
        <w:bidi w:val="0"/>
        <w:spacing w:before="0" w:after="0" w:line="317" w:lineRule="exact"/>
        <w:ind w:left="0" w:right="0" w:firstLine="420"/>
        <w:jc w:val="left"/>
      </w:pPr>
      <w:bookmarkStart w:id="647" w:name="bookmark647"/>
      <w:bookmarkEnd w:id="647"/>
      <w:r>
        <w:rPr>
          <w:color w:val="000000"/>
          <w:spacing w:val="0"/>
          <w:w w:val="100"/>
          <w:position w:val="0"/>
        </w:rPr>
        <w:t>财政拨款结转的核算％</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单位应设置</w:t>
      </w:r>
      <w:r>
        <w:rPr>
          <w:color w:val="000000"/>
          <w:spacing w:val="0"/>
          <w:w w:val="100"/>
          <w:position w:val="0"/>
          <w:lang w:val="zh-CN" w:eastAsia="zh-CN" w:bidi="zh-CN"/>
        </w:rPr>
        <w:t>“财</w:t>
      </w:r>
      <w:r>
        <w:rPr>
          <w:color w:val="000000"/>
          <w:spacing w:val="0"/>
          <w:w w:val="100"/>
          <w:position w:val="0"/>
        </w:rPr>
        <w:t>政拨款结转”</w:t>
      </w:r>
      <w:r>
        <w:rPr>
          <w:b/>
          <w:bCs/>
          <w:color w:val="000000"/>
          <w:spacing w:val="0"/>
          <w:w w:val="100"/>
          <w:position w:val="0"/>
        </w:rPr>
        <w:t>科</w:t>
      </w:r>
      <w:r>
        <w:rPr>
          <w:color w:val="000000"/>
          <w:spacing w:val="0"/>
          <w:w w:val="100"/>
          <w:position w:val="0"/>
        </w:rPr>
        <w:t>目核算取得的同</w:t>
      </w:r>
      <w:r>
        <w:rPr>
          <w:b/>
          <w:bCs/>
          <w:color w:val="000000"/>
          <w:spacing w:val="0"/>
          <w:w w:val="100"/>
          <w:position w:val="0"/>
        </w:rPr>
        <w:t>级</w:t>
      </w:r>
      <w:r>
        <w:rPr>
          <w:color w:val="000000"/>
          <w:spacing w:val="0"/>
          <w:w w:val="100"/>
          <w:position w:val="0"/>
        </w:rPr>
        <w:t>财政拨款结转资金的调整、</w:t>
      </w:r>
      <w:r>
        <w:rPr>
          <w:b/>
          <w:bCs/>
          <w:color w:val="000000"/>
          <w:spacing w:val="0"/>
          <w:w w:val="100"/>
          <w:position w:val="0"/>
        </w:rPr>
        <w:t xml:space="preserve">结 </w:t>
      </w:r>
      <w:r>
        <w:rPr>
          <w:color w:val="000000"/>
          <w:spacing w:val="0"/>
          <w:w w:val="100"/>
          <w:position w:val="0"/>
        </w:rPr>
        <w:t>转和滚</w:t>
      </w:r>
      <w:r>
        <w:rPr>
          <w:b/>
          <w:bCs/>
          <w:color w:val="000000"/>
          <w:spacing w:val="0"/>
          <w:w w:val="100"/>
          <w:position w:val="0"/>
        </w:rPr>
        <w:t>存</w:t>
      </w:r>
      <w:r>
        <w:rPr>
          <w:color w:val="000000"/>
          <w:spacing w:val="0"/>
          <w:w w:val="100"/>
          <w:position w:val="0"/>
        </w:rPr>
        <w:t>情况％</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财政拨款结转的</w:t>
      </w:r>
      <w:r>
        <w:rPr>
          <w:b/>
          <w:bCs/>
          <w:color w:val="000000"/>
          <w:spacing w:val="0"/>
          <w:w w:val="100"/>
          <w:position w:val="0"/>
        </w:rPr>
        <w:t>账</w:t>
      </w:r>
      <w:r>
        <w:rPr>
          <w:color w:val="000000"/>
          <w:spacing w:val="0"/>
          <w:w w:val="100"/>
          <w:position w:val="0"/>
        </w:rPr>
        <w:t>务处理％</w:t>
      </w:r>
    </w:p>
    <w:p>
      <w:pPr>
        <w:pStyle w:val="Style20"/>
        <w:keepNext w:val="0"/>
        <w:keepLines w:val="0"/>
        <w:widowControl w:val="0"/>
        <w:numPr>
          <w:ilvl w:val="0"/>
          <w:numId w:val="67"/>
        </w:numPr>
        <w:shd w:val="clear" w:color="auto" w:fill="auto"/>
        <w:tabs>
          <w:tab w:pos="750" w:val="left"/>
        </w:tabs>
        <w:bidi w:val="0"/>
        <w:spacing w:before="0" w:after="0" w:line="317" w:lineRule="exact"/>
        <w:ind w:left="0" w:right="0" w:firstLine="420"/>
        <w:jc w:val="left"/>
      </w:pPr>
      <w:bookmarkStart w:id="648" w:name="bookmark648"/>
      <w:bookmarkEnd w:id="648"/>
      <w:r>
        <w:rPr>
          <w:color w:val="000000"/>
          <w:spacing w:val="0"/>
          <w:w w:val="100"/>
          <w:position w:val="0"/>
        </w:rPr>
        <w:t>财政拨款结余的核算％</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单位应设置</w:t>
      </w:r>
      <w:r>
        <w:rPr>
          <w:color w:val="000000"/>
          <w:spacing w:val="0"/>
          <w:w w:val="100"/>
          <w:position w:val="0"/>
          <w:lang w:val="zh-CN" w:eastAsia="zh-CN" w:bidi="zh-CN"/>
        </w:rPr>
        <w:t>“财</w:t>
      </w:r>
      <w:r>
        <w:rPr>
          <w:color w:val="000000"/>
          <w:spacing w:val="0"/>
          <w:w w:val="100"/>
          <w:position w:val="0"/>
        </w:rPr>
        <w:t>政拨款结余”</w:t>
      </w:r>
      <w:r>
        <w:rPr>
          <w:b/>
          <w:bCs/>
          <w:color w:val="000000"/>
          <w:spacing w:val="0"/>
          <w:w w:val="100"/>
          <w:position w:val="0"/>
        </w:rPr>
        <w:t>科</w:t>
      </w:r>
      <w:r>
        <w:rPr>
          <w:color w:val="000000"/>
          <w:spacing w:val="0"/>
          <w:w w:val="100"/>
          <w:position w:val="0"/>
        </w:rPr>
        <w:t>目核算取得的同级财政拨款项目支出结余资金的 调整、</w:t>
      </w:r>
      <w:r>
        <w:rPr>
          <w:b/>
          <w:bCs/>
          <w:color w:val="000000"/>
          <w:spacing w:val="0"/>
          <w:w w:val="100"/>
          <w:position w:val="0"/>
        </w:rPr>
        <w:t>结</w:t>
      </w:r>
      <w:r>
        <w:rPr>
          <w:color w:val="000000"/>
          <w:spacing w:val="0"/>
          <w:w w:val="100"/>
          <w:position w:val="0"/>
        </w:rPr>
        <w:t>转和滚</w:t>
      </w:r>
      <w:r>
        <w:rPr>
          <w:b/>
          <w:bCs/>
          <w:color w:val="000000"/>
          <w:spacing w:val="0"/>
          <w:w w:val="100"/>
          <w:position w:val="0"/>
        </w:rPr>
        <w:t>存</w:t>
      </w:r>
      <w:r>
        <w:rPr>
          <w:color w:val="000000"/>
          <w:spacing w:val="0"/>
          <w:w w:val="100"/>
          <w:position w:val="0"/>
        </w:rPr>
        <w:t>情况％</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财政拨款结余的</w:t>
      </w:r>
      <w:r>
        <w:rPr>
          <w:b/>
          <w:bCs/>
          <w:color w:val="000000"/>
          <w:spacing w:val="0"/>
          <w:w w:val="100"/>
          <w:position w:val="0"/>
        </w:rPr>
        <w:t>账</w:t>
      </w:r>
      <w:r>
        <w:rPr>
          <w:color w:val="000000"/>
          <w:spacing w:val="0"/>
          <w:w w:val="100"/>
          <w:position w:val="0"/>
        </w:rPr>
        <w:t>务处理％</w:t>
      </w:r>
    </w:p>
    <w:p>
      <w:pPr>
        <w:pStyle w:val="Style20"/>
        <w:keepNext w:val="0"/>
        <w:keepLines w:val="0"/>
        <w:widowControl w:val="0"/>
        <w:shd w:val="clear" w:color="auto" w:fill="auto"/>
        <w:tabs>
          <w:tab w:pos="1024" w:val="left"/>
        </w:tabs>
        <w:bidi w:val="0"/>
        <w:spacing w:before="0" w:after="0" w:line="317" w:lineRule="exact"/>
        <w:ind w:left="0" w:right="0" w:firstLine="440"/>
        <w:jc w:val="both"/>
      </w:pPr>
      <w:bookmarkStart w:id="649" w:name="bookmark649"/>
      <w:r>
        <w:rPr>
          <w:color w:val="000000"/>
          <w:spacing w:val="0"/>
          <w:w w:val="100"/>
          <w:position w:val="0"/>
        </w:rPr>
        <w:t>（</w:t>
      </w:r>
      <w:bookmarkEnd w:id="649"/>
      <w:r>
        <w:rPr>
          <w:color w:val="000000"/>
          <w:spacing w:val="0"/>
          <w:w w:val="100"/>
          <w:position w:val="0"/>
        </w:rPr>
        <w:t>二）</w:t>
        <w:tab/>
        <w:t>非财政拨款结转结余的核算</w:t>
      </w:r>
    </w:p>
    <w:p>
      <w:pPr>
        <w:pStyle w:val="Style20"/>
        <w:keepNext w:val="0"/>
        <w:keepLines w:val="0"/>
        <w:widowControl w:val="0"/>
        <w:numPr>
          <w:ilvl w:val="0"/>
          <w:numId w:val="69"/>
        </w:numPr>
        <w:shd w:val="clear" w:color="auto" w:fill="auto"/>
        <w:tabs>
          <w:tab w:pos="755" w:val="left"/>
        </w:tabs>
        <w:bidi w:val="0"/>
        <w:spacing w:before="0" w:after="0" w:line="317" w:lineRule="exact"/>
        <w:ind w:left="0" w:right="0" w:firstLine="440"/>
        <w:jc w:val="both"/>
      </w:pPr>
      <w:bookmarkStart w:id="650" w:name="bookmark650"/>
      <w:bookmarkEnd w:id="650"/>
      <w:r>
        <w:rPr>
          <w:color w:val="000000"/>
          <w:spacing w:val="0"/>
          <w:w w:val="100"/>
          <w:position w:val="0"/>
        </w:rPr>
        <w:t>非财政拨款结转的核算％</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非财政拨款结转资金是指事业单位除财政拨款收支、经营收支以外的各非同级财 ;拨款专项资金收入与其相关支出相抵后剩余滚存的、须按规定用途使用的结转资金。</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单位应设置</w:t>
      </w:r>
      <w:r>
        <w:rPr>
          <w:color w:val="000000"/>
          <w:spacing w:val="0"/>
          <w:w w:val="100"/>
          <w:position w:val="0"/>
          <w:lang w:val="zh-CN" w:eastAsia="zh-CN" w:bidi="zh-CN"/>
        </w:rPr>
        <w:t>“非</w:t>
      </w:r>
      <w:r>
        <w:rPr>
          <w:color w:val="000000"/>
          <w:spacing w:val="0"/>
          <w:w w:val="100"/>
          <w:position w:val="0"/>
        </w:rPr>
        <w:t>财政拨款结转”</w:t>
      </w:r>
      <w:r>
        <w:rPr>
          <w:b/>
          <w:bCs/>
          <w:color w:val="000000"/>
          <w:spacing w:val="0"/>
          <w:w w:val="100"/>
          <w:position w:val="0"/>
        </w:rPr>
        <w:t>科</w:t>
      </w:r>
      <w:r>
        <w:rPr>
          <w:color w:val="000000"/>
          <w:spacing w:val="0"/>
          <w:w w:val="100"/>
          <w:position w:val="0"/>
        </w:rPr>
        <w:t>目核算其除财政拨款收支、经营收支以</w:t>
      </w:r>
      <w:r>
        <w:rPr>
          <w:b/>
          <w:bCs/>
          <w:color w:val="000000"/>
          <w:spacing w:val="0"/>
          <w:w w:val="100"/>
          <w:position w:val="0"/>
        </w:rPr>
        <w:t>外</w:t>
      </w:r>
      <w:r>
        <w:rPr>
          <w:color w:val="000000"/>
          <w:spacing w:val="0"/>
          <w:w w:val="100"/>
          <w:position w:val="0"/>
        </w:rPr>
        <w:t>的各 非同</w:t>
      </w:r>
      <w:r>
        <w:rPr>
          <w:b/>
          <w:bCs/>
          <w:color w:val="000000"/>
          <w:spacing w:val="0"/>
          <w:w w:val="100"/>
          <w:position w:val="0"/>
        </w:rPr>
        <w:t>级</w:t>
      </w:r>
      <w:r>
        <w:rPr>
          <w:color w:val="000000"/>
          <w:spacing w:val="0"/>
          <w:w w:val="100"/>
          <w:position w:val="0"/>
        </w:rPr>
        <w:t>财政拨款专项资金的调整、</w:t>
      </w:r>
      <w:r>
        <w:rPr>
          <w:b/>
          <w:bCs/>
          <w:color w:val="000000"/>
          <w:spacing w:val="0"/>
          <w:w w:val="100"/>
          <w:position w:val="0"/>
        </w:rPr>
        <w:t>结</w:t>
      </w:r>
      <w:r>
        <w:rPr>
          <w:color w:val="000000"/>
          <w:spacing w:val="0"/>
          <w:w w:val="100"/>
          <w:position w:val="0"/>
        </w:rPr>
        <w:t>转和滚</w:t>
      </w:r>
      <w:r>
        <w:rPr>
          <w:b/>
          <w:bCs/>
          <w:color w:val="000000"/>
          <w:spacing w:val="0"/>
          <w:w w:val="100"/>
          <w:position w:val="0"/>
        </w:rPr>
        <w:t>存</w:t>
      </w:r>
      <w:r>
        <w:rPr>
          <w:color w:val="000000"/>
          <w:spacing w:val="0"/>
          <w:w w:val="100"/>
          <w:position w:val="0"/>
        </w:rPr>
        <w:t>情况％</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非财政拨款结转的</w:t>
      </w:r>
      <w:r>
        <w:rPr>
          <w:b/>
          <w:bCs/>
          <w:color w:val="000000"/>
          <w:spacing w:val="0"/>
          <w:w w:val="100"/>
          <w:position w:val="0"/>
        </w:rPr>
        <w:t>账</w:t>
      </w:r>
      <w:r>
        <w:rPr>
          <w:color w:val="000000"/>
          <w:spacing w:val="0"/>
          <w:w w:val="100"/>
          <w:position w:val="0"/>
        </w:rPr>
        <w:t>务处理％</w:t>
      </w:r>
    </w:p>
    <w:p>
      <w:pPr>
        <w:pStyle w:val="Style20"/>
        <w:keepNext w:val="0"/>
        <w:keepLines w:val="0"/>
        <w:widowControl w:val="0"/>
        <w:numPr>
          <w:ilvl w:val="0"/>
          <w:numId w:val="69"/>
        </w:numPr>
        <w:shd w:val="clear" w:color="auto" w:fill="auto"/>
        <w:tabs>
          <w:tab w:pos="750" w:val="left"/>
        </w:tabs>
        <w:bidi w:val="0"/>
        <w:spacing w:before="0" w:after="0" w:line="317" w:lineRule="exact"/>
        <w:ind w:left="0" w:right="0" w:firstLine="420"/>
        <w:jc w:val="left"/>
      </w:pPr>
      <w:bookmarkStart w:id="651" w:name="bookmark651"/>
      <w:bookmarkEnd w:id="651"/>
      <w:r>
        <w:rPr>
          <w:color w:val="000000"/>
          <w:spacing w:val="0"/>
          <w:w w:val="100"/>
          <w:position w:val="0"/>
        </w:rPr>
        <w:t>非财政拨款结余的核算％</w:t>
      </w:r>
    </w:p>
    <w:p>
      <w:pPr>
        <w:pStyle w:val="Style20"/>
        <w:keepNext w:val="0"/>
        <w:keepLines w:val="0"/>
        <w:widowControl w:val="0"/>
        <w:shd w:val="clear" w:color="auto" w:fill="auto"/>
        <w:bidi w:val="0"/>
        <w:spacing w:before="0" w:after="120" w:line="317" w:lineRule="exact"/>
        <w:ind w:left="0" w:right="0" w:firstLine="420"/>
        <w:jc w:val="both"/>
      </w:pPr>
      <w:r>
        <w:rPr>
          <w:color w:val="000000"/>
          <w:spacing w:val="0"/>
          <w:w w:val="100"/>
          <w:position w:val="0"/>
        </w:rPr>
        <w:t>非财政拨款结余指单位历年滚存的非限定用途的非同级财政拨款结余资金，主要</w:t>
      </w:r>
    </w:p>
    <w:p>
      <w:pPr>
        <w:pStyle w:val="Style29"/>
        <w:keepNext w:val="0"/>
        <w:keepLines w:val="0"/>
        <w:widowControl w:val="0"/>
        <w:shd w:val="clear" w:color="auto" w:fill="auto"/>
        <w:bidi w:val="0"/>
        <w:spacing w:before="0" w:after="120" w:line="348" w:lineRule="auto"/>
        <w:ind w:left="0" w:right="0" w:firstLine="0"/>
        <w:jc w:val="right"/>
        <w:sectPr>
          <w:footerReference w:type="default" r:id="rId50"/>
          <w:footerReference w:type="even" r:id="rId51"/>
          <w:footnotePr>
            <w:pos w:val="pageBottom"/>
            <w:numFmt w:val="decimal"/>
            <w:numRestart w:val="continuous"/>
          </w:footnotePr>
          <w:pgSz w:w="10939" w:h="15130"/>
          <w:pgMar w:top="1958" w:right="1488" w:bottom="731" w:left="1478" w:header="1530" w:footer="303" w:gutter="0"/>
          <w:pgNumType w:start="51"/>
          <w:cols w:space="720"/>
          <w:noEndnote/>
          <w:rtlGutter w:val="0"/>
          <w:docGrid w:linePitch="360"/>
        </w:sectPr>
      </w:pPr>
      <w:r>
        <w:rPr>
          <w:rFonts w:ascii="Times New Roman" w:eastAsia="Times New Roman" w:hAnsi="Times New Roman" w:cs="Times New Roman"/>
          <w:color w:val="000000"/>
          <w:spacing w:val="0"/>
          <w:w w:val="100"/>
          <w:position w:val="0"/>
        </w:rPr>
        <w:t>99</w:t>
      </w:r>
    </w:p>
    <w:p>
      <w:pPr>
        <w:pStyle w:val="Style20"/>
        <w:keepNext w:val="0"/>
        <w:keepLines w:val="0"/>
        <w:widowControl w:val="0"/>
        <w:shd w:val="clear" w:color="auto" w:fill="auto"/>
        <w:bidi w:val="0"/>
        <w:spacing w:before="0" w:after="0" w:line="319" w:lineRule="exact"/>
        <w:ind w:left="0" w:right="0" w:firstLine="0"/>
        <w:jc w:val="left"/>
      </w:pPr>
      <w:r>
        <w:rPr>
          <w:color w:val="000000"/>
          <w:spacing w:val="0"/>
          <w:w w:val="100"/>
          <w:position w:val="0"/>
        </w:rPr>
        <w:t>为非财政拨款结余扣除结余分配后滚存的金额％</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单位应设置</w:t>
      </w:r>
      <w:r>
        <w:rPr>
          <w:color w:val="000000"/>
          <w:spacing w:val="0"/>
          <w:w w:val="100"/>
          <w:position w:val="0"/>
          <w:lang w:val="zh-CN" w:eastAsia="zh-CN" w:bidi="zh-CN"/>
        </w:rPr>
        <w:t>“非</w:t>
      </w:r>
      <w:r>
        <w:rPr>
          <w:color w:val="000000"/>
          <w:spacing w:val="0"/>
          <w:w w:val="100"/>
          <w:position w:val="0"/>
        </w:rPr>
        <w:t>财政拨款结余”科目％核算单位历年滚存的非限定用途的非同级 财政拨款结余资金。</w:t>
      </w:r>
    </w:p>
    <w:p>
      <w:pPr>
        <w:pStyle w:val="Style20"/>
        <w:keepNext w:val="0"/>
        <w:keepLines w:val="0"/>
        <w:widowControl w:val="0"/>
        <w:shd w:val="clear" w:color="auto" w:fill="auto"/>
        <w:bidi w:val="0"/>
        <w:spacing w:before="0" w:after="100" w:line="319" w:lineRule="exact"/>
        <w:ind w:left="0" w:right="0" w:firstLine="420"/>
        <w:jc w:val="left"/>
      </w:pPr>
      <w:r>
        <w:rPr>
          <w:color w:val="000000"/>
          <w:spacing w:val="0"/>
          <w:w w:val="100"/>
          <w:position w:val="0"/>
        </w:rPr>
        <w:t>非财政拨款结余的账务处理％</w:t>
      </w:r>
    </w:p>
    <w:p>
      <w:pPr>
        <w:pStyle w:val="Style20"/>
        <w:keepNext w:val="0"/>
        <w:keepLines w:val="0"/>
        <w:widowControl w:val="0"/>
        <w:numPr>
          <w:ilvl w:val="0"/>
          <w:numId w:val="69"/>
        </w:numPr>
        <w:shd w:val="clear" w:color="auto" w:fill="auto"/>
        <w:tabs>
          <w:tab w:pos="745" w:val="left"/>
        </w:tabs>
        <w:bidi w:val="0"/>
        <w:spacing w:before="0" w:after="0"/>
        <w:ind w:left="0" w:right="0" w:firstLine="420"/>
        <w:jc w:val="left"/>
      </w:pPr>
      <w:bookmarkStart w:id="652" w:name="bookmark652"/>
      <w:bookmarkEnd w:id="652"/>
      <w:r>
        <w:rPr>
          <w:color w:val="000000"/>
          <w:spacing w:val="0"/>
          <w:w w:val="100"/>
          <w:position w:val="0"/>
        </w:rPr>
        <w:t>专用结余的核算％</w:t>
      </w:r>
    </w:p>
    <w:p>
      <w:pPr>
        <w:pStyle w:val="Style20"/>
        <w:keepNext w:val="0"/>
        <w:keepLines w:val="0"/>
        <w:widowControl w:val="0"/>
        <w:shd w:val="clear" w:color="auto" w:fill="auto"/>
        <w:bidi w:val="0"/>
        <w:spacing w:before="0" w:after="0" w:line="319" w:lineRule="exact"/>
        <w:ind w:left="0" w:right="0" w:firstLine="420"/>
        <w:jc w:val="left"/>
      </w:pPr>
      <w:r>
        <w:rPr>
          <w:color w:val="000000"/>
          <w:spacing w:val="0"/>
          <w:w w:val="100"/>
          <w:position w:val="0"/>
        </w:rPr>
        <w:t>专用结余是指事业单位按照规定从非财政拨款结余中提取的具有专门用途的资金％</w:t>
      </w:r>
    </w:p>
    <w:p>
      <w:pPr>
        <w:pStyle w:val="Style20"/>
        <w:keepNext w:val="0"/>
        <w:keepLines w:val="0"/>
        <w:widowControl w:val="0"/>
        <w:shd w:val="clear" w:color="auto" w:fill="auto"/>
        <w:bidi w:val="0"/>
        <w:spacing w:before="0" w:after="0" w:line="319" w:lineRule="exact"/>
        <w:ind w:left="0" w:right="0" w:firstLine="420"/>
        <w:jc w:val="left"/>
      </w:pPr>
      <w:r>
        <w:rPr>
          <w:color w:val="000000"/>
          <w:spacing w:val="0"/>
          <w:w w:val="100"/>
          <w:position w:val="0"/>
        </w:rPr>
        <w:t>单位应设置“专用结余”科目核算专用结余资金的变动和滚存情况％</w:t>
      </w:r>
    </w:p>
    <w:p>
      <w:pPr>
        <w:pStyle w:val="Style20"/>
        <w:keepNext w:val="0"/>
        <w:keepLines w:val="0"/>
        <w:widowControl w:val="0"/>
        <w:shd w:val="clear" w:color="auto" w:fill="auto"/>
        <w:bidi w:val="0"/>
        <w:spacing w:before="0" w:after="100" w:line="319" w:lineRule="exact"/>
        <w:ind w:left="0" w:right="0" w:firstLine="420"/>
        <w:jc w:val="left"/>
      </w:pPr>
      <w:r>
        <w:rPr>
          <w:color w:val="000000"/>
          <w:spacing w:val="0"/>
          <w:w w:val="100"/>
          <w:position w:val="0"/>
        </w:rPr>
        <w:t>专用结余的账务处理％</w:t>
      </w:r>
    </w:p>
    <w:p>
      <w:pPr>
        <w:pStyle w:val="Style20"/>
        <w:keepNext w:val="0"/>
        <w:keepLines w:val="0"/>
        <w:widowControl w:val="0"/>
        <w:numPr>
          <w:ilvl w:val="0"/>
          <w:numId w:val="69"/>
        </w:numPr>
        <w:shd w:val="clear" w:color="auto" w:fill="auto"/>
        <w:tabs>
          <w:tab w:pos="754" w:val="left"/>
        </w:tabs>
        <w:bidi w:val="0"/>
        <w:spacing w:before="0" w:after="0"/>
        <w:ind w:left="0" w:right="0" w:firstLine="420"/>
        <w:jc w:val="left"/>
      </w:pPr>
      <w:bookmarkStart w:id="653" w:name="bookmark653"/>
      <w:bookmarkEnd w:id="653"/>
      <w:r>
        <w:rPr>
          <w:color w:val="000000"/>
          <w:spacing w:val="0"/>
          <w:w w:val="100"/>
          <w:position w:val="0"/>
        </w:rPr>
        <w:t>经营结余的核算％</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单位应设置“经营结余”科目核算事业单位本年度经营活动收支相抵后余额弥补 以前年度经营亏损的余额％</w:t>
      </w:r>
    </w:p>
    <w:p>
      <w:pPr>
        <w:pStyle w:val="Style20"/>
        <w:keepNext w:val="0"/>
        <w:keepLines w:val="0"/>
        <w:widowControl w:val="0"/>
        <w:shd w:val="clear" w:color="auto" w:fill="auto"/>
        <w:bidi w:val="0"/>
        <w:spacing w:before="0" w:after="100" w:line="319" w:lineRule="exact"/>
        <w:ind w:left="0" w:right="0" w:firstLine="440"/>
        <w:jc w:val="both"/>
      </w:pPr>
      <w:r>
        <w:rPr>
          <w:color w:val="000000"/>
          <w:spacing w:val="0"/>
          <w:w w:val="100"/>
          <w:position w:val="0"/>
        </w:rPr>
        <w:t>经营结余的账务处理％</w:t>
      </w:r>
    </w:p>
    <w:p>
      <w:pPr>
        <w:pStyle w:val="Style20"/>
        <w:keepNext w:val="0"/>
        <w:keepLines w:val="0"/>
        <w:widowControl w:val="0"/>
        <w:numPr>
          <w:ilvl w:val="0"/>
          <w:numId w:val="69"/>
        </w:numPr>
        <w:shd w:val="clear" w:color="auto" w:fill="auto"/>
        <w:tabs>
          <w:tab w:pos="774" w:val="left"/>
        </w:tabs>
        <w:bidi w:val="0"/>
        <w:spacing w:before="0" w:after="0"/>
        <w:ind w:left="0" w:right="0" w:firstLine="440"/>
        <w:jc w:val="both"/>
      </w:pPr>
      <w:bookmarkStart w:id="654" w:name="bookmark654"/>
      <w:bookmarkEnd w:id="654"/>
      <w:r>
        <w:rPr>
          <w:color w:val="000000"/>
          <w:spacing w:val="0"/>
          <w:w w:val="100"/>
          <w:position w:val="0"/>
        </w:rPr>
        <w:t>其他结余的核算％</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单位应设置</w:t>
      </w:r>
      <w:r>
        <w:rPr>
          <w:color w:val="000000"/>
          <w:spacing w:val="0"/>
          <w:w w:val="100"/>
          <w:position w:val="0"/>
          <w:lang w:val="zh-CN" w:eastAsia="zh-CN" w:bidi="zh-CN"/>
        </w:rPr>
        <w:t>“其</w:t>
      </w:r>
      <w:r>
        <w:rPr>
          <w:color w:val="000000"/>
          <w:spacing w:val="0"/>
          <w:w w:val="100"/>
          <w:position w:val="0"/>
        </w:rPr>
        <w:t>他结余”科目核算单位本年度除财政拨款收支、非同级财政专项 资金收支和经营收支以外各项收支相抵后的余额％</w:t>
      </w:r>
    </w:p>
    <w:p>
      <w:pPr>
        <w:pStyle w:val="Style20"/>
        <w:keepNext w:val="0"/>
        <w:keepLines w:val="0"/>
        <w:widowControl w:val="0"/>
        <w:shd w:val="clear" w:color="auto" w:fill="auto"/>
        <w:bidi w:val="0"/>
        <w:spacing w:before="0" w:after="100" w:line="319" w:lineRule="exact"/>
        <w:ind w:left="0" w:right="0" w:firstLine="440"/>
        <w:jc w:val="both"/>
      </w:pPr>
      <w:r>
        <w:rPr>
          <w:color w:val="000000"/>
          <w:spacing w:val="0"/>
          <w:w w:val="100"/>
          <w:position w:val="0"/>
        </w:rPr>
        <w:t>其他结余的账务处理％</w:t>
      </w:r>
    </w:p>
    <w:p>
      <w:pPr>
        <w:pStyle w:val="Style20"/>
        <w:keepNext w:val="0"/>
        <w:keepLines w:val="0"/>
        <w:widowControl w:val="0"/>
        <w:numPr>
          <w:ilvl w:val="0"/>
          <w:numId w:val="69"/>
        </w:numPr>
        <w:shd w:val="clear" w:color="auto" w:fill="auto"/>
        <w:tabs>
          <w:tab w:pos="754" w:val="left"/>
        </w:tabs>
        <w:bidi w:val="0"/>
        <w:spacing w:before="0" w:after="0"/>
        <w:ind w:left="0" w:right="0" w:firstLine="420"/>
        <w:jc w:val="left"/>
      </w:pPr>
      <w:bookmarkStart w:id="655" w:name="bookmark655"/>
      <w:bookmarkEnd w:id="655"/>
      <w:r>
        <w:rPr>
          <w:color w:val="000000"/>
          <w:spacing w:val="0"/>
          <w:w w:val="100"/>
          <w:position w:val="0"/>
        </w:rPr>
        <w:t>非财政拨款结余分配的核算％</w:t>
      </w:r>
    </w:p>
    <w:p>
      <w:pPr>
        <w:pStyle w:val="Style20"/>
        <w:keepNext w:val="0"/>
        <w:keepLines w:val="0"/>
        <w:widowControl w:val="0"/>
        <w:shd w:val="clear" w:color="auto" w:fill="auto"/>
        <w:bidi w:val="0"/>
        <w:spacing w:before="0" w:after="0" w:line="319" w:lineRule="exact"/>
        <w:ind w:left="0" w:right="0" w:firstLine="440"/>
        <w:jc w:val="both"/>
      </w:pPr>
      <w:r>
        <w:rPr>
          <w:color w:val="000000"/>
          <w:spacing w:val="0"/>
          <w:w w:val="100"/>
          <w:position w:val="0"/>
        </w:rPr>
        <w:t>单位应设置</w:t>
      </w:r>
      <w:r>
        <w:rPr>
          <w:color w:val="000000"/>
          <w:spacing w:val="0"/>
          <w:w w:val="100"/>
          <w:position w:val="0"/>
          <w:lang w:val="zh-CN" w:eastAsia="zh-CN" w:bidi="zh-CN"/>
        </w:rPr>
        <w:t>“非</w:t>
      </w:r>
      <w:r>
        <w:rPr>
          <w:color w:val="000000"/>
          <w:spacing w:val="0"/>
          <w:w w:val="100"/>
          <w:position w:val="0"/>
        </w:rPr>
        <w:t>财政拨款结余分配”科目核算事业单位本年度非财政拨款结余分 配的情况和结果％</w:t>
      </w:r>
    </w:p>
    <w:p>
      <w:pPr>
        <w:pStyle w:val="Style20"/>
        <w:keepNext w:val="0"/>
        <w:keepLines w:val="0"/>
        <w:widowControl w:val="0"/>
        <w:shd w:val="clear" w:color="auto" w:fill="auto"/>
        <w:bidi w:val="0"/>
        <w:spacing w:before="0" w:after="140" w:line="319" w:lineRule="exact"/>
        <w:ind w:left="0" w:right="0" w:firstLine="440"/>
        <w:jc w:val="both"/>
      </w:pPr>
      <w:r>
        <w:rPr>
          <w:color w:val="000000"/>
          <w:spacing w:val="0"/>
          <w:w w:val="100"/>
          <w:position w:val="0"/>
        </w:rPr>
        <w:t>非财政拨款结余分配的账务处理％</w:t>
      </w:r>
    </w:p>
    <w:p>
      <w:pPr>
        <w:pStyle w:val="Style32"/>
        <w:keepNext/>
        <w:keepLines/>
        <w:widowControl w:val="0"/>
        <w:shd w:val="clear" w:color="auto" w:fill="auto"/>
        <w:bidi w:val="0"/>
        <w:spacing w:before="0" w:after="140" w:line="319" w:lineRule="exact"/>
        <w:ind w:left="0" w:right="0" w:firstLine="440"/>
        <w:jc w:val="both"/>
        <w:rPr>
          <w:sz w:val="19"/>
          <w:szCs w:val="19"/>
        </w:rPr>
      </w:pPr>
      <w:bookmarkStart w:id="656" w:name="bookmark656"/>
      <w:bookmarkStart w:id="657" w:name="bookmark657"/>
      <w:bookmarkStart w:id="658" w:name="bookmark658"/>
      <w:bookmarkStart w:id="659" w:name="bookmark659"/>
      <w:r>
        <w:rPr>
          <w:b/>
          <w:bCs/>
          <w:color w:val="000000"/>
          <w:spacing w:val="0"/>
          <w:w w:val="100"/>
          <w:position w:val="0"/>
          <w:sz w:val="19"/>
          <w:szCs w:val="19"/>
        </w:rPr>
        <w:t>五</w:t>
      </w:r>
      <w:bookmarkEnd w:id="658"/>
      <w:r>
        <w:rPr>
          <w:b/>
          <w:bCs/>
          <w:color w:val="000000"/>
          <w:spacing w:val="0"/>
          <w:w w:val="100"/>
          <w:position w:val="0"/>
          <w:sz w:val="19"/>
          <w:szCs w:val="19"/>
        </w:rPr>
        <w:t>、净资产业务</w:t>
      </w:r>
      <w:bookmarkEnd w:id="656"/>
      <w:bookmarkEnd w:id="657"/>
      <w:bookmarkEnd w:id="659"/>
    </w:p>
    <w:p>
      <w:pPr>
        <w:pStyle w:val="Style20"/>
        <w:keepNext w:val="0"/>
        <w:keepLines w:val="0"/>
        <w:widowControl w:val="0"/>
        <w:shd w:val="clear" w:color="auto" w:fill="auto"/>
        <w:tabs>
          <w:tab w:pos="1024" w:val="left"/>
        </w:tabs>
        <w:bidi w:val="0"/>
        <w:spacing w:before="0" w:after="100" w:line="322" w:lineRule="exact"/>
        <w:ind w:left="0" w:right="0" w:firstLine="440"/>
        <w:jc w:val="both"/>
      </w:pPr>
      <w:bookmarkStart w:id="660" w:name="bookmark660"/>
      <w:r>
        <w:rPr>
          <w:color w:val="000000"/>
          <w:spacing w:val="0"/>
          <w:w w:val="100"/>
          <w:position w:val="0"/>
        </w:rPr>
        <w:t>（</w:t>
      </w:r>
      <w:bookmarkEnd w:id="660"/>
      <w:r>
        <w:rPr>
          <w:color w:val="000000"/>
          <w:spacing w:val="0"/>
          <w:w w:val="100"/>
          <w:position w:val="0"/>
        </w:rPr>
        <w:t>一）</w:t>
        <w:tab/>
        <w:t>本期盈余及本年盈余分配</w:t>
      </w:r>
    </w:p>
    <w:p>
      <w:pPr>
        <w:pStyle w:val="Style20"/>
        <w:keepNext w:val="0"/>
        <w:keepLines w:val="0"/>
        <w:widowControl w:val="0"/>
        <w:numPr>
          <w:ilvl w:val="0"/>
          <w:numId w:val="71"/>
        </w:numPr>
        <w:shd w:val="clear" w:color="auto" w:fill="auto"/>
        <w:tabs>
          <w:tab w:pos="755" w:val="left"/>
        </w:tabs>
        <w:bidi w:val="0"/>
        <w:spacing w:before="0" w:after="0" w:line="353" w:lineRule="auto"/>
        <w:ind w:left="0" w:right="0" w:firstLine="440"/>
        <w:jc w:val="both"/>
      </w:pPr>
      <w:bookmarkStart w:id="661" w:name="bookmark661"/>
      <w:bookmarkEnd w:id="661"/>
      <w:r>
        <w:rPr>
          <w:color w:val="000000"/>
          <w:spacing w:val="0"/>
          <w:w w:val="100"/>
          <w:position w:val="0"/>
        </w:rPr>
        <w:t>本期盈余％</w:t>
      </w:r>
    </w:p>
    <w:p>
      <w:pPr>
        <w:pStyle w:val="Style20"/>
        <w:keepNext w:val="0"/>
        <w:keepLines w:val="0"/>
        <w:widowControl w:val="0"/>
        <w:shd w:val="clear" w:color="auto" w:fill="auto"/>
        <w:bidi w:val="0"/>
        <w:spacing w:before="0" w:after="0" w:line="322" w:lineRule="exact"/>
        <w:ind w:left="0" w:right="0" w:firstLine="420"/>
        <w:jc w:val="left"/>
      </w:pPr>
      <w:r>
        <w:rPr>
          <w:color w:val="000000"/>
          <w:spacing w:val="0"/>
          <w:w w:val="100"/>
          <w:position w:val="0"/>
        </w:rPr>
        <w:t>单位应设置</w:t>
      </w:r>
      <w:r>
        <w:rPr>
          <w:color w:val="000000"/>
          <w:spacing w:val="0"/>
          <w:w w:val="100"/>
          <w:position w:val="0"/>
          <w:lang w:val="zh-CN" w:eastAsia="zh-CN" w:bidi="zh-CN"/>
        </w:rPr>
        <w:t>“本</w:t>
      </w:r>
      <w:r>
        <w:rPr>
          <w:color w:val="000000"/>
          <w:spacing w:val="0"/>
          <w:w w:val="100"/>
          <w:position w:val="0"/>
        </w:rPr>
        <w:t>期盈余”科目核算本期各项收入、费用相抵后的余额％</w:t>
      </w:r>
    </w:p>
    <w:p>
      <w:pPr>
        <w:pStyle w:val="Style20"/>
        <w:keepNext w:val="0"/>
        <w:keepLines w:val="0"/>
        <w:widowControl w:val="0"/>
        <w:shd w:val="clear" w:color="auto" w:fill="auto"/>
        <w:bidi w:val="0"/>
        <w:spacing w:before="0" w:after="100" w:line="322" w:lineRule="exact"/>
        <w:ind w:left="0" w:right="0" w:firstLine="420"/>
        <w:jc w:val="left"/>
      </w:pPr>
      <w:r>
        <w:rPr>
          <w:color w:val="000000"/>
          <w:spacing w:val="0"/>
          <w:w w:val="100"/>
          <w:position w:val="0"/>
        </w:rPr>
        <w:t>本期盈余计算和账务处理％</w:t>
      </w:r>
    </w:p>
    <w:p>
      <w:pPr>
        <w:pStyle w:val="Style20"/>
        <w:keepNext w:val="0"/>
        <w:keepLines w:val="0"/>
        <w:widowControl w:val="0"/>
        <w:numPr>
          <w:ilvl w:val="0"/>
          <w:numId w:val="71"/>
        </w:numPr>
        <w:shd w:val="clear" w:color="auto" w:fill="auto"/>
        <w:tabs>
          <w:tab w:pos="750" w:val="left"/>
        </w:tabs>
        <w:bidi w:val="0"/>
        <w:spacing w:before="0" w:after="0" w:line="353" w:lineRule="auto"/>
        <w:ind w:left="0" w:right="0" w:firstLine="420"/>
        <w:jc w:val="left"/>
      </w:pPr>
      <w:bookmarkStart w:id="662" w:name="bookmark662"/>
      <w:bookmarkEnd w:id="662"/>
      <w:r>
        <w:rPr>
          <w:color w:val="000000"/>
          <w:spacing w:val="0"/>
          <w:w w:val="100"/>
          <w:position w:val="0"/>
        </w:rPr>
        <w:t>本期盈余分配％</w:t>
      </w:r>
    </w:p>
    <w:p>
      <w:pPr>
        <w:pStyle w:val="Style20"/>
        <w:keepNext w:val="0"/>
        <w:keepLines w:val="0"/>
        <w:widowControl w:val="0"/>
        <w:shd w:val="clear" w:color="auto" w:fill="auto"/>
        <w:bidi w:val="0"/>
        <w:spacing w:before="0" w:after="0" w:line="322" w:lineRule="exact"/>
        <w:ind w:left="0" w:right="0" w:firstLine="420"/>
        <w:jc w:val="left"/>
      </w:pPr>
      <w:r>
        <w:rPr>
          <w:color w:val="000000"/>
          <w:spacing w:val="0"/>
          <w:w w:val="100"/>
          <w:position w:val="0"/>
        </w:rPr>
        <w:t>单位应设置</w:t>
      </w:r>
      <w:r>
        <w:rPr>
          <w:color w:val="000000"/>
          <w:spacing w:val="0"/>
          <w:w w:val="100"/>
          <w:position w:val="0"/>
          <w:lang w:val="zh-CN" w:eastAsia="zh-CN" w:bidi="zh-CN"/>
        </w:rPr>
        <w:t>“本</w:t>
      </w:r>
      <w:r>
        <w:rPr>
          <w:color w:val="000000"/>
          <w:spacing w:val="0"/>
          <w:w w:val="100"/>
          <w:position w:val="0"/>
        </w:rPr>
        <w:t>期盈余分配”科目核算单位本年度盈余分配的情况和结果％</w:t>
      </w:r>
    </w:p>
    <w:p>
      <w:pPr>
        <w:pStyle w:val="Style20"/>
        <w:keepNext w:val="0"/>
        <w:keepLines w:val="0"/>
        <w:widowControl w:val="0"/>
        <w:shd w:val="clear" w:color="auto" w:fill="auto"/>
        <w:bidi w:val="0"/>
        <w:spacing w:before="0" w:after="0" w:line="322" w:lineRule="exact"/>
        <w:ind w:left="0" w:right="0" w:firstLine="420"/>
        <w:jc w:val="left"/>
      </w:pPr>
      <w:r>
        <w:rPr>
          <w:color w:val="000000"/>
          <w:spacing w:val="0"/>
          <w:w w:val="100"/>
          <w:position w:val="0"/>
        </w:rPr>
        <w:t>本期盈余分配计算和账务处理％</w:t>
      </w:r>
    </w:p>
    <w:p>
      <w:pPr>
        <w:pStyle w:val="Style20"/>
        <w:keepNext w:val="0"/>
        <w:keepLines w:val="0"/>
        <w:widowControl w:val="0"/>
        <w:shd w:val="clear" w:color="auto" w:fill="auto"/>
        <w:tabs>
          <w:tab w:pos="1004" w:val="left"/>
        </w:tabs>
        <w:bidi w:val="0"/>
        <w:spacing w:before="0" w:after="0" w:line="322" w:lineRule="exact"/>
        <w:ind w:left="0" w:right="0" w:firstLine="420"/>
        <w:jc w:val="left"/>
      </w:pPr>
      <w:bookmarkStart w:id="663" w:name="bookmark663"/>
      <w:r>
        <w:rPr>
          <w:color w:val="000000"/>
          <w:spacing w:val="0"/>
          <w:w w:val="100"/>
          <w:position w:val="0"/>
        </w:rPr>
        <w:t>（</w:t>
      </w:r>
      <w:bookmarkEnd w:id="663"/>
      <w:r>
        <w:rPr>
          <w:color w:val="000000"/>
          <w:spacing w:val="0"/>
          <w:w w:val="100"/>
          <w:position w:val="0"/>
        </w:rPr>
        <w:t>二）</w:t>
        <w:tab/>
        <w:t>专用基金</w:t>
      </w:r>
    </w:p>
    <w:p>
      <w:pPr>
        <w:pStyle w:val="Style20"/>
        <w:keepNext w:val="0"/>
        <w:keepLines w:val="0"/>
        <w:widowControl w:val="0"/>
        <w:shd w:val="clear" w:color="auto" w:fill="auto"/>
        <w:bidi w:val="0"/>
        <w:spacing w:before="0" w:after="0" w:line="322" w:lineRule="exact"/>
        <w:ind w:left="0" w:right="0" w:firstLine="420"/>
        <w:jc w:val="left"/>
      </w:pPr>
      <w:r>
        <w:rPr>
          <w:color w:val="000000"/>
          <w:spacing w:val="0"/>
          <w:w w:val="100"/>
          <w:position w:val="0"/>
        </w:rPr>
        <w:t>专用基金包括职工福利基金、科技成果转换基金等％</w:t>
      </w:r>
    </w:p>
    <w:p>
      <w:pPr>
        <w:pStyle w:val="Style20"/>
        <w:keepNext w:val="0"/>
        <w:keepLines w:val="0"/>
        <w:widowControl w:val="0"/>
        <w:shd w:val="clear" w:color="auto" w:fill="auto"/>
        <w:bidi w:val="0"/>
        <w:spacing w:before="0" w:after="0" w:line="322" w:lineRule="exact"/>
        <w:ind w:left="0" w:right="0" w:firstLine="440"/>
        <w:jc w:val="both"/>
      </w:pPr>
      <w:r>
        <w:rPr>
          <w:color w:val="000000"/>
          <w:spacing w:val="0"/>
          <w:w w:val="100"/>
          <w:position w:val="0"/>
        </w:rPr>
        <w:t>单位应设置“专用基金”科目核算事业单位按照规定提取或设置的具有专门用途 的净资产％</w:t>
      </w:r>
    </w:p>
    <w:p>
      <w:pPr>
        <w:pStyle w:val="Style20"/>
        <w:keepNext w:val="0"/>
        <w:keepLines w:val="0"/>
        <w:widowControl w:val="0"/>
        <w:shd w:val="clear" w:color="auto" w:fill="auto"/>
        <w:bidi w:val="0"/>
        <w:spacing w:before="0" w:after="0" w:line="322" w:lineRule="exact"/>
        <w:ind w:left="0" w:right="0" w:firstLine="440"/>
        <w:jc w:val="both"/>
      </w:pPr>
      <w:r>
        <w:rPr>
          <w:color w:val="000000"/>
          <w:spacing w:val="0"/>
          <w:w w:val="100"/>
          <w:position w:val="0"/>
        </w:rPr>
        <w:t>专用基金的计算和账务处理％</w:t>
      </w:r>
    </w:p>
    <w:p>
      <w:pPr>
        <w:pStyle w:val="Style20"/>
        <w:keepNext w:val="0"/>
        <w:keepLines w:val="0"/>
        <w:widowControl w:val="0"/>
        <w:shd w:val="clear" w:color="auto" w:fill="auto"/>
        <w:tabs>
          <w:tab w:pos="1024" w:val="left"/>
        </w:tabs>
        <w:bidi w:val="0"/>
        <w:spacing w:before="0" w:after="0" w:line="322" w:lineRule="exact"/>
        <w:ind w:left="0" w:right="0" w:firstLine="440"/>
        <w:jc w:val="both"/>
      </w:pPr>
      <w:bookmarkStart w:id="664" w:name="bookmark664"/>
      <w:r>
        <w:rPr>
          <w:color w:val="000000"/>
          <w:spacing w:val="0"/>
          <w:w w:val="100"/>
          <w:position w:val="0"/>
        </w:rPr>
        <w:t>（</w:t>
      </w:r>
      <w:bookmarkEnd w:id="664"/>
      <w:r>
        <w:rPr>
          <w:color w:val="000000"/>
          <w:spacing w:val="0"/>
          <w:w w:val="100"/>
          <w:position w:val="0"/>
        </w:rPr>
        <w:t>三）</w:t>
        <w:tab/>
        <w:t>无偿调拨净资产</w:t>
      </w:r>
    </w:p>
    <w:p>
      <w:pPr>
        <w:pStyle w:val="Style20"/>
        <w:keepNext w:val="0"/>
        <w:keepLines w:val="0"/>
        <w:widowControl w:val="0"/>
        <w:shd w:val="clear" w:color="auto" w:fill="auto"/>
        <w:bidi w:val="0"/>
        <w:spacing w:before="0" w:after="0" w:line="322" w:lineRule="exact"/>
        <w:ind w:left="0" w:right="0" w:firstLine="440"/>
        <w:jc w:val="both"/>
      </w:pPr>
      <w:r>
        <w:rPr>
          <w:color w:val="000000"/>
          <w:spacing w:val="0"/>
          <w:w w:val="100"/>
          <w:position w:val="0"/>
        </w:rPr>
        <w:t>单位应设置“无偿调拨净资产”科目核算其无偿调入或调出非现金资产所引起的 净资产变动金额％</w:t>
      </w:r>
    </w:p>
    <w:p>
      <w:pPr>
        <w:pStyle w:val="Style20"/>
        <w:keepNext w:val="0"/>
        <w:keepLines w:val="0"/>
        <w:widowControl w:val="0"/>
        <w:shd w:val="clear" w:color="auto" w:fill="auto"/>
        <w:bidi w:val="0"/>
        <w:spacing w:before="0" w:after="100" w:line="322" w:lineRule="exact"/>
        <w:ind w:left="0" w:right="0" w:firstLine="440"/>
        <w:jc w:val="both"/>
        <w:sectPr>
          <w:footerReference w:type="default" r:id="rId52"/>
          <w:footerReference w:type="even" r:id="rId53"/>
          <w:footnotePr>
            <w:pos w:val="pageBottom"/>
            <w:numFmt w:val="decimal"/>
            <w:numRestart w:val="continuous"/>
          </w:footnotePr>
          <w:pgSz w:w="10939" w:h="15130"/>
          <w:pgMar w:top="1795" w:right="1488" w:bottom="1163" w:left="1478" w:header="1367" w:footer="3" w:gutter="0"/>
          <w:pgNumType w:start="100"/>
          <w:cols w:space="720"/>
          <w:noEndnote/>
          <w:rtlGutter w:val="0"/>
          <w:docGrid w:linePitch="360"/>
        </w:sectPr>
      </w:pPr>
      <w:r>
        <w:rPr>
          <w:color w:val="000000"/>
          <w:spacing w:val="0"/>
          <w:w w:val="100"/>
          <w:position w:val="0"/>
        </w:rPr>
        <w:t>无偿调拨净资产的账务处理％</w:t>
      </w:r>
    </w:p>
    <w:p>
      <w:pPr>
        <w:pStyle w:val="Style20"/>
        <w:keepNext w:val="0"/>
        <w:keepLines w:val="0"/>
        <w:widowControl w:val="0"/>
        <w:numPr>
          <w:ilvl w:val="0"/>
          <w:numId w:val="73"/>
        </w:numPr>
        <w:shd w:val="clear" w:color="auto" w:fill="auto"/>
        <w:tabs>
          <w:tab w:pos="1024" w:val="left"/>
        </w:tabs>
        <w:bidi w:val="0"/>
        <w:spacing w:before="0" w:after="0" w:line="315" w:lineRule="exact"/>
        <w:ind w:left="0" w:right="0" w:firstLine="440"/>
        <w:jc w:val="both"/>
      </w:pPr>
      <w:bookmarkStart w:id="665" w:name="bookmark665"/>
      <w:bookmarkEnd w:id="665"/>
      <w:r>
        <w:rPr>
          <w:color w:val="000000"/>
          <w:spacing w:val="0"/>
          <w:w w:val="100"/>
          <w:position w:val="0"/>
        </w:rPr>
        <w:t>权益法调整</w:t>
      </w:r>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单位应设置</w:t>
      </w:r>
      <w:r>
        <w:rPr>
          <w:color w:val="000000"/>
          <w:spacing w:val="0"/>
          <w:w w:val="100"/>
          <w:position w:val="0"/>
          <w:lang w:val="zh-CN" w:eastAsia="zh-CN" w:bidi="zh-CN"/>
        </w:rPr>
        <w:t>“权益</w:t>
      </w:r>
      <w:r>
        <w:rPr>
          <w:color w:val="000000"/>
          <w:spacing w:val="0"/>
          <w:w w:val="100"/>
          <w:position w:val="0"/>
        </w:rPr>
        <w:t>法调整”科目，核算事业单位持有的长期股权投资采用权益法 核算时，按照被投资单位除净损益和利润分配以外的所有者权益变动份额调整长期股 权投资账面余额而计入净资产的金额％</w:t>
      </w:r>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权益法调整的账务处理％</w:t>
      </w:r>
    </w:p>
    <w:p>
      <w:pPr>
        <w:pStyle w:val="Style20"/>
        <w:keepNext w:val="0"/>
        <w:keepLines w:val="0"/>
        <w:widowControl w:val="0"/>
        <w:numPr>
          <w:ilvl w:val="0"/>
          <w:numId w:val="73"/>
        </w:numPr>
        <w:shd w:val="clear" w:color="auto" w:fill="auto"/>
        <w:tabs>
          <w:tab w:pos="1024" w:val="left"/>
        </w:tabs>
        <w:bidi w:val="0"/>
        <w:spacing w:before="0" w:after="0" w:line="315" w:lineRule="exact"/>
        <w:ind w:left="0" w:right="0" w:firstLine="440"/>
        <w:jc w:val="both"/>
      </w:pPr>
      <w:bookmarkStart w:id="666" w:name="bookmark666"/>
      <w:bookmarkEnd w:id="666"/>
      <w:r>
        <w:rPr>
          <w:color w:val="000000"/>
          <w:spacing w:val="0"/>
          <w:w w:val="100"/>
          <w:position w:val="0"/>
        </w:rPr>
        <w:t>以前年度盈余调整</w:t>
      </w:r>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以前年度盈余调整包括本年度发生的重要前期差错更正涉及调整以前年度盈余的 事项％</w:t>
      </w:r>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单位应设置(以前年度盈余调整”科目核算其本年度发生的调整以前年度盈余的 事项％</w:t>
      </w:r>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以前年度盈余调整的账务处理％</w:t>
      </w:r>
    </w:p>
    <w:p>
      <w:pPr>
        <w:pStyle w:val="Style20"/>
        <w:keepNext w:val="0"/>
        <w:keepLines w:val="0"/>
        <w:widowControl w:val="0"/>
        <w:numPr>
          <w:ilvl w:val="0"/>
          <w:numId w:val="73"/>
        </w:numPr>
        <w:shd w:val="clear" w:color="auto" w:fill="auto"/>
        <w:tabs>
          <w:tab w:pos="1024" w:val="left"/>
        </w:tabs>
        <w:bidi w:val="0"/>
        <w:spacing w:before="0" w:after="0" w:line="315" w:lineRule="exact"/>
        <w:ind w:left="0" w:right="0" w:firstLine="440"/>
        <w:jc w:val="both"/>
      </w:pPr>
      <w:bookmarkStart w:id="667" w:name="bookmark667"/>
      <w:bookmarkEnd w:id="667"/>
      <w:r>
        <w:rPr>
          <w:color w:val="000000"/>
          <w:spacing w:val="0"/>
          <w:w w:val="100"/>
          <w:position w:val="0"/>
        </w:rPr>
        <w:t>累计盈余</w:t>
      </w:r>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单位应设置“累计盈余”科目，核算单位历年实现的盈余扣除盈余分配后滚存的 金额，以及因无偿调入调出资产产生的净资产变动额％</w:t>
      </w:r>
    </w:p>
    <w:p>
      <w:pPr>
        <w:pStyle w:val="Style20"/>
        <w:keepNext w:val="0"/>
        <w:keepLines w:val="0"/>
        <w:widowControl w:val="0"/>
        <w:shd w:val="clear" w:color="auto" w:fill="auto"/>
        <w:bidi w:val="0"/>
        <w:spacing w:before="0" w:after="140" w:line="315" w:lineRule="exact"/>
        <w:ind w:left="0" w:right="0" w:firstLine="440"/>
        <w:jc w:val="both"/>
      </w:pPr>
      <w:r>
        <w:rPr>
          <w:color w:val="000000"/>
          <w:spacing w:val="0"/>
          <w:w w:val="100"/>
          <w:position w:val="0"/>
        </w:rPr>
        <w:t>累计盈余的计算和账务处理％</w:t>
      </w:r>
    </w:p>
    <w:p>
      <w:pPr>
        <w:pStyle w:val="Style20"/>
        <w:keepNext w:val="0"/>
        <w:keepLines w:val="0"/>
        <w:widowControl w:val="0"/>
        <w:shd w:val="clear" w:color="auto" w:fill="auto"/>
        <w:bidi w:val="0"/>
        <w:spacing w:before="0" w:after="140" w:line="315" w:lineRule="exact"/>
        <w:ind w:left="0" w:right="0" w:firstLine="440"/>
        <w:jc w:val="both"/>
      </w:pPr>
      <w:bookmarkStart w:id="668" w:name="bookmark668"/>
      <w:r>
        <w:rPr>
          <w:color w:val="000000"/>
          <w:spacing w:val="0"/>
          <w:w w:val="100"/>
          <w:position w:val="0"/>
        </w:rPr>
        <w:t>六</w:t>
      </w:r>
      <w:bookmarkEnd w:id="668"/>
      <w:r>
        <w:rPr>
          <w:b/>
          <w:bCs/>
          <w:color w:val="000000"/>
          <w:spacing w:val="0"/>
          <w:w w:val="100"/>
          <w:position w:val="0"/>
        </w:rPr>
        <w:t>、</w:t>
      </w:r>
      <w:r>
        <w:rPr>
          <w:color w:val="000000"/>
          <w:spacing w:val="0"/>
          <w:w w:val="100"/>
          <w:position w:val="0"/>
        </w:rPr>
        <w:t>资产业务</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(一)资产业务的几个共性内容</w:t>
      </w:r>
    </w:p>
    <w:p>
      <w:pPr>
        <w:pStyle w:val="Style20"/>
        <w:keepNext w:val="0"/>
        <w:keepLines w:val="0"/>
        <w:widowControl w:val="0"/>
        <w:numPr>
          <w:ilvl w:val="0"/>
          <w:numId w:val="75"/>
        </w:numPr>
        <w:shd w:val="clear" w:color="auto" w:fill="auto"/>
        <w:tabs>
          <w:tab w:pos="755" w:val="left"/>
        </w:tabs>
        <w:bidi w:val="0"/>
        <w:spacing w:before="0" w:after="0" w:line="317" w:lineRule="exact"/>
        <w:ind w:left="0" w:right="0" w:firstLine="440"/>
        <w:jc w:val="both"/>
      </w:pPr>
      <w:bookmarkStart w:id="669" w:name="bookmark669"/>
      <w:bookmarkEnd w:id="669"/>
      <w:r>
        <w:rPr>
          <w:color w:val="000000"/>
          <w:spacing w:val="0"/>
          <w:w w:val="100"/>
          <w:position w:val="0"/>
        </w:rPr>
        <w:t>资产取得。</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单位资产取得的方式包括外购、自行加工或自行建造、接受捐赠、无偿调入、置 换换入、租赁等％</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资产在取得时按照成本进行初始计量％</w:t>
      </w:r>
    </w:p>
    <w:p>
      <w:pPr>
        <w:pStyle w:val="Style20"/>
        <w:keepNext w:val="0"/>
        <w:keepLines w:val="0"/>
        <w:widowControl w:val="0"/>
        <w:numPr>
          <w:ilvl w:val="0"/>
          <w:numId w:val="77"/>
        </w:numPr>
        <w:shd w:val="clear" w:color="auto" w:fill="auto"/>
        <w:tabs>
          <w:tab w:pos="924" w:val="left"/>
        </w:tabs>
        <w:bidi w:val="0"/>
        <w:spacing w:before="0" w:after="0" w:line="317" w:lineRule="exact"/>
        <w:ind w:left="0" w:right="0" w:firstLine="440"/>
        <w:jc w:val="both"/>
      </w:pPr>
      <w:bookmarkStart w:id="670" w:name="bookmark670"/>
      <w:bookmarkEnd w:id="670"/>
      <w:r>
        <w:rPr>
          <w:color w:val="000000"/>
          <w:spacing w:val="0"/>
          <w:w w:val="100"/>
          <w:position w:val="0"/>
        </w:rPr>
        <w:t>外购资产成本构成及其账务处理％</w:t>
      </w:r>
    </w:p>
    <w:p>
      <w:pPr>
        <w:pStyle w:val="Style20"/>
        <w:keepNext w:val="0"/>
        <w:keepLines w:val="0"/>
        <w:widowControl w:val="0"/>
        <w:numPr>
          <w:ilvl w:val="0"/>
          <w:numId w:val="77"/>
        </w:numPr>
        <w:shd w:val="clear" w:color="auto" w:fill="auto"/>
        <w:tabs>
          <w:tab w:pos="924" w:val="left"/>
        </w:tabs>
        <w:bidi w:val="0"/>
        <w:spacing w:before="0" w:after="0" w:line="317" w:lineRule="exact"/>
        <w:ind w:left="0" w:right="0" w:firstLine="440"/>
        <w:jc w:val="both"/>
      </w:pPr>
      <w:bookmarkStart w:id="671" w:name="bookmark671"/>
      <w:bookmarkEnd w:id="671"/>
      <w:r>
        <w:rPr>
          <w:color w:val="000000"/>
          <w:spacing w:val="0"/>
          <w:w w:val="100"/>
          <w:position w:val="0"/>
        </w:rPr>
        <w:t>自行加工或自行建造资产成本构成及其账务处理％</w:t>
      </w:r>
    </w:p>
    <w:p>
      <w:pPr>
        <w:pStyle w:val="Style20"/>
        <w:keepNext w:val="0"/>
        <w:keepLines w:val="0"/>
        <w:widowControl w:val="0"/>
        <w:numPr>
          <w:ilvl w:val="0"/>
          <w:numId w:val="77"/>
        </w:numPr>
        <w:shd w:val="clear" w:color="auto" w:fill="auto"/>
        <w:tabs>
          <w:tab w:pos="924" w:val="left"/>
        </w:tabs>
        <w:bidi w:val="0"/>
        <w:spacing w:before="0" w:after="0" w:line="317" w:lineRule="exact"/>
        <w:ind w:left="0" w:right="0" w:firstLine="440"/>
        <w:jc w:val="both"/>
      </w:pPr>
      <w:bookmarkStart w:id="672" w:name="bookmark672"/>
      <w:bookmarkEnd w:id="672"/>
      <w:r>
        <w:rPr>
          <w:color w:val="000000"/>
          <w:spacing w:val="0"/>
          <w:w w:val="100"/>
          <w:position w:val="0"/>
        </w:rPr>
        <w:t>接受捐赠非现金资产成本构成及其账务处理％</w:t>
      </w:r>
    </w:p>
    <w:p>
      <w:pPr>
        <w:pStyle w:val="Style20"/>
        <w:keepNext w:val="0"/>
        <w:keepLines w:val="0"/>
        <w:widowControl w:val="0"/>
        <w:numPr>
          <w:ilvl w:val="0"/>
          <w:numId w:val="77"/>
        </w:numPr>
        <w:shd w:val="clear" w:color="auto" w:fill="auto"/>
        <w:tabs>
          <w:tab w:pos="924" w:val="left"/>
        </w:tabs>
        <w:bidi w:val="0"/>
        <w:spacing w:before="0" w:after="0" w:line="317" w:lineRule="exact"/>
        <w:ind w:left="0" w:right="0" w:firstLine="440"/>
        <w:jc w:val="both"/>
      </w:pPr>
      <w:bookmarkStart w:id="673" w:name="bookmark673"/>
      <w:bookmarkEnd w:id="673"/>
      <w:r>
        <w:rPr>
          <w:color w:val="000000"/>
          <w:spacing w:val="0"/>
          <w:w w:val="100"/>
          <w:position w:val="0"/>
        </w:rPr>
        <w:t>无偿调入资产成本构成及其账务处理</w:t>
      </w:r>
    </w:p>
    <w:p>
      <w:pPr>
        <w:pStyle w:val="Style20"/>
        <w:keepNext w:val="0"/>
        <w:keepLines w:val="0"/>
        <w:widowControl w:val="0"/>
        <w:numPr>
          <w:ilvl w:val="0"/>
          <w:numId w:val="77"/>
        </w:numPr>
        <w:shd w:val="clear" w:color="auto" w:fill="auto"/>
        <w:tabs>
          <w:tab w:pos="924" w:val="left"/>
        </w:tabs>
        <w:bidi w:val="0"/>
        <w:spacing w:before="0" w:after="0" w:line="317" w:lineRule="exact"/>
        <w:ind w:left="0" w:right="0" w:firstLine="440"/>
        <w:jc w:val="both"/>
      </w:pPr>
      <w:bookmarkStart w:id="674" w:name="bookmark674"/>
      <w:bookmarkEnd w:id="674"/>
      <w:r>
        <w:rPr>
          <w:color w:val="000000"/>
          <w:spacing w:val="0"/>
          <w:w w:val="100"/>
          <w:position w:val="0"/>
        </w:rPr>
        <w:t>置换取得资产成本构成及其账务处理％</w:t>
      </w:r>
    </w:p>
    <w:p>
      <w:pPr>
        <w:pStyle w:val="Style20"/>
        <w:keepNext w:val="0"/>
        <w:keepLines w:val="0"/>
        <w:widowControl w:val="0"/>
        <w:numPr>
          <w:ilvl w:val="0"/>
          <w:numId w:val="75"/>
        </w:numPr>
        <w:shd w:val="clear" w:color="auto" w:fill="auto"/>
        <w:tabs>
          <w:tab w:pos="770" w:val="left"/>
        </w:tabs>
        <w:bidi w:val="0"/>
        <w:spacing w:before="0" w:after="0" w:line="317" w:lineRule="exact"/>
        <w:ind w:left="0" w:right="0" w:firstLine="440"/>
        <w:jc w:val="both"/>
      </w:pPr>
      <w:bookmarkStart w:id="675" w:name="bookmark675"/>
      <w:bookmarkEnd w:id="675"/>
      <w:r>
        <w:rPr>
          <w:color w:val="000000"/>
          <w:spacing w:val="0"/>
          <w:w w:val="100"/>
          <w:position w:val="0"/>
        </w:rPr>
        <w:t>资产处置％</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资产处置的形式包括无偿调拨、出售、出让、转让、置换、对外捐赠、报废、毁 损以及货币性资产损失核销等％</w:t>
      </w:r>
    </w:p>
    <w:p>
      <w:pPr>
        <w:pStyle w:val="Style20"/>
        <w:keepNext w:val="0"/>
        <w:keepLines w:val="0"/>
        <w:widowControl w:val="0"/>
        <w:shd w:val="clear" w:color="auto" w:fill="auto"/>
        <w:bidi w:val="0"/>
        <w:spacing w:before="0" w:after="0" w:line="317" w:lineRule="exact"/>
        <w:ind w:left="0" w:right="0" w:firstLine="440"/>
        <w:jc w:val="both"/>
      </w:pPr>
      <w:r>
        <w:rPr>
          <w:color w:val="000000"/>
          <w:spacing w:val="0"/>
          <w:w w:val="100"/>
          <w:position w:val="0"/>
        </w:rPr>
        <w:t>资产处置的账务处理％</w:t>
      </w:r>
    </w:p>
    <w:p>
      <w:pPr>
        <w:pStyle w:val="Style20"/>
        <w:keepNext w:val="0"/>
        <w:keepLines w:val="0"/>
        <w:widowControl w:val="0"/>
        <w:shd w:val="clear" w:color="auto" w:fill="auto"/>
        <w:bidi w:val="0"/>
        <w:spacing w:before="0" w:after="0" w:line="315" w:lineRule="exact"/>
        <w:ind w:left="0" w:right="0" w:firstLine="440"/>
        <w:jc w:val="both"/>
      </w:pPr>
      <w:r>
        <w:rPr>
          <w:color w:val="000000"/>
          <w:spacing w:val="0"/>
          <w:w w:val="100"/>
          <w:position w:val="0"/>
        </w:rPr>
        <w:t>()</w:t>
      </w:r>
    </w:p>
    <w:p>
      <w:pPr>
        <w:pStyle w:val="Style20"/>
        <w:keepNext w:val="0"/>
        <w:keepLines w:val="0"/>
        <w:widowControl w:val="0"/>
        <w:shd w:val="clear" w:color="auto" w:fill="auto"/>
        <w:bidi w:val="0"/>
        <w:spacing w:before="0" w:after="0" w:line="312" w:lineRule="exact"/>
        <w:ind w:left="0" w:right="0" w:firstLine="440"/>
        <w:jc w:val="both"/>
      </w:pPr>
      <w:r>
        <w:rPr>
          <w:color w:val="000000"/>
          <w:spacing w:val="0"/>
          <w:w w:val="100"/>
          <w:position w:val="0"/>
        </w:rPr>
        <w:t>固定资产一般分为六类：房屋及构筑物；专用设备；通用设备；文物和陈列品； 图书、档案；家具、用具、装具及动植物％</w:t>
      </w:r>
    </w:p>
    <w:p>
      <w:pPr>
        <w:pStyle w:val="Style20"/>
        <w:keepNext w:val="0"/>
        <w:keepLines w:val="0"/>
        <w:widowControl w:val="0"/>
        <w:shd w:val="clear" w:color="auto" w:fill="auto"/>
        <w:bidi w:val="0"/>
        <w:spacing w:before="0" w:after="0" w:line="312" w:lineRule="exact"/>
        <w:ind w:left="0" w:right="0" w:firstLine="440"/>
        <w:jc w:val="both"/>
      </w:pPr>
      <w:r>
        <w:rPr>
          <w:color w:val="000000"/>
          <w:spacing w:val="0"/>
          <w:w w:val="100"/>
          <w:position w:val="0"/>
        </w:rPr>
        <w:t>购入需要安装的固定资产，应当先通过“在建工程”科目核算，安装完毕交付使 用时再转入</w:t>
      </w:r>
      <w:r>
        <w:rPr>
          <w:color w:val="000000"/>
          <w:spacing w:val="0"/>
          <w:w w:val="100"/>
          <w:position w:val="0"/>
          <w:lang w:val="zh-CN" w:eastAsia="zh-CN" w:bidi="zh-CN"/>
        </w:rPr>
        <w:t>“固定</w:t>
      </w:r>
      <w:r>
        <w:rPr>
          <w:color w:val="000000"/>
          <w:spacing w:val="0"/>
          <w:w w:val="100"/>
          <w:position w:val="0"/>
        </w:rPr>
        <w:t>资产”科目核算％</w:t>
      </w:r>
    </w:p>
    <w:p>
      <w:pPr>
        <w:pStyle w:val="Style20"/>
        <w:keepNext w:val="0"/>
        <w:keepLines w:val="0"/>
        <w:widowControl w:val="0"/>
        <w:shd w:val="clear" w:color="auto" w:fill="auto"/>
        <w:bidi w:val="0"/>
        <w:spacing w:before="0" w:after="100" w:line="312" w:lineRule="exact"/>
        <w:ind w:left="0" w:right="0" w:firstLine="440"/>
        <w:jc w:val="both"/>
      </w:pPr>
      <w:r>
        <w:rPr>
          <w:color w:val="000000"/>
          <w:spacing w:val="0"/>
          <w:w w:val="100"/>
          <w:position w:val="0"/>
        </w:rPr>
        <w:t>单位应当按月对固定资产计提折旧，当月增加的固定资产，当月开始计提折旧； 当月减少的固定资产，当月不再计提折旧。固定资产提足折旧后，无论能否继续使用，</w:t>
      </w:r>
    </w:p>
    <w:p>
      <w:pPr>
        <w:pStyle w:val="Style29"/>
        <w:keepNext w:val="0"/>
        <w:keepLines w:val="0"/>
        <w:widowControl w:val="0"/>
        <w:shd w:val="clear" w:color="auto" w:fill="auto"/>
        <w:bidi w:val="0"/>
        <w:spacing w:before="0" w:after="0" w:line="343" w:lineRule="auto"/>
        <w:ind w:left="0" w:right="140" w:firstLine="0"/>
        <w:jc w:val="right"/>
        <w:sectPr>
          <w:footerReference w:type="default" r:id="rId54"/>
          <w:footerReference w:type="even" r:id="rId55"/>
          <w:footnotePr>
            <w:pos w:val="pageBottom"/>
            <w:numFmt w:val="decimal"/>
            <w:numRestart w:val="continuous"/>
          </w:footnotePr>
          <w:pgSz w:w="10939" w:h="15130"/>
          <w:pgMar w:top="1800" w:right="1488" w:bottom="741" w:left="1478" w:header="1372" w:footer="313" w:gutter="0"/>
          <w:pgNumType w:start="53"/>
          <w:cols w:space="720"/>
          <w:noEndnote/>
          <w:rtlGutter w:val="0"/>
          <w:docGrid w:linePitch="360"/>
        </w:sectPr>
      </w:pPr>
      <w:r>
        <w:rPr>
          <w:rFonts w:ascii="Times New Roman" w:eastAsia="Times New Roman" w:hAnsi="Times New Roman" w:cs="Times New Roman"/>
          <w:color w:val="000000"/>
          <w:spacing w:val="0"/>
          <w:w w:val="100"/>
          <w:position w:val="0"/>
        </w:rPr>
        <w:t>101</w:t>
      </w:r>
    </w:p>
    <w:p>
      <w:pPr>
        <w:pStyle w:val="Style20"/>
        <w:keepNext w:val="0"/>
        <w:keepLines w:val="0"/>
        <w:widowControl w:val="0"/>
        <w:shd w:val="clear" w:color="auto" w:fill="auto"/>
        <w:bidi w:val="0"/>
        <w:spacing w:before="0" w:after="140" w:line="316" w:lineRule="exact"/>
        <w:ind w:left="0" w:right="0" w:firstLine="0"/>
        <w:jc w:val="left"/>
      </w:pPr>
      <w:r>
        <w:rPr>
          <w:color w:val="000000"/>
          <w:spacing w:val="0"/>
          <w:w w:val="100"/>
          <w:position w:val="0"/>
        </w:rPr>
        <w:t>均不再计提折旧；提前报废的固定资产，也不再补提折旧。</w:t>
      </w:r>
    </w:p>
    <w:p>
      <w:pPr>
        <w:pStyle w:val="Style20"/>
        <w:keepNext w:val="0"/>
        <w:keepLines w:val="0"/>
        <w:widowControl w:val="0"/>
        <w:shd w:val="clear" w:color="auto" w:fill="auto"/>
        <w:bidi w:val="0"/>
        <w:spacing w:before="0" w:after="140" w:line="316" w:lineRule="exact"/>
        <w:ind w:left="0" w:right="0" w:firstLine="440"/>
        <w:jc w:val="both"/>
      </w:pPr>
      <w:bookmarkStart w:id="676" w:name="bookmark676"/>
      <w:r>
        <w:rPr>
          <w:color w:val="000000"/>
          <w:spacing w:val="0"/>
          <w:w w:val="100"/>
          <w:position w:val="0"/>
        </w:rPr>
        <w:t>七</w:t>
      </w:r>
      <w:bookmarkEnd w:id="676"/>
      <w:r>
        <w:rPr>
          <w:b/>
          <w:bCs/>
          <w:color w:val="000000"/>
          <w:spacing w:val="0"/>
          <w:w w:val="100"/>
          <w:position w:val="0"/>
        </w:rPr>
        <w:t>、</w:t>
      </w:r>
      <w:r>
        <w:rPr>
          <w:color w:val="000000"/>
          <w:spacing w:val="0"/>
          <w:w w:val="100"/>
          <w:position w:val="0"/>
        </w:rPr>
        <w:t>负债业务</w:t>
      </w:r>
    </w:p>
    <w:p>
      <w:pPr>
        <w:pStyle w:val="Style20"/>
        <w:keepNext w:val="0"/>
        <w:keepLines w:val="0"/>
        <w:widowControl w:val="0"/>
        <w:shd w:val="clear" w:color="auto" w:fill="auto"/>
        <w:tabs>
          <w:tab w:pos="1024" w:val="left"/>
        </w:tabs>
        <w:bidi w:val="0"/>
        <w:spacing w:before="0" w:after="0" w:line="316" w:lineRule="exact"/>
        <w:ind w:left="0" w:right="0" w:firstLine="440"/>
        <w:jc w:val="both"/>
      </w:pPr>
      <w:bookmarkStart w:id="677" w:name="bookmark677"/>
      <w:r>
        <w:rPr>
          <w:color w:val="000000"/>
          <w:spacing w:val="0"/>
          <w:w w:val="100"/>
          <w:position w:val="0"/>
        </w:rPr>
        <w:t>（</w:t>
      </w:r>
      <w:bookmarkEnd w:id="677"/>
      <w:r>
        <w:rPr>
          <w:color w:val="000000"/>
          <w:spacing w:val="0"/>
          <w:w w:val="100"/>
          <w:position w:val="0"/>
        </w:rPr>
        <w:t>一）</w:t>
        <w:tab/>
        <w:t>应缴财政款</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单位应缴财政款是指单位取得或应收的按照规定应当上缴财政的款项，包括应缴 国库的款项和应缴财政专户的款项％单位应当设置</w:t>
      </w:r>
      <w:r>
        <w:rPr>
          <w:color w:val="000000"/>
          <w:spacing w:val="0"/>
          <w:w w:val="100"/>
          <w:position w:val="0"/>
          <w:lang w:val="zh-CN" w:eastAsia="zh-CN" w:bidi="zh-CN"/>
        </w:rPr>
        <w:t>“应</w:t>
      </w:r>
      <w:r>
        <w:rPr>
          <w:color w:val="000000"/>
          <w:spacing w:val="0"/>
          <w:w w:val="100"/>
          <w:position w:val="0"/>
        </w:rPr>
        <w:t>缴财政款”科目核算应缴财政 的各类款项％</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应缴财政款的账务处理％</w:t>
      </w:r>
    </w:p>
    <w:p>
      <w:pPr>
        <w:pStyle w:val="Style20"/>
        <w:keepNext w:val="0"/>
        <w:keepLines w:val="0"/>
        <w:widowControl w:val="0"/>
        <w:shd w:val="clear" w:color="auto" w:fill="auto"/>
        <w:tabs>
          <w:tab w:pos="1024" w:val="left"/>
        </w:tabs>
        <w:bidi w:val="0"/>
        <w:spacing w:before="0" w:after="0" w:line="316" w:lineRule="exact"/>
        <w:ind w:left="0" w:right="0" w:firstLine="440"/>
        <w:jc w:val="both"/>
      </w:pPr>
      <w:bookmarkStart w:id="678" w:name="bookmark678"/>
      <w:r>
        <w:rPr>
          <w:color w:val="000000"/>
          <w:spacing w:val="0"/>
          <w:w w:val="100"/>
          <w:position w:val="0"/>
        </w:rPr>
        <w:t>（</w:t>
      </w:r>
      <w:bookmarkEnd w:id="678"/>
      <w:r>
        <w:rPr>
          <w:color w:val="000000"/>
          <w:spacing w:val="0"/>
          <w:w w:val="100"/>
          <w:position w:val="0"/>
        </w:rPr>
        <w:t>二）</w:t>
        <w:tab/>
        <w:t>应付职工薪酬</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单位的应付职工薪酬是指按照有关规定应付给职工（含长期聘用人员）及为职工 支付的各种薪酬，包括基本工资、国家统一规定的津贴补贴、规范津贴补贴（绩效工 资）、改革性补贴、社会保险费（如职工基本养老保险费、职业年金、基本医疗保险费 等）、住房公积金等％</w:t>
      </w:r>
    </w:p>
    <w:p>
      <w:pPr>
        <w:pStyle w:val="Style20"/>
        <w:keepNext w:val="0"/>
        <w:keepLines w:val="0"/>
        <w:widowControl w:val="0"/>
        <w:shd w:val="clear" w:color="auto" w:fill="auto"/>
        <w:bidi w:val="0"/>
        <w:spacing w:before="0" w:after="0" w:line="316" w:lineRule="exact"/>
        <w:ind w:left="0" w:right="0" w:firstLine="440"/>
        <w:jc w:val="both"/>
      </w:pPr>
      <w:r>
        <w:rPr>
          <w:color w:val="000000"/>
          <w:spacing w:val="0"/>
          <w:w w:val="100"/>
          <w:position w:val="0"/>
        </w:rPr>
        <w:t>单位应当设置</w:t>
      </w:r>
      <w:r>
        <w:rPr>
          <w:color w:val="000000"/>
          <w:spacing w:val="0"/>
          <w:w w:val="100"/>
          <w:position w:val="0"/>
          <w:lang w:val="zh-CN" w:eastAsia="zh-CN" w:bidi="zh-CN"/>
        </w:rPr>
        <w:t>“应</w:t>
      </w:r>
      <w:r>
        <w:rPr>
          <w:color w:val="000000"/>
          <w:spacing w:val="0"/>
          <w:w w:val="100"/>
          <w:position w:val="0"/>
        </w:rPr>
        <w:t>付职工薪酬”科目核算应付职工薪酬业务％</w:t>
      </w:r>
    </w:p>
    <w:p>
      <w:pPr>
        <w:pStyle w:val="Style20"/>
        <w:keepNext w:val="0"/>
        <w:keepLines w:val="0"/>
        <w:widowControl w:val="0"/>
        <w:shd w:val="clear" w:color="auto" w:fill="auto"/>
        <w:bidi w:val="0"/>
        <w:spacing w:before="0" w:after="140" w:line="316" w:lineRule="exact"/>
        <w:ind w:left="0" w:right="0" w:firstLine="440"/>
        <w:jc w:val="both"/>
      </w:pPr>
      <w:r>
        <w:rPr>
          <w:color w:val="000000"/>
          <w:spacing w:val="0"/>
          <w:w w:val="100"/>
          <w:position w:val="0"/>
        </w:rPr>
        <w:t>应付职工薪酬的账务处理％</w:t>
      </w:r>
    </w:p>
    <w:sectPr>
      <w:footerReference w:type="default" r:id="rId56"/>
      <w:footerReference w:type="even" r:id="rId57"/>
      <w:footnotePr>
        <w:pos w:val="pageBottom"/>
        <w:numFmt w:val="decimal"/>
        <w:numRestart w:val="continuous"/>
      </w:footnotePr>
      <w:pgSz w:w="10939" w:h="15130"/>
      <w:pgMar w:top="1800" w:right="1493" w:bottom="1800" w:left="1483" w:header="1372" w:footer="3" w:gutter="0"/>
      <w:pgNumType w:start="102"/>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1024255</wp:posOffset>
              </wp:positionH>
              <wp:positionV relativeFrom="page">
                <wp:posOffset>9177655</wp:posOffset>
              </wp:positionV>
              <wp:extent cx="118745" cy="82550"/>
              <wp:wrapNone/>
              <wp:docPr id="1" name="Shape 1"/>
              <a:graphic xmlns:a="http://schemas.openxmlformats.org/drawingml/2006/main">
                <a:graphicData uri="http://schemas.microsoft.com/office/word/2010/wordprocessingShape">
                  <wps:wsp>
                    <wps:cNvSpPr txBox="1"/>
                    <wps:spPr>
                      <a:xfrm>
                        <a:ext cx="118745" cy="825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0.650000000000006pt;margin-top:722.64999999999998pt;width:9.3499999999999996pt;height:6.5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5780405</wp:posOffset>
              </wp:positionH>
              <wp:positionV relativeFrom="page">
                <wp:posOffset>8882380</wp:posOffset>
              </wp:positionV>
              <wp:extent cx="125095" cy="85090"/>
              <wp:wrapNone/>
              <wp:docPr id="13" name="Shape 13"/>
              <a:graphic xmlns:a="http://schemas.openxmlformats.org/drawingml/2006/main">
                <a:graphicData uri="http://schemas.microsoft.com/office/word/2010/wordprocessingShape">
                  <wps:wsp>
                    <wps:cNvSpPr txBox="1"/>
                    <wps:spPr>
                      <a:xfrm>
                        <a:ext cx="125095" cy="850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39" type="#_x0000_t202" style="position:absolute;margin-left:455.15000000000003pt;margin-top:699.39999999999998pt;width:9.8499999999999996pt;height:6.7000000000000002pt;z-index:-18874405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5780405</wp:posOffset>
              </wp:positionH>
              <wp:positionV relativeFrom="page">
                <wp:posOffset>8882380</wp:posOffset>
              </wp:positionV>
              <wp:extent cx="125095" cy="85090"/>
              <wp:wrapNone/>
              <wp:docPr id="15" name="Shape 15"/>
              <a:graphic xmlns:a="http://schemas.openxmlformats.org/drawingml/2006/main">
                <a:graphicData uri="http://schemas.microsoft.com/office/word/2010/wordprocessingShape">
                  <wps:wsp>
                    <wps:cNvSpPr txBox="1"/>
                    <wps:spPr>
                      <a:xfrm>
                        <a:ext cx="125095" cy="850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41" type="#_x0000_t202" style="position:absolute;margin-left:455.15000000000003pt;margin-top:699.39999999999998pt;width:9.8499999999999996pt;height:6.7000000000000002pt;z-index:-18874404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1025525</wp:posOffset>
              </wp:positionH>
              <wp:positionV relativeFrom="page">
                <wp:posOffset>8777605</wp:posOffset>
              </wp:positionV>
              <wp:extent cx="125095" cy="82550"/>
              <wp:wrapNone/>
              <wp:docPr id="17" name="Shape 17"/>
              <a:graphic xmlns:a="http://schemas.openxmlformats.org/drawingml/2006/main">
                <a:graphicData uri="http://schemas.microsoft.com/office/word/2010/wordprocessingShape">
                  <wps:wsp>
                    <wps:cNvSpPr txBox="1"/>
                    <wps:spPr>
                      <a:xfrm>
                        <a:ext cx="125095" cy="8255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43" type="#_x0000_t202" style="position:absolute;margin-left:80.75pt;margin-top:691.14999999999998pt;width:9.8499999999999996pt;height:6.5pt;z-index:-18874404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5780405</wp:posOffset>
              </wp:positionH>
              <wp:positionV relativeFrom="page">
                <wp:posOffset>8882380</wp:posOffset>
              </wp:positionV>
              <wp:extent cx="125095" cy="85090"/>
              <wp:wrapNone/>
              <wp:docPr id="19" name="Shape 19"/>
              <a:graphic xmlns:a="http://schemas.openxmlformats.org/drawingml/2006/main">
                <a:graphicData uri="http://schemas.microsoft.com/office/word/2010/wordprocessingShape">
                  <wps:wsp>
                    <wps:cNvSpPr txBox="1"/>
                    <wps:spPr>
                      <a:xfrm>
                        <a:ext cx="125095" cy="850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45" type="#_x0000_t202" style="position:absolute;margin-left:455.15000000000003pt;margin-top:699.39999999999998pt;width:9.8499999999999996pt;height:6.7000000000000002pt;z-index:-18874404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5780405</wp:posOffset>
              </wp:positionH>
              <wp:positionV relativeFrom="page">
                <wp:posOffset>8882380</wp:posOffset>
              </wp:positionV>
              <wp:extent cx="125095" cy="85090"/>
              <wp:wrapNone/>
              <wp:docPr id="21" name="Shape 21"/>
              <a:graphic xmlns:a="http://schemas.openxmlformats.org/drawingml/2006/main">
                <a:graphicData uri="http://schemas.microsoft.com/office/word/2010/wordprocessingShape">
                  <wps:wsp>
                    <wps:cNvSpPr txBox="1"/>
                    <wps:spPr>
                      <a:xfrm>
                        <a:ext cx="125095" cy="850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47" type="#_x0000_t202" style="position:absolute;margin-left:455.15000000000003pt;margin-top:699.39999999999998pt;width:9.8499999999999996pt;height:6.7000000000000002pt;z-index:-18874404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1024255</wp:posOffset>
              </wp:positionH>
              <wp:positionV relativeFrom="page">
                <wp:posOffset>9177655</wp:posOffset>
              </wp:positionV>
              <wp:extent cx="118745" cy="82550"/>
              <wp:wrapNone/>
              <wp:docPr id="3" name="Shape 3"/>
              <a:graphic xmlns:a="http://schemas.openxmlformats.org/drawingml/2006/main">
                <a:graphicData uri="http://schemas.microsoft.com/office/word/2010/wordprocessingShape">
                  <wps:wsp>
                    <wps:cNvSpPr txBox="1"/>
                    <wps:spPr>
                      <a:xfrm>
                        <a:ext cx="118745" cy="825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29" type="#_x0000_t202" style="position:absolute;margin-left:80.650000000000006pt;margin-top:722.64999999999998pt;width:9.3499999999999996pt;height:6.5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5782310</wp:posOffset>
              </wp:positionH>
              <wp:positionV relativeFrom="page">
                <wp:posOffset>8827135</wp:posOffset>
              </wp:positionV>
              <wp:extent cx="130810" cy="88265"/>
              <wp:wrapNone/>
              <wp:docPr id="27" name="Shape 27"/>
              <a:graphic xmlns:a="http://schemas.openxmlformats.org/drawingml/2006/main">
                <a:graphicData uri="http://schemas.microsoft.com/office/word/2010/wordprocessingShape">
                  <wps:wsp>
                    <wps:cNvSpPr txBox="1"/>
                    <wps:spPr>
                      <a:xfrm>
                        <a:ext cx="130810" cy="8826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53" type="#_x0000_t202" style="position:absolute;margin-left:455.30000000000001pt;margin-top:695.05000000000007pt;width:10.300000000000001pt;height:6.9500000000000002pt;z-index:-18874404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1024255</wp:posOffset>
              </wp:positionH>
              <wp:positionV relativeFrom="page">
                <wp:posOffset>8832215</wp:posOffset>
              </wp:positionV>
              <wp:extent cx="125095" cy="85090"/>
              <wp:wrapNone/>
              <wp:docPr id="29" name="Shape 29"/>
              <a:graphic xmlns:a="http://schemas.openxmlformats.org/drawingml/2006/main">
                <a:graphicData uri="http://schemas.microsoft.com/office/word/2010/wordprocessingShape">
                  <wps:wsp>
                    <wps:cNvSpPr txBox="1"/>
                    <wps:spPr>
                      <a:xfrm>
                        <a:ext cx="125095" cy="850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55" type="#_x0000_t202" style="position:absolute;margin-left:80.650000000000006pt;margin-top:695.45000000000005pt;width:9.8499999999999996pt;height:6.7000000000000002pt;z-index:-18874403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5782310</wp:posOffset>
              </wp:positionH>
              <wp:positionV relativeFrom="page">
                <wp:posOffset>8827135</wp:posOffset>
              </wp:positionV>
              <wp:extent cx="130810" cy="88265"/>
              <wp:wrapNone/>
              <wp:docPr id="31" name="Shape 31"/>
              <a:graphic xmlns:a="http://schemas.openxmlformats.org/drawingml/2006/main">
                <a:graphicData uri="http://schemas.microsoft.com/office/word/2010/wordprocessingShape">
                  <wps:wsp>
                    <wps:cNvSpPr txBox="1"/>
                    <wps:spPr>
                      <a:xfrm>
                        <a:ext cx="130810" cy="8826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57" type="#_x0000_t202" style="position:absolute;margin-left:455.30000000000001pt;margin-top:695.05000000000007pt;width:10.300000000000001pt;height:6.9500000000000002pt;z-index:-18874403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5782310</wp:posOffset>
              </wp:positionH>
              <wp:positionV relativeFrom="page">
                <wp:posOffset>8827135</wp:posOffset>
              </wp:positionV>
              <wp:extent cx="130810" cy="88265"/>
              <wp:wrapNone/>
              <wp:docPr id="33" name="Shape 33"/>
              <a:graphic xmlns:a="http://schemas.openxmlformats.org/drawingml/2006/main">
                <a:graphicData uri="http://schemas.microsoft.com/office/word/2010/wordprocessingShape">
                  <wps:wsp>
                    <wps:cNvSpPr txBox="1"/>
                    <wps:spPr>
                      <a:xfrm>
                        <a:ext cx="130810" cy="8826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59" type="#_x0000_t202" style="position:absolute;margin-left:455.30000000000001pt;margin-top:695.05000000000007pt;width:10.300000000000001pt;height:6.9500000000000002pt;z-index:-18874403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5788025</wp:posOffset>
              </wp:positionH>
              <wp:positionV relativeFrom="page">
                <wp:posOffset>9011920</wp:posOffset>
              </wp:positionV>
              <wp:extent cx="115570" cy="85090"/>
              <wp:wrapNone/>
              <wp:docPr id="35" name="Shape 35"/>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61" type="#_x0000_t202" style="position:absolute;margin-left:455.75pt;margin-top:709.60000000000002pt;width:9.0999999999999996pt;height:6.7000000000000002pt;z-index:-18874403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1029970</wp:posOffset>
              </wp:positionH>
              <wp:positionV relativeFrom="page">
                <wp:posOffset>8885555</wp:posOffset>
              </wp:positionV>
              <wp:extent cx="115570" cy="85090"/>
              <wp:wrapNone/>
              <wp:docPr id="37" name="Shape 37"/>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63" type="#_x0000_t202" style="position:absolute;margin-left:81.100000000000009pt;margin-top:699.64999999999998pt;width:9.0999999999999996pt;height:6.7000000000000002pt;z-index:-18874403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5782310</wp:posOffset>
              </wp:positionH>
              <wp:positionV relativeFrom="page">
                <wp:posOffset>8870315</wp:posOffset>
              </wp:positionV>
              <wp:extent cx="115570" cy="82550"/>
              <wp:wrapNone/>
              <wp:docPr id="5" name="Shape 5"/>
              <a:graphic xmlns:a="http://schemas.openxmlformats.org/drawingml/2006/main">
                <a:graphicData uri="http://schemas.microsoft.com/office/word/2010/wordprocessingShape">
                  <wps:wsp>
                    <wps:cNvSpPr txBox="1"/>
                    <wps:spPr>
                      <a:xfrm>
                        <a:ext cx="115570" cy="825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31" type="#_x0000_t202" style="position:absolute;margin-left:455.30000000000001pt;margin-top:698.45000000000005pt;width:9.0999999999999996pt;height:6.5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5786120</wp:posOffset>
              </wp:positionH>
              <wp:positionV relativeFrom="page">
                <wp:posOffset>8856980</wp:posOffset>
              </wp:positionV>
              <wp:extent cx="115570" cy="82550"/>
              <wp:wrapNone/>
              <wp:docPr id="39" name="Shape 39"/>
              <a:graphic xmlns:a="http://schemas.openxmlformats.org/drawingml/2006/main">
                <a:graphicData uri="http://schemas.microsoft.com/office/word/2010/wordprocessingShape">
                  <wps:wsp>
                    <wps:cNvSpPr txBox="1"/>
                    <wps:spPr>
                      <a:xfrm>
                        <a:ext cx="115570" cy="8255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65" type="#_x0000_t202" style="position:absolute;margin-left:455.60000000000002pt;margin-top:697.39999999999998pt;width:9.0999999999999996pt;height:6.5pt;z-index:-18874402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1028065</wp:posOffset>
              </wp:positionH>
              <wp:positionV relativeFrom="page">
                <wp:posOffset>8857615</wp:posOffset>
              </wp:positionV>
              <wp:extent cx="118745" cy="82550"/>
              <wp:wrapNone/>
              <wp:docPr id="41" name="Shape 41"/>
              <a:graphic xmlns:a="http://schemas.openxmlformats.org/drawingml/2006/main">
                <a:graphicData uri="http://schemas.microsoft.com/office/word/2010/wordprocessingShape">
                  <wps:wsp>
                    <wps:cNvSpPr txBox="1"/>
                    <wps:spPr>
                      <a:xfrm>
                        <a:ext cx="118745" cy="8255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67" type="#_x0000_t202" style="position:absolute;margin-left:80.950000000000003pt;margin-top:697.45000000000005pt;width:9.3499999999999996pt;height:6.5pt;z-index:-18874402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5780405</wp:posOffset>
              </wp:positionH>
              <wp:positionV relativeFrom="page">
                <wp:posOffset>8844915</wp:posOffset>
              </wp:positionV>
              <wp:extent cx="115570" cy="85090"/>
              <wp:wrapNone/>
              <wp:docPr id="43" name="Shape 43"/>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69" type="#_x0000_t202" style="position:absolute;margin-left:455.15000000000003pt;margin-top:696.45000000000005pt;width:9.0999999999999996pt;height:6.7000000000000002pt;z-index:-18874402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5780405</wp:posOffset>
              </wp:positionH>
              <wp:positionV relativeFrom="page">
                <wp:posOffset>8844915</wp:posOffset>
              </wp:positionV>
              <wp:extent cx="115570" cy="85090"/>
              <wp:wrapNone/>
              <wp:docPr id="45" name="Shape 45"/>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71" type="#_x0000_t202" style="position:absolute;margin-left:455.15000000000003pt;margin-top:696.45000000000005pt;width:9.0999999999999996pt;height:6.7000000000000002pt;z-index:-18874402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1025525</wp:posOffset>
              </wp:positionH>
              <wp:positionV relativeFrom="page">
                <wp:posOffset>8847455</wp:posOffset>
              </wp:positionV>
              <wp:extent cx="125095" cy="85090"/>
              <wp:wrapNone/>
              <wp:docPr id="47" name="Shape 47"/>
              <a:graphic xmlns:a="http://schemas.openxmlformats.org/drawingml/2006/main">
                <a:graphicData uri="http://schemas.microsoft.com/office/word/2010/wordprocessingShape">
                  <wps:wsp>
                    <wps:cNvSpPr txBox="1"/>
                    <wps:spPr>
                      <a:xfrm>
                        <a:ext cx="125095" cy="850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73" type="#_x0000_t202" style="position:absolute;margin-left:80.75pt;margin-top:696.64999999999998pt;width:9.8499999999999996pt;height:6.7000000000000002pt;z-index:-18874402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1025525</wp:posOffset>
              </wp:positionH>
              <wp:positionV relativeFrom="page">
                <wp:posOffset>8739505</wp:posOffset>
              </wp:positionV>
              <wp:extent cx="118745" cy="85090"/>
              <wp:wrapNone/>
              <wp:docPr id="49" name="Shape 49"/>
              <a:graphic xmlns:a="http://schemas.openxmlformats.org/drawingml/2006/main">
                <a:graphicData uri="http://schemas.microsoft.com/office/word/2010/wordprocessingShape">
                  <wps:wsp>
                    <wps:cNvSpPr txBox="1"/>
                    <wps:spPr>
                      <a:xfrm>
                        <a:ext cx="118745" cy="850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)2</w:t>
                          </w:r>
                        </w:p>
                      </w:txbxContent>
                    </wps:txbx>
                    <wps:bodyPr wrap="none" lIns="0" tIns="0" rIns="0" bIns="0">
                      <a:spAutoFit/>
                    </wps:bodyPr>
                  </wps:wsp>
                </a:graphicData>
              </a:graphic>
            </wp:anchor>
          </w:drawing>
        </mc:Choice>
        <mc:Fallback>
          <w:pict>
            <v:shape id="_x0000_s1075" type="#_x0000_t202" style="position:absolute;margin-left:80.75pt;margin-top:688.14999999999998pt;width:9.3499999999999996pt;height:6.7000000000000002pt;z-index:-18874401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)2</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1025525</wp:posOffset>
              </wp:positionH>
              <wp:positionV relativeFrom="page">
                <wp:posOffset>8739505</wp:posOffset>
              </wp:positionV>
              <wp:extent cx="118745" cy="85090"/>
              <wp:wrapNone/>
              <wp:docPr id="51" name="Shape 51"/>
              <a:graphic xmlns:a="http://schemas.openxmlformats.org/drawingml/2006/main">
                <a:graphicData uri="http://schemas.microsoft.com/office/word/2010/wordprocessingShape">
                  <wps:wsp>
                    <wps:cNvSpPr txBox="1"/>
                    <wps:spPr>
                      <a:xfrm>
                        <a:ext cx="118745" cy="850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)2</w:t>
                          </w:r>
                        </w:p>
                      </w:txbxContent>
                    </wps:txbx>
                    <wps:bodyPr wrap="none" lIns="0" tIns="0" rIns="0" bIns="0">
                      <a:spAutoFit/>
                    </wps:bodyPr>
                  </wps:wsp>
                </a:graphicData>
              </a:graphic>
            </wp:anchor>
          </w:drawing>
        </mc:Choice>
        <mc:Fallback>
          <w:pict>
            <v:shape id="_x0000_s1077" type="#_x0000_t202" style="position:absolute;margin-left:80.75pt;margin-top:688.14999999999998pt;width:9.3499999999999996pt;height:6.7000000000000002pt;z-index:-18874401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)2</w:t>
                    </w:r>
                  </w:p>
                </w:txbxContent>
              </v:textbox>
              <w10:wrap anchorx="page" anchory="page"/>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5780405</wp:posOffset>
              </wp:positionH>
              <wp:positionV relativeFrom="page">
                <wp:posOffset>8844915</wp:posOffset>
              </wp:positionV>
              <wp:extent cx="115570" cy="85090"/>
              <wp:wrapNone/>
              <wp:docPr id="53" name="Shape 53"/>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79" type="#_x0000_t202" style="position:absolute;margin-left:455.15000000000003pt;margin-top:696.45000000000005pt;width:9.0999999999999996pt;height:6.7000000000000002pt;z-index:-18874401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1025525</wp:posOffset>
              </wp:positionH>
              <wp:positionV relativeFrom="page">
                <wp:posOffset>8847455</wp:posOffset>
              </wp:positionV>
              <wp:extent cx="125095" cy="85090"/>
              <wp:wrapNone/>
              <wp:docPr id="55" name="Shape 55"/>
              <a:graphic xmlns:a="http://schemas.openxmlformats.org/drawingml/2006/main">
                <a:graphicData uri="http://schemas.microsoft.com/office/word/2010/wordprocessingShape">
                  <wps:wsp>
                    <wps:cNvSpPr txBox="1"/>
                    <wps:spPr>
                      <a:xfrm>
                        <a:ext cx="125095" cy="850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81" type="#_x0000_t202" style="position:absolute;margin-left:80.75pt;margin-top:696.64999999999998pt;width:9.8499999999999996pt;height:6.7000000000000002pt;z-index:-18874401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1027430</wp:posOffset>
              </wp:positionH>
              <wp:positionV relativeFrom="page">
                <wp:posOffset>8830310</wp:posOffset>
              </wp:positionV>
              <wp:extent cx="189230" cy="82550"/>
              <wp:wrapNone/>
              <wp:docPr id="57" name="Shape 57"/>
              <a:graphic xmlns:a="http://schemas.openxmlformats.org/drawingml/2006/main">
                <a:graphicData uri="http://schemas.microsoft.com/office/word/2010/wordprocessingShape">
                  <wps:wsp>
                    <wps:cNvSpPr txBox="1"/>
                    <wps:spPr>
                      <a:xfrm>
                        <a:ext cx="189230" cy="8255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83" type="#_x0000_t202" style="position:absolute;margin-left:80.900000000000006pt;margin-top:695.30000000000007pt;width:14.9pt;height:6.5pt;z-index:-18874401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1027430</wp:posOffset>
              </wp:positionH>
              <wp:positionV relativeFrom="page">
                <wp:posOffset>8830310</wp:posOffset>
              </wp:positionV>
              <wp:extent cx="189230" cy="82550"/>
              <wp:wrapNone/>
              <wp:docPr id="59" name="Shape 59"/>
              <a:graphic xmlns:a="http://schemas.openxmlformats.org/drawingml/2006/main">
                <a:graphicData uri="http://schemas.microsoft.com/office/word/2010/wordprocessingShape">
                  <wps:wsp>
                    <wps:cNvSpPr txBox="1"/>
                    <wps:spPr>
                      <a:xfrm>
                        <a:ext cx="189230" cy="8255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85" type="#_x0000_t202" style="position:absolute;margin-left:80.900000000000006pt;margin-top:695.30000000000007pt;width:14.9pt;height:6.5pt;z-index:-18874400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5782310</wp:posOffset>
              </wp:positionH>
              <wp:positionV relativeFrom="page">
                <wp:posOffset>8882380</wp:posOffset>
              </wp:positionV>
              <wp:extent cx="130810" cy="85090"/>
              <wp:wrapNone/>
              <wp:docPr id="61" name="Shape 61"/>
              <a:graphic xmlns:a="http://schemas.openxmlformats.org/drawingml/2006/main">
                <a:graphicData uri="http://schemas.microsoft.com/office/word/2010/wordprocessingShape">
                  <wps:wsp>
                    <wps:cNvSpPr txBox="1"/>
                    <wps:spPr>
                      <a:xfrm>
                        <a:ext cx="130810" cy="850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87" type="#_x0000_t202" style="position:absolute;margin-left:455.30000000000001pt;margin-top:699.39999999999998pt;width:10.300000000000001pt;height:6.7000000000000002pt;z-index:-18874400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1027430</wp:posOffset>
              </wp:positionH>
              <wp:positionV relativeFrom="page">
                <wp:posOffset>8830310</wp:posOffset>
              </wp:positionV>
              <wp:extent cx="189230" cy="82550"/>
              <wp:wrapNone/>
              <wp:docPr id="63" name="Shape 63"/>
              <a:graphic xmlns:a="http://schemas.openxmlformats.org/drawingml/2006/main">
                <a:graphicData uri="http://schemas.microsoft.com/office/word/2010/wordprocessingShape">
                  <wps:wsp>
                    <wps:cNvSpPr txBox="1"/>
                    <wps:spPr>
                      <a:xfrm>
                        <a:ext cx="189230" cy="8255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89" type="#_x0000_t202" style="position:absolute;margin-left:80.900000000000006pt;margin-top:695.30000000000007pt;width:14.9pt;height:6.5pt;z-index:-18874400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1027430</wp:posOffset>
              </wp:positionH>
              <wp:positionV relativeFrom="page">
                <wp:posOffset>8830310</wp:posOffset>
              </wp:positionV>
              <wp:extent cx="189230" cy="82550"/>
              <wp:wrapNone/>
              <wp:docPr id="65" name="Shape 65"/>
              <a:graphic xmlns:a="http://schemas.openxmlformats.org/drawingml/2006/main">
                <a:graphicData uri="http://schemas.microsoft.com/office/word/2010/wordprocessingShape">
                  <wps:wsp>
                    <wps:cNvSpPr txBox="1"/>
                    <wps:spPr>
                      <a:xfrm>
                        <a:ext cx="189230" cy="8255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91" type="#_x0000_t202" style="position:absolute;margin-left:80.900000000000006pt;margin-top:695.30000000000007pt;width:14.9pt;height:6.5pt;z-index:-18874400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1027430</wp:posOffset>
              </wp:positionH>
              <wp:positionV relativeFrom="page">
                <wp:posOffset>8830310</wp:posOffset>
              </wp:positionV>
              <wp:extent cx="189230" cy="82550"/>
              <wp:wrapNone/>
              <wp:docPr id="67" name="Shape 67"/>
              <a:graphic xmlns:a="http://schemas.openxmlformats.org/drawingml/2006/main">
                <a:graphicData uri="http://schemas.microsoft.com/office/word/2010/wordprocessingShape">
                  <wps:wsp>
                    <wps:cNvSpPr txBox="1"/>
                    <wps:spPr>
                      <a:xfrm>
                        <a:ext cx="189230" cy="8255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93" type="#_x0000_t202" style="position:absolute;margin-left:80.900000000000006pt;margin-top:695.30000000000007pt;width:14.9pt;height:6.5pt;z-index:-18874400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1027430</wp:posOffset>
              </wp:positionH>
              <wp:positionV relativeFrom="page">
                <wp:posOffset>8830310</wp:posOffset>
              </wp:positionV>
              <wp:extent cx="189230" cy="82550"/>
              <wp:wrapNone/>
              <wp:docPr id="69" name="Shape 69"/>
              <a:graphic xmlns:a="http://schemas.openxmlformats.org/drawingml/2006/main">
                <a:graphicData uri="http://schemas.microsoft.com/office/word/2010/wordprocessingShape">
                  <wps:wsp>
                    <wps:cNvSpPr txBox="1"/>
                    <wps:spPr>
                      <a:xfrm>
                        <a:ext cx="189230" cy="8255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95" type="#_x0000_t202" style="position:absolute;margin-left:80.900000000000006pt;margin-top:695.30000000000007pt;width:14.9pt;height:6.5pt;z-index:-18874399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5782310</wp:posOffset>
              </wp:positionH>
              <wp:positionV relativeFrom="page">
                <wp:posOffset>8870315</wp:posOffset>
              </wp:positionV>
              <wp:extent cx="115570" cy="82550"/>
              <wp:wrapNone/>
              <wp:docPr id="7" name="Shape 7"/>
              <a:graphic xmlns:a="http://schemas.openxmlformats.org/drawingml/2006/main">
                <a:graphicData uri="http://schemas.microsoft.com/office/word/2010/wordprocessingShape">
                  <wps:wsp>
                    <wps:cNvSpPr txBox="1"/>
                    <wps:spPr>
                      <a:xfrm>
                        <a:ext cx="115570" cy="825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33" type="#_x0000_t202" style="position:absolute;margin-left:455.30000000000001pt;margin-top:698.45000000000005pt;width:9.0999999999999996pt;height:6.5pt;z-index:-18874405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5782310</wp:posOffset>
              </wp:positionH>
              <wp:positionV relativeFrom="page">
                <wp:posOffset>8870315</wp:posOffset>
              </wp:positionV>
              <wp:extent cx="115570" cy="82550"/>
              <wp:wrapNone/>
              <wp:docPr id="9" name="Shape 9"/>
              <a:graphic xmlns:a="http://schemas.openxmlformats.org/drawingml/2006/main">
                <a:graphicData uri="http://schemas.microsoft.com/office/word/2010/wordprocessingShape">
                  <wps:wsp>
                    <wps:cNvSpPr txBox="1"/>
                    <wps:spPr>
                      <a:xfrm>
                        <a:ext cx="115570" cy="825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35" type="#_x0000_t202" style="position:absolute;margin-left:455.30000000000001pt;margin-top:698.45000000000005pt;width:9.0999999999999996pt;height:6.5pt;z-index:-18874405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1024255</wp:posOffset>
              </wp:positionH>
              <wp:positionV relativeFrom="page">
                <wp:posOffset>9177655</wp:posOffset>
              </wp:positionV>
              <wp:extent cx="118745" cy="82550"/>
              <wp:wrapNone/>
              <wp:docPr id="11" name="Shape 11"/>
              <a:graphic xmlns:a="http://schemas.openxmlformats.org/drawingml/2006/main">
                <a:graphicData uri="http://schemas.microsoft.com/office/word/2010/wordprocessingShape">
                  <wps:wsp>
                    <wps:cNvSpPr txBox="1"/>
                    <wps:spPr>
                      <a:xfrm>
                        <a:ext cx="118745" cy="825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37" type="#_x0000_t202" style="position:absolute;margin-left:80.650000000000006pt;margin-top:722.64999999999998pt;width:9.3499999999999996pt;height:6.5pt;z-index:-18874405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2">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6">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72">
    <w:multiLevelType w:val="multilevel"/>
    <w:lvl w:ilvl="0">
      <w:start w:val="4"/>
      <w:numFmt w:val="ideographDigital"/>
      <w:lvlText w:val="(%1)"/>
      <w:rPr>
        <w:rFonts w:ascii="SimSun" w:eastAsia="SimSun" w:hAnsi="SimSun" w:cs="SimSu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7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9"/>
        <w:szCs w:val="19"/>
        <w:u w:val="none"/>
        <w:shd w:val="clear" w:color="auto" w:fill="auto"/>
        <w:lang w:val="zh-TW" w:eastAsia="zh-TW" w:bidi="zh-TW"/>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5_"/>
    <w:basedOn w:val="DefaultParagraphFont"/>
    <w:link w:val="Style2"/>
    <w:rPr>
      <w:rFonts w:ascii="SimSun" w:eastAsia="SimSun" w:hAnsi="SimSun" w:cs="SimSun"/>
      <w:b w:val="0"/>
      <w:bCs w:val="0"/>
      <w:i w:val="0"/>
      <w:iCs w:val="0"/>
      <w:smallCaps w:val="0"/>
      <w:strike w:val="0"/>
      <w:sz w:val="60"/>
      <w:szCs w:val="60"/>
      <w:u w:val="none"/>
      <w:shd w:val="clear" w:color="auto" w:fill="auto"/>
      <w:lang w:val="zh-TW" w:eastAsia="zh-TW" w:bidi="zh-TW"/>
    </w:rPr>
  </w:style>
  <w:style w:type="character" w:customStyle="1" w:styleId="CharStyle5">
    <w:name w:val="Body text|6_"/>
    <w:basedOn w:val="DefaultParagraphFont"/>
    <w:link w:val="Style4"/>
    <w:rPr>
      <w:b/>
      <w:bCs/>
      <w:i w:val="0"/>
      <w:iCs w:val="0"/>
      <w:smallCaps w:val="0"/>
      <w:strike w:val="0"/>
      <w:sz w:val="56"/>
      <w:szCs w:val="56"/>
      <w:u w:val="none"/>
      <w:shd w:val="clear" w:color="auto" w:fill="auto"/>
      <w:lang w:val="zh-TW" w:eastAsia="zh-TW" w:bidi="zh-TW"/>
    </w:rPr>
  </w:style>
  <w:style w:type="character" w:customStyle="1" w:styleId="CharStyle8">
    <w:name w:val="Table of contents|1_"/>
    <w:basedOn w:val="DefaultParagraphFont"/>
    <w:link w:val="Style7"/>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13">
    <w:name w:val="Header or footer|2_"/>
    <w:basedOn w:val="DefaultParagraphFont"/>
    <w:link w:val="Style12"/>
    <w:rPr>
      <w:b w:val="0"/>
      <w:bCs w:val="0"/>
      <w:i w:val="0"/>
      <w:iCs w:val="0"/>
      <w:smallCaps w:val="0"/>
      <w:strike w:val="0"/>
      <w:sz w:val="20"/>
      <w:szCs w:val="20"/>
      <w:u w:val="none"/>
      <w:shd w:val="clear" w:color="auto" w:fill="auto"/>
      <w:lang w:val="zh-TW" w:eastAsia="zh-TW" w:bidi="zh-TW"/>
    </w:rPr>
  </w:style>
  <w:style w:type="character" w:customStyle="1" w:styleId="CharStyle19">
    <w:name w:val="Heading #1|1_"/>
    <w:basedOn w:val="DefaultParagraphFont"/>
    <w:link w:val="Style18"/>
    <w:rPr>
      <w:rFonts w:ascii="SimSun" w:eastAsia="SimSun" w:hAnsi="SimSun" w:cs="SimSun"/>
      <w:b w:val="0"/>
      <w:bCs w:val="0"/>
      <w:i w:val="0"/>
      <w:iCs w:val="0"/>
      <w:smallCaps w:val="0"/>
      <w:strike w:val="0"/>
      <w:sz w:val="40"/>
      <w:szCs w:val="40"/>
      <w:u w:val="none"/>
      <w:shd w:val="clear" w:color="auto" w:fill="auto"/>
      <w:lang w:val="zh-TW" w:eastAsia="zh-TW" w:bidi="zh-TW"/>
    </w:rPr>
  </w:style>
  <w:style w:type="character" w:customStyle="1" w:styleId="CharStyle21">
    <w:name w:val="Body text|1_"/>
    <w:basedOn w:val="DefaultParagraphFont"/>
    <w:link w:val="Style20"/>
    <w:rPr>
      <w:rFonts w:ascii="SimSun" w:eastAsia="SimSun" w:hAnsi="SimSun" w:cs="SimSun"/>
      <w:b w:val="0"/>
      <w:bCs w:val="0"/>
      <w:i w:val="0"/>
      <w:iCs w:val="0"/>
      <w:smallCaps w:val="0"/>
      <w:strike w:val="0"/>
      <w:sz w:val="19"/>
      <w:szCs w:val="19"/>
      <w:u w:val="none"/>
      <w:shd w:val="clear" w:color="auto" w:fill="auto"/>
      <w:lang w:val="zh-TW" w:eastAsia="zh-TW" w:bidi="zh-TW"/>
    </w:rPr>
  </w:style>
  <w:style w:type="character" w:customStyle="1" w:styleId="CharStyle25">
    <w:name w:val="Heading #2|1_"/>
    <w:basedOn w:val="DefaultParagraphFont"/>
    <w:link w:val="Style24"/>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30">
    <w:name w:val="Body text|3_"/>
    <w:basedOn w:val="DefaultParagraphFont"/>
    <w:link w:val="Style29"/>
    <w:rPr>
      <w:b w:val="0"/>
      <w:bCs w:val="0"/>
      <w:i/>
      <w:iCs/>
      <w:smallCaps w:val="0"/>
      <w:strike w:val="0"/>
      <w:sz w:val="19"/>
      <w:szCs w:val="19"/>
      <w:u w:val="none"/>
      <w:shd w:val="clear" w:color="auto" w:fill="auto"/>
      <w:lang w:val="zh-TW" w:eastAsia="zh-TW" w:bidi="zh-TW"/>
    </w:rPr>
  </w:style>
  <w:style w:type="character" w:customStyle="1" w:styleId="CharStyle33">
    <w:name w:val="Heading #3|1_"/>
    <w:basedOn w:val="DefaultParagraphFont"/>
    <w:link w:val="Style32"/>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35">
    <w:name w:val="Heading #4|1_"/>
    <w:basedOn w:val="DefaultParagraphFont"/>
    <w:link w:val="Style34"/>
    <w:rPr>
      <w:rFonts w:ascii="SimSun" w:eastAsia="SimSun" w:hAnsi="SimSun" w:cs="SimSun"/>
      <w:b/>
      <w:bCs/>
      <w:i w:val="0"/>
      <w:iCs w:val="0"/>
      <w:smallCaps w:val="0"/>
      <w:strike w:val="0"/>
      <w:sz w:val="19"/>
      <w:szCs w:val="19"/>
      <w:u w:val="none"/>
      <w:shd w:val="clear" w:color="auto" w:fill="auto"/>
      <w:lang w:val="zh-TW" w:eastAsia="zh-TW" w:bidi="zh-TW"/>
    </w:rPr>
  </w:style>
  <w:style w:type="character" w:customStyle="1" w:styleId="CharStyle38">
    <w:name w:val="Header or footer|1_"/>
    <w:basedOn w:val="DefaultParagraphFont"/>
    <w:link w:val="Style37"/>
    <w:rPr>
      <w:b w:val="0"/>
      <w:bCs w:val="0"/>
      <w:i w:val="0"/>
      <w:iCs w:val="0"/>
      <w:smallCaps w:val="0"/>
      <w:strike w:val="0"/>
      <w:sz w:val="19"/>
      <w:szCs w:val="19"/>
      <w:u w:val="none"/>
      <w:shd w:val="clear" w:color="auto" w:fill="auto"/>
      <w:lang w:val="zh-TW" w:eastAsia="zh-TW" w:bidi="zh-TW"/>
    </w:rPr>
  </w:style>
  <w:style w:type="character" w:customStyle="1" w:styleId="CharStyle44">
    <w:name w:val="Body text|4_"/>
    <w:basedOn w:val="DefaultParagraphFont"/>
    <w:link w:val="Style43"/>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49">
    <w:name w:val="Body text|2_"/>
    <w:basedOn w:val="DefaultParagraphFont"/>
    <w:link w:val="Style48"/>
    <w:rPr>
      <w:rFonts w:ascii="SimSun" w:eastAsia="SimSun" w:hAnsi="SimSun" w:cs="SimSun"/>
      <w:b w:val="0"/>
      <w:bCs w:val="0"/>
      <w:i w:val="0"/>
      <w:iCs w:val="0"/>
      <w:smallCaps w:val="0"/>
      <w:strike w:val="0"/>
      <w:sz w:val="17"/>
      <w:szCs w:val="17"/>
      <w:u w:val="none"/>
      <w:shd w:val="clear" w:color="auto" w:fill="auto"/>
      <w:lang w:val="zh-TW" w:eastAsia="zh-TW" w:bidi="zh-TW"/>
    </w:rPr>
  </w:style>
  <w:style w:type="character" w:customStyle="1" w:styleId="CharStyle59">
    <w:name w:val="Other|1_"/>
    <w:basedOn w:val="DefaultParagraphFont"/>
    <w:link w:val="Style58"/>
    <w:rPr>
      <w:rFonts w:ascii="SimSun" w:eastAsia="SimSun" w:hAnsi="SimSun" w:cs="SimSun"/>
      <w:b w:val="0"/>
      <w:bCs w:val="0"/>
      <w:i w:val="0"/>
      <w:iCs w:val="0"/>
      <w:smallCaps w:val="0"/>
      <w:strike w:val="0"/>
      <w:sz w:val="19"/>
      <w:szCs w:val="19"/>
      <w:u w:val="none"/>
      <w:shd w:val="clear" w:color="auto" w:fill="auto"/>
      <w:lang w:val="zh-TW" w:eastAsia="zh-TW" w:bidi="zh-TW"/>
    </w:rPr>
  </w:style>
  <w:style w:type="paragraph" w:customStyle="1" w:styleId="Style2">
    <w:name w:val="Body text|5"/>
    <w:basedOn w:val="Normal"/>
    <w:link w:val="CharStyle3"/>
    <w:pPr>
      <w:widowControl w:val="0"/>
      <w:shd w:val="clear" w:color="auto" w:fill="auto"/>
      <w:jc w:val="center"/>
    </w:pPr>
    <w:rPr>
      <w:rFonts w:ascii="SimSun" w:eastAsia="SimSun" w:hAnsi="SimSun" w:cs="SimSun"/>
      <w:b w:val="0"/>
      <w:bCs w:val="0"/>
      <w:i w:val="0"/>
      <w:iCs w:val="0"/>
      <w:smallCaps w:val="0"/>
      <w:strike w:val="0"/>
      <w:sz w:val="60"/>
      <w:szCs w:val="60"/>
      <w:u w:val="none"/>
      <w:shd w:val="clear" w:color="auto" w:fill="auto"/>
      <w:lang w:val="zh-TW" w:eastAsia="zh-TW" w:bidi="zh-TW"/>
    </w:rPr>
  </w:style>
  <w:style w:type="paragraph" w:customStyle="1" w:styleId="Style4">
    <w:name w:val="Body text|6"/>
    <w:basedOn w:val="Normal"/>
    <w:link w:val="CharStyle5"/>
    <w:pPr>
      <w:widowControl w:val="0"/>
      <w:shd w:val="clear" w:color="auto" w:fill="auto"/>
      <w:jc w:val="center"/>
    </w:pPr>
    <w:rPr>
      <w:b/>
      <w:bCs/>
      <w:i w:val="0"/>
      <w:iCs w:val="0"/>
      <w:smallCaps w:val="0"/>
      <w:strike w:val="0"/>
      <w:sz w:val="56"/>
      <w:szCs w:val="56"/>
      <w:u w:val="none"/>
      <w:shd w:val="clear" w:color="auto" w:fill="auto"/>
      <w:lang w:val="zh-TW" w:eastAsia="zh-TW" w:bidi="zh-TW"/>
    </w:rPr>
  </w:style>
  <w:style w:type="paragraph" w:customStyle="1" w:styleId="Style7">
    <w:name w:val="Table of contents|1"/>
    <w:basedOn w:val="Normal"/>
    <w:link w:val="CharStyle8"/>
    <w:pPr>
      <w:widowControl w:val="0"/>
      <w:shd w:val="clear" w:color="auto" w:fill="auto"/>
      <w:spacing w:after="80"/>
      <w:ind w:firstLine="420"/>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12">
    <w:name w:val="Header or footer|2"/>
    <w:basedOn w:val="Normal"/>
    <w:link w:val="CharStyle13"/>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18">
    <w:name w:val="Heading #1|1"/>
    <w:basedOn w:val="Normal"/>
    <w:link w:val="CharStyle19"/>
    <w:pPr>
      <w:widowControl w:val="0"/>
      <w:shd w:val="clear" w:color="auto" w:fill="auto"/>
      <w:spacing w:after="780"/>
      <w:jc w:val="center"/>
      <w:outlineLvl w:val="0"/>
    </w:pPr>
    <w:rPr>
      <w:rFonts w:ascii="SimSun" w:eastAsia="SimSun" w:hAnsi="SimSun" w:cs="SimSun"/>
      <w:b w:val="0"/>
      <w:bCs w:val="0"/>
      <w:i w:val="0"/>
      <w:iCs w:val="0"/>
      <w:smallCaps w:val="0"/>
      <w:strike w:val="0"/>
      <w:sz w:val="40"/>
      <w:szCs w:val="40"/>
      <w:u w:val="none"/>
      <w:shd w:val="clear" w:color="auto" w:fill="auto"/>
      <w:lang w:val="zh-TW" w:eastAsia="zh-TW" w:bidi="zh-TW"/>
    </w:rPr>
  </w:style>
  <w:style w:type="paragraph" w:customStyle="1" w:styleId="Style20">
    <w:name w:val="Body text|1"/>
    <w:basedOn w:val="Normal"/>
    <w:link w:val="CharStyle21"/>
    <w:pPr>
      <w:widowControl w:val="0"/>
      <w:shd w:val="clear" w:color="auto" w:fill="auto"/>
      <w:spacing w:line="350" w:lineRule="auto"/>
      <w:ind w:firstLine="400"/>
    </w:pPr>
    <w:rPr>
      <w:rFonts w:ascii="SimSun" w:eastAsia="SimSun" w:hAnsi="SimSun" w:cs="SimSun"/>
      <w:b w:val="0"/>
      <w:bCs w:val="0"/>
      <w:i w:val="0"/>
      <w:iCs w:val="0"/>
      <w:smallCaps w:val="0"/>
      <w:strike w:val="0"/>
      <w:sz w:val="19"/>
      <w:szCs w:val="19"/>
      <w:u w:val="none"/>
      <w:shd w:val="clear" w:color="auto" w:fill="auto"/>
      <w:lang w:val="zh-TW" w:eastAsia="zh-TW" w:bidi="zh-TW"/>
    </w:rPr>
  </w:style>
  <w:style w:type="paragraph" w:customStyle="1" w:styleId="Style24">
    <w:name w:val="Heading #2|1"/>
    <w:basedOn w:val="Normal"/>
    <w:link w:val="CharStyle25"/>
    <w:pPr>
      <w:widowControl w:val="0"/>
      <w:shd w:val="clear" w:color="auto" w:fill="auto"/>
      <w:spacing w:after="270"/>
      <w:jc w:val="center"/>
      <w:outlineLvl w:val="1"/>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29">
    <w:name w:val="Body text|3"/>
    <w:basedOn w:val="Normal"/>
    <w:link w:val="CharStyle30"/>
    <w:pPr>
      <w:widowControl w:val="0"/>
      <w:shd w:val="clear" w:color="auto" w:fill="auto"/>
      <w:spacing w:after="160" w:line="355" w:lineRule="auto"/>
    </w:pPr>
    <w:rPr>
      <w:b w:val="0"/>
      <w:bCs w:val="0"/>
      <w:i/>
      <w:iCs/>
      <w:smallCaps w:val="0"/>
      <w:strike w:val="0"/>
      <w:sz w:val="19"/>
      <w:szCs w:val="19"/>
      <w:u w:val="none"/>
      <w:shd w:val="clear" w:color="auto" w:fill="auto"/>
      <w:lang w:val="zh-TW" w:eastAsia="zh-TW" w:bidi="zh-TW"/>
    </w:rPr>
  </w:style>
  <w:style w:type="paragraph" w:customStyle="1" w:styleId="Style32">
    <w:name w:val="Heading #3|1"/>
    <w:basedOn w:val="Normal"/>
    <w:link w:val="CharStyle33"/>
    <w:pPr>
      <w:widowControl w:val="0"/>
      <w:shd w:val="clear" w:color="auto" w:fill="auto"/>
      <w:spacing w:after="270"/>
      <w:jc w:val="center"/>
      <w:outlineLvl w:val="2"/>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34">
    <w:name w:val="Heading #4|1"/>
    <w:basedOn w:val="Normal"/>
    <w:link w:val="CharStyle35"/>
    <w:pPr>
      <w:widowControl w:val="0"/>
      <w:shd w:val="clear" w:color="auto" w:fill="auto"/>
      <w:spacing w:after="140" w:line="317" w:lineRule="exact"/>
      <w:ind w:firstLine="440"/>
      <w:outlineLvl w:val="3"/>
    </w:pPr>
    <w:rPr>
      <w:rFonts w:ascii="SimSun" w:eastAsia="SimSun" w:hAnsi="SimSun" w:cs="SimSun"/>
      <w:b/>
      <w:bCs/>
      <w:i w:val="0"/>
      <w:iCs w:val="0"/>
      <w:smallCaps w:val="0"/>
      <w:strike w:val="0"/>
      <w:sz w:val="19"/>
      <w:szCs w:val="19"/>
      <w:u w:val="none"/>
      <w:shd w:val="clear" w:color="auto" w:fill="auto"/>
      <w:lang w:val="zh-TW" w:eastAsia="zh-TW" w:bidi="zh-TW"/>
    </w:rPr>
  </w:style>
  <w:style w:type="paragraph" w:customStyle="1" w:styleId="Style37">
    <w:name w:val="Header or footer|1"/>
    <w:basedOn w:val="Normal"/>
    <w:link w:val="CharStyle38"/>
    <w:pPr>
      <w:widowControl w:val="0"/>
      <w:shd w:val="clear" w:color="auto" w:fill="auto"/>
    </w:pPr>
    <w:rPr>
      <w:b w:val="0"/>
      <w:bCs w:val="0"/>
      <w:i w:val="0"/>
      <w:iCs w:val="0"/>
      <w:smallCaps w:val="0"/>
      <w:strike w:val="0"/>
      <w:sz w:val="19"/>
      <w:szCs w:val="19"/>
      <w:u w:val="none"/>
      <w:shd w:val="clear" w:color="auto" w:fill="auto"/>
      <w:lang w:val="zh-TW" w:eastAsia="zh-TW" w:bidi="zh-TW"/>
    </w:rPr>
  </w:style>
  <w:style w:type="paragraph" w:customStyle="1" w:styleId="Style43">
    <w:name w:val="Body text|4"/>
    <w:basedOn w:val="Normal"/>
    <w:link w:val="CharStyle44"/>
    <w:pPr>
      <w:widowControl w:val="0"/>
      <w:shd w:val="clear" w:color="auto" w:fill="auto"/>
      <w:spacing w:after="440"/>
      <w:jc w:val="center"/>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48">
    <w:name w:val="Body text|2"/>
    <w:basedOn w:val="Normal"/>
    <w:link w:val="CharStyle49"/>
    <w:pPr>
      <w:widowControl w:val="0"/>
      <w:shd w:val="clear" w:color="auto" w:fill="auto"/>
      <w:spacing w:after="70" w:line="307" w:lineRule="exact"/>
      <w:ind w:firstLine="440"/>
    </w:pPr>
    <w:rPr>
      <w:rFonts w:ascii="SimSun" w:eastAsia="SimSun" w:hAnsi="SimSun" w:cs="SimSun"/>
      <w:b w:val="0"/>
      <w:bCs w:val="0"/>
      <w:i w:val="0"/>
      <w:iCs w:val="0"/>
      <w:smallCaps w:val="0"/>
      <w:strike w:val="0"/>
      <w:sz w:val="17"/>
      <w:szCs w:val="17"/>
      <w:u w:val="none"/>
      <w:shd w:val="clear" w:color="auto" w:fill="auto"/>
      <w:lang w:val="zh-TW" w:eastAsia="zh-TW" w:bidi="zh-TW"/>
    </w:rPr>
  </w:style>
  <w:style w:type="paragraph" w:customStyle="1" w:styleId="Style58">
    <w:name w:val="Other|1"/>
    <w:basedOn w:val="Normal"/>
    <w:link w:val="CharStyle59"/>
    <w:pPr>
      <w:widowControl w:val="0"/>
      <w:shd w:val="clear" w:color="auto" w:fill="auto"/>
      <w:spacing w:line="350" w:lineRule="auto"/>
      <w:ind w:firstLine="400"/>
    </w:pPr>
    <w:rPr>
      <w:rFonts w:ascii="SimSun" w:eastAsia="SimSun" w:hAnsi="SimSun" w:cs="SimSun"/>
      <w:b w:val="0"/>
      <w:bCs w:val="0"/>
      <w:i w:val="0"/>
      <w:iCs w:val="0"/>
      <w:smallCaps w:val="0"/>
      <w:strike w:val="0"/>
      <w:sz w:val="19"/>
      <w:szCs w:val="19"/>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footer" Target="footer40.xml"/><Relationship Id="rId45" Type="http://schemas.openxmlformats.org/officeDocument/2006/relationships/footer" Target="footer41.xml"/><Relationship Id="rId46" Type="http://schemas.openxmlformats.org/officeDocument/2006/relationships/footer" Target="footer42.xml"/><Relationship Id="rId47" Type="http://schemas.openxmlformats.org/officeDocument/2006/relationships/footer" Target="footer43.xml"/><Relationship Id="rId48" Type="http://schemas.openxmlformats.org/officeDocument/2006/relationships/footer" Target="footer44.xml"/><Relationship Id="rId49" Type="http://schemas.openxmlformats.org/officeDocument/2006/relationships/footer" Target="footer45.xml"/><Relationship Id="rId50" Type="http://schemas.openxmlformats.org/officeDocument/2006/relationships/footer" Target="footer46.xml"/><Relationship Id="rId51" Type="http://schemas.openxmlformats.org/officeDocument/2006/relationships/footer" Target="footer47.xml"/><Relationship Id="rId52" Type="http://schemas.openxmlformats.org/officeDocument/2006/relationships/footer" Target="footer48.xml"/><Relationship Id="rId53" Type="http://schemas.openxmlformats.org/officeDocument/2006/relationships/footer" Target="footer49.xml"/><Relationship Id="rId54" Type="http://schemas.openxmlformats.org/officeDocument/2006/relationships/footer" Target="footer50.xml"/><Relationship Id="rId55" Type="http://schemas.openxmlformats.org/officeDocument/2006/relationships/footer" Target="footer51.xml"/><Relationship Id="rId56" Type="http://schemas.openxmlformats.org/officeDocument/2006/relationships/footer" Target="footer52.xml"/><Relationship Id="rId57" Type="http://schemas.openxmlformats.org/officeDocument/2006/relationships/footer" Target="footer53.xml"/></Relationships>
</file>